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7CFEC" w14:textId="5D635DEF" w:rsidR="00455355" w:rsidRPr="00377E74" w:rsidRDefault="00293874" w:rsidP="001D4E20">
      <w:pPr>
        <w:jc w:val="center"/>
        <w:rPr>
          <w:rFonts w:ascii="Arial" w:hAnsi="Arial" w:cs="Arial"/>
          <w:b/>
          <w:sz w:val="28"/>
          <w:szCs w:val="28"/>
        </w:rPr>
      </w:pPr>
      <w:r w:rsidRPr="00377E74">
        <w:rPr>
          <w:rFonts w:ascii="Arial" w:hAnsi="Arial" w:cs="Arial"/>
          <w:b/>
          <w:sz w:val="28"/>
          <w:szCs w:val="28"/>
        </w:rPr>
        <w:t xml:space="preserve">SARS </w:t>
      </w:r>
      <w:r w:rsidR="00FA0577" w:rsidRPr="00377E74">
        <w:rPr>
          <w:rFonts w:ascii="Arial" w:hAnsi="Arial" w:cs="Arial"/>
          <w:b/>
          <w:sz w:val="28"/>
          <w:szCs w:val="28"/>
        </w:rPr>
        <w:t>RFP 02/2024</w:t>
      </w:r>
    </w:p>
    <w:p w14:paraId="32C074EA" w14:textId="77777777" w:rsidR="00455355" w:rsidRPr="00377E74" w:rsidRDefault="00455355" w:rsidP="006F5F3B">
      <w:pPr>
        <w:rPr>
          <w:rFonts w:ascii="Arial" w:hAnsi="Arial" w:cs="Arial"/>
          <w:bCs/>
          <w:iCs/>
          <w:sz w:val="20"/>
          <w:szCs w:val="20"/>
        </w:rPr>
      </w:pPr>
    </w:p>
    <w:p w14:paraId="1C52093B" w14:textId="6726C8AE" w:rsidR="001854E3" w:rsidRPr="00377E74" w:rsidRDefault="001854E3" w:rsidP="001D4E20">
      <w:pPr>
        <w:jc w:val="center"/>
        <w:rPr>
          <w:rFonts w:ascii="Arial" w:hAnsi="Arial" w:cs="Arial"/>
          <w:b/>
          <w:sz w:val="28"/>
          <w:szCs w:val="28"/>
        </w:rPr>
      </w:pPr>
      <w:r w:rsidRPr="00377E74">
        <w:rPr>
          <w:rFonts w:ascii="Arial" w:hAnsi="Arial" w:cs="Arial"/>
          <w:b/>
          <w:sz w:val="28"/>
          <w:szCs w:val="28"/>
        </w:rPr>
        <w:t xml:space="preserve">Tower </w:t>
      </w:r>
      <w:r w:rsidR="00C21427" w:rsidRPr="00377E74">
        <w:rPr>
          <w:rFonts w:ascii="Arial" w:hAnsi="Arial" w:cs="Arial"/>
          <w:b/>
          <w:sz w:val="28"/>
          <w:szCs w:val="28"/>
        </w:rPr>
        <w:t>C</w:t>
      </w:r>
    </w:p>
    <w:p w14:paraId="1238D635" w14:textId="77777777" w:rsidR="001854E3" w:rsidRPr="00377E74" w:rsidRDefault="001854E3" w:rsidP="006F5F3B">
      <w:pPr>
        <w:rPr>
          <w:rFonts w:ascii="Arial" w:hAnsi="Arial" w:cs="Arial"/>
          <w:bCs/>
          <w:iCs/>
          <w:sz w:val="20"/>
          <w:szCs w:val="20"/>
        </w:rPr>
      </w:pPr>
    </w:p>
    <w:p w14:paraId="6AB6F07C" w14:textId="77777777" w:rsidR="003A3B78" w:rsidRPr="00377E74" w:rsidRDefault="003A3B78" w:rsidP="003A3B78">
      <w:pPr>
        <w:jc w:val="center"/>
        <w:rPr>
          <w:rFonts w:ascii="Arial" w:hAnsi="Arial" w:cs="Arial"/>
          <w:b/>
          <w:bCs/>
          <w:sz w:val="28"/>
          <w:szCs w:val="28"/>
        </w:rPr>
      </w:pPr>
      <w:r w:rsidRPr="00377E74">
        <w:rPr>
          <w:rFonts w:ascii="Arial" w:hAnsi="Arial" w:cs="Arial"/>
          <w:b/>
          <w:bCs/>
          <w:sz w:val="28"/>
          <w:szCs w:val="28"/>
        </w:rPr>
        <w:t>Unified Communications Platform as a Service (</w:t>
      </w:r>
      <w:proofErr w:type="spellStart"/>
      <w:r w:rsidRPr="00377E74">
        <w:rPr>
          <w:rFonts w:ascii="Arial" w:hAnsi="Arial" w:cs="Arial"/>
          <w:b/>
          <w:bCs/>
          <w:sz w:val="28"/>
          <w:szCs w:val="28"/>
        </w:rPr>
        <w:t>CPaaS</w:t>
      </w:r>
      <w:proofErr w:type="spellEnd"/>
      <w:r w:rsidRPr="00377E74">
        <w:rPr>
          <w:rFonts w:ascii="Arial" w:hAnsi="Arial" w:cs="Arial"/>
          <w:b/>
          <w:bCs/>
          <w:sz w:val="28"/>
          <w:szCs w:val="28"/>
        </w:rPr>
        <w:t>)</w:t>
      </w:r>
    </w:p>
    <w:p w14:paraId="70E08EA1" w14:textId="77777777" w:rsidR="00455355" w:rsidRPr="00377E74" w:rsidRDefault="00455355" w:rsidP="006F5F3B">
      <w:pPr>
        <w:rPr>
          <w:rFonts w:ascii="Arial" w:hAnsi="Arial" w:cs="Arial"/>
          <w:bCs/>
          <w:iCs/>
          <w:sz w:val="20"/>
          <w:szCs w:val="20"/>
        </w:rPr>
      </w:pPr>
    </w:p>
    <w:p w14:paraId="71CCA42E" w14:textId="62995725" w:rsidR="001D4E20" w:rsidRPr="00377E74" w:rsidRDefault="00225C31" w:rsidP="001D4E20">
      <w:pPr>
        <w:jc w:val="center"/>
        <w:rPr>
          <w:rFonts w:ascii="Arial" w:hAnsi="Arial" w:cs="Arial"/>
          <w:b/>
          <w:sz w:val="28"/>
          <w:szCs w:val="28"/>
        </w:rPr>
      </w:pPr>
      <w:r w:rsidRPr="00377E74">
        <w:rPr>
          <w:rFonts w:ascii="Arial" w:hAnsi="Arial" w:cs="Arial"/>
          <w:b/>
          <w:sz w:val="28"/>
          <w:szCs w:val="28"/>
        </w:rPr>
        <w:t>Technical</w:t>
      </w:r>
      <w:r w:rsidR="001D4E20" w:rsidRPr="00377E74">
        <w:rPr>
          <w:rFonts w:ascii="Arial" w:hAnsi="Arial" w:cs="Arial"/>
          <w:b/>
          <w:sz w:val="28"/>
          <w:szCs w:val="28"/>
        </w:rPr>
        <w:t xml:space="preserve"> Response Template</w:t>
      </w:r>
      <w:r w:rsidR="006D0FE5" w:rsidRPr="00377E74">
        <w:rPr>
          <w:rFonts w:ascii="Arial" w:hAnsi="Arial" w:cs="Arial"/>
          <w:b/>
          <w:sz w:val="28"/>
          <w:szCs w:val="28"/>
        </w:rPr>
        <w:t xml:space="preserve"> </w:t>
      </w:r>
      <w:r w:rsidR="00377E74" w:rsidRPr="00377E74">
        <w:rPr>
          <w:rFonts w:ascii="Arial" w:hAnsi="Arial" w:cs="Arial"/>
          <w:b/>
          <w:sz w:val="28"/>
          <w:szCs w:val="28"/>
        </w:rPr>
        <w:t xml:space="preserve">— </w:t>
      </w:r>
      <w:r w:rsidR="006D0FE5" w:rsidRPr="00377E74">
        <w:rPr>
          <w:rFonts w:ascii="Arial" w:hAnsi="Arial" w:cs="Arial"/>
          <w:b/>
          <w:sz w:val="28"/>
          <w:szCs w:val="28"/>
        </w:rPr>
        <w:t>Category D</w:t>
      </w:r>
    </w:p>
    <w:p w14:paraId="79D9B427" w14:textId="77777777" w:rsidR="0073637E" w:rsidRPr="00377E74" w:rsidRDefault="0073637E" w:rsidP="006F5F3B">
      <w:pPr>
        <w:rPr>
          <w:rFonts w:ascii="Arial" w:hAnsi="Arial" w:cs="Arial"/>
          <w:bCs/>
          <w:iCs/>
          <w:sz w:val="20"/>
          <w:szCs w:val="20"/>
        </w:rPr>
      </w:pPr>
    </w:p>
    <w:p w14:paraId="6FBBCFE9" w14:textId="13240D97" w:rsidR="0073637E" w:rsidRPr="00377E74" w:rsidRDefault="0073637E" w:rsidP="001D4E20">
      <w:pPr>
        <w:jc w:val="center"/>
        <w:rPr>
          <w:rFonts w:ascii="Arial" w:hAnsi="Arial" w:cs="Arial"/>
          <w:b/>
          <w:sz w:val="28"/>
          <w:szCs w:val="28"/>
        </w:rPr>
      </w:pPr>
      <w:r w:rsidRPr="00377E74">
        <w:rPr>
          <w:rFonts w:ascii="Arial" w:hAnsi="Arial" w:cs="Arial"/>
          <w:b/>
          <w:sz w:val="28"/>
          <w:szCs w:val="28"/>
        </w:rPr>
        <w:t>Live Chat &amp; AI/LLM Carrier Solution</w:t>
      </w:r>
    </w:p>
    <w:p w14:paraId="52C375EA" w14:textId="77777777" w:rsidR="00167485" w:rsidRPr="00377E74" w:rsidRDefault="00167485" w:rsidP="006F5F3B">
      <w:pPr>
        <w:rPr>
          <w:rFonts w:ascii="Arial" w:hAnsi="Arial" w:cs="Arial"/>
          <w:bCs/>
          <w:iCs/>
          <w:sz w:val="20"/>
          <w:szCs w:val="20"/>
        </w:rPr>
      </w:pPr>
    </w:p>
    <w:p w14:paraId="2F8F7FEE" w14:textId="77777777" w:rsidR="00B5791D" w:rsidRPr="00377E74" w:rsidRDefault="00B5791D" w:rsidP="001D4E20">
      <w:pPr>
        <w:rPr>
          <w:rFonts w:ascii="Arial" w:hAnsi="Arial" w:cs="Arial"/>
          <w:bCs/>
          <w:iCs/>
          <w:sz w:val="20"/>
          <w:szCs w:val="20"/>
        </w:rPr>
      </w:pPr>
    </w:p>
    <w:p w14:paraId="2F2B92D9" w14:textId="77777777" w:rsidR="00BC7E51" w:rsidRPr="00377E74" w:rsidRDefault="00BC7E51" w:rsidP="00BC7E51">
      <w:pPr>
        <w:rPr>
          <w:rFonts w:ascii="Arial" w:hAnsi="Arial" w:cs="Arial"/>
          <w:b/>
          <w:i/>
          <w:sz w:val="24"/>
          <w:szCs w:val="24"/>
        </w:rPr>
      </w:pPr>
      <w:r w:rsidRPr="00377E74">
        <w:rPr>
          <w:rFonts w:ascii="Arial" w:hAnsi="Arial" w:cs="Arial"/>
          <w:b/>
          <w:i/>
          <w:sz w:val="24"/>
          <w:szCs w:val="24"/>
        </w:rPr>
        <w:t>Instructions</w:t>
      </w:r>
    </w:p>
    <w:p w14:paraId="35AD49F4" w14:textId="77777777" w:rsidR="00BC7E51" w:rsidRPr="00377E74" w:rsidRDefault="00BC7E51" w:rsidP="00BC7E51">
      <w:pPr>
        <w:rPr>
          <w:rFonts w:ascii="Arial" w:hAnsi="Arial" w:cs="Arial"/>
          <w:bCs/>
          <w:iCs/>
          <w:sz w:val="20"/>
          <w:szCs w:val="20"/>
        </w:rPr>
      </w:pPr>
    </w:p>
    <w:p w14:paraId="53FAD52E" w14:textId="142B3797" w:rsidR="00BC7E51" w:rsidRPr="00377E74" w:rsidRDefault="00CB0462" w:rsidP="00E332D5">
      <w:pPr>
        <w:numPr>
          <w:ilvl w:val="0"/>
          <w:numId w:val="9"/>
        </w:numPr>
        <w:tabs>
          <w:tab w:val="clear" w:pos="720"/>
          <w:tab w:val="num" w:pos="567"/>
        </w:tabs>
        <w:ind w:left="567" w:hanging="567"/>
        <w:rPr>
          <w:rFonts w:ascii="Arial" w:hAnsi="Arial" w:cs="Arial"/>
          <w:i/>
          <w:sz w:val="24"/>
          <w:szCs w:val="24"/>
        </w:rPr>
      </w:pPr>
      <w:r>
        <w:rPr>
          <w:rFonts w:ascii="Arial" w:hAnsi="Arial" w:cs="Arial"/>
          <w:i/>
          <w:sz w:val="24"/>
          <w:szCs w:val="24"/>
        </w:rPr>
        <w:t xml:space="preserve">The </w:t>
      </w:r>
      <w:r w:rsidR="00BC7E51" w:rsidRPr="00377E74">
        <w:rPr>
          <w:rFonts w:ascii="Arial" w:hAnsi="Arial" w:cs="Arial"/>
          <w:i/>
          <w:sz w:val="24"/>
          <w:szCs w:val="24"/>
        </w:rPr>
        <w:t xml:space="preserve">Bidder is instructed to follow the format (section numbering, headings etc.) of this Technical Response Template exactly. </w:t>
      </w:r>
      <w:r>
        <w:rPr>
          <w:rFonts w:ascii="Arial" w:hAnsi="Arial" w:cs="Arial"/>
          <w:i/>
          <w:sz w:val="24"/>
          <w:szCs w:val="24"/>
        </w:rPr>
        <w:t xml:space="preserve">The </w:t>
      </w:r>
      <w:r w:rsidR="00BC7E51" w:rsidRPr="00377E74">
        <w:rPr>
          <w:rFonts w:ascii="Arial" w:hAnsi="Arial" w:cs="Arial"/>
          <w:i/>
          <w:sz w:val="24"/>
          <w:szCs w:val="24"/>
        </w:rPr>
        <w:t>Bidder must not deviate from the numbering scheme nor deviate from the order in which the sections and subsections are presented in this template.</w:t>
      </w:r>
    </w:p>
    <w:p w14:paraId="58D120BF" w14:textId="77777777" w:rsidR="00BC7E51" w:rsidRPr="00377E74" w:rsidRDefault="00BC7E51" w:rsidP="00E332D5">
      <w:pPr>
        <w:tabs>
          <w:tab w:val="num" w:pos="567"/>
        </w:tabs>
        <w:ind w:left="567" w:hanging="567"/>
        <w:rPr>
          <w:rFonts w:ascii="Arial" w:hAnsi="Arial" w:cs="Arial"/>
          <w:bCs/>
          <w:iCs/>
          <w:sz w:val="20"/>
          <w:szCs w:val="20"/>
        </w:rPr>
      </w:pPr>
    </w:p>
    <w:p w14:paraId="69E233D3" w14:textId="2FB0FF9B" w:rsidR="00BC7E51" w:rsidRPr="00377E74" w:rsidRDefault="00BC7E51" w:rsidP="00E332D5">
      <w:pPr>
        <w:numPr>
          <w:ilvl w:val="0"/>
          <w:numId w:val="9"/>
        </w:numPr>
        <w:tabs>
          <w:tab w:val="clear" w:pos="720"/>
          <w:tab w:val="num" w:pos="567"/>
        </w:tabs>
        <w:ind w:left="567" w:hanging="567"/>
        <w:rPr>
          <w:rFonts w:ascii="Arial" w:hAnsi="Arial" w:cs="Arial"/>
          <w:i/>
          <w:iCs/>
          <w:sz w:val="24"/>
          <w:szCs w:val="24"/>
        </w:rPr>
      </w:pPr>
      <w:r w:rsidRPr="00377E74">
        <w:rPr>
          <w:rFonts w:ascii="Arial" w:hAnsi="Arial" w:cs="Arial"/>
          <w:i/>
          <w:iCs/>
          <w:sz w:val="24"/>
          <w:szCs w:val="24"/>
        </w:rPr>
        <w:t xml:space="preserve">Each section of this Technical Response Template corresponds to a </w:t>
      </w:r>
      <w:bookmarkStart w:id="0" w:name="_Int_1yxjfHC2"/>
      <w:proofErr w:type="gramStart"/>
      <w:r w:rsidRPr="00377E74">
        <w:rPr>
          <w:rFonts w:ascii="Arial" w:hAnsi="Arial" w:cs="Arial"/>
          <w:i/>
          <w:iCs/>
          <w:sz w:val="24"/>
          <w:szCs w:val="24"/>
        </w:rPr>
        <w:t>Technical</w:t>
      </w:r>
      <w:bookmarkEnd w:id="0"/>
      <w:proofErr w:type="gramEnd"/>
      <w:r w:rsidRPr="00377E74">
        <w:rPr>
          <w:rFonts w:ascii="Arial" w:hAnsi="Arial" w:cs="Arial"/>
          <w:i/>
          <w:iCs/>
          <w:sz w:val="24"/>
          <w:szCs w:val="24"/>
        </w:rPr>
        <w:t xml:space="preserve"> criterion in terms of which the Bidder’s Proposal will be evaluated. Within each section is an explanation (in italics) of what the Bidder is required to provide. </w:t>
      </w:r>
      <w:r w:rsidRPr="00377E74">
        <w:rPr>
          <w:rFonts w:ascii="Arial" w:hAnsi="Arial" w:cs="Arial"/>
          <w:i/>
          <w:iCs/>
          <w:sz w:val="24"/>
          <w:szCs w:val="24"/>
          <w:u w:val="single"/>
        </w:rPr>
        <w:t>Omitting a section</w:t>
      </w:r>
      <w:r w:rsidR="00CB0462">
        <w:rPr>
          <w:rFonts w:ascii="Arial" w:hAnsi="Arial" w:cs="Arial"/>
          <w:i/>
          <w:iCs/>
          <w:sz w:val="24"/>
          <w:szCs w:val="24"/>
          <w:u w:val="single"/>
        </w:rPr>
        <w:t>,</w:t>
      </w:r>
      <w:r w:rsidRPr="00377E74">
        <w:rPr>
          <w:rFonts w:ascii="Arial" w:hAnsi="Arial" w:cs="Arial"/>
          <w:i/>
          <w:iCs/>
          <w:sz w:val="24"/>
          <w:szCs w:val="24"/>
          <w:u w:val="single"/>
        </w:rPr>
        <w:t xml:space="preserve"> a required response, answer</w:t>
      </w:r>
      <w:r w:rsidR="00CB0462">
        <w:rPr>
          <w:rFonts w:ascii="Arial" w:hAnsi="Arial" w:cs="Arial"/>
          <w:i/>
          <w:iCs/>
          <w:sz w:val="24"/>
          <w:szCs w:val="24"/>
          <w:u w:val="single"/>
        </w:rPr>
        <w:t>,</w:t>
      </w:r>
      <w:r w:rsidRPr="00377E74">
        <w:rPr>
          <w:rFonts w:ascii="Arial" w:hAnsi="Arial" w:cs="Arial"/>
          <w:i/>
          <w:iCs/>
          <w:sz w:val="24"/>
          <w:szCs w:val="24"/>
          <w:u w:val="single"/>
        </w:rPr>
        <w:t xml:space="preserve"> or required documentation will result in SARS not being able to allocate points to the Bidder for that criterion</w:t>
      </w:r>
      <w:r w:rsidRPr="0067377C">
        <w:rPr>
          <w:rFonts w:ascii="Arial" w:hAnsi="Arial" w:cs="Arial"/>
          <w:i/>
          <w:iCs/>
          <w:sz w:val="24"/>
          <w:szCs w:val="24"/>
        </w:rPr>
        <w:t>.</w:t>
      </w:r>
    </w:p>
    <w:p w14:paraId="25EB09D5" w14:textId="77777777" w:rsidR="00BC7E51" w:rsidRPr="00377E74" w:rsidRDefault="00BC7E51" w:rsidP="00E332D5">
      <w:pPr>
        <w:tabs>
          <w:tab w:val="num" w:pos="567"/>
        </w:tabs>
        <w:ind w:left="567" w:hanging="567"/>
        <w:rPr>
          <w:rFonts w:ascii="Arial" w:hAnsi="Arial" w:cs="Arial"/>
          <w:bCs/>
          <w:iCs/>
          <w:sz w:val="20"/>
          <w:szCs w:val="20"/>
        </w:rPr>
      </w:pPr>
    </w:p>
    <w:p w14:paraId="44E50499" w14:textId="77777777" w:rsidR="00BC7E51" w:rsidRPr="00377E74" w:rsidRDefault="00BC7E51" w:rsidP="00E332D5">
      <w:pPr>
        <w:numPr>
          <w:ilvl w:val="0"/>
          <w:numId w:val="9"/>
        </w:numPr>
        <w:tabs>
          <w:tab w:val="clear" w:pos="720"/>
          <w:tab w:val="num" w:pos="567"/>
        </w:tabs>
        <w:ind w:left="567" w:hanging="567"/>
        <w:rPr>
          <w:rFonts w:ascii="Arial" w:hAnsi="Arial" w:cs="Arial"/>
          <w:i/>
          <w:sz w:val="24"/>
          <w:szCs w:val="24"/>
        </w:rPr>
      </w:pPr>
      <w:bookmarkStart w:id="1" w:name="_Ref307837046"/>
      <w:r w:rsidRPr="00377E74">
        <w:rPr>
          <w:rFonts w:ascii="Arial" w:hAnsi="Arial" w:cs="Arial"/>
          <w:i/>
          <w:sz w:val="24"/>
          <w:szCs w:val="24"/>
        </w:rPr>
        <w:t>The response to each section of this Technical Response Template must be separated by a file divider in the Bidder’s hardcopy response.</w:t>
      </w:r>
      <w:bookmarkEnd w:id="1"/>
    </w:p>
    <w:p w14:paraId="20EE41B8" w14:textId="77777777" w:rsidR="00BC7E51" w:rsidRPr="00377E74" w:rsidRDefault="00BC7E51" w:rsidP="00E332D5">
      <w:pPr>
        <w:tabs>
          <w:tab w:val="num" w:pos="567"/>
        </w:tabs>
        <w:ind w:left="567" w:hanging="567"/>
        <w:rPr>
          <w:rFonts w:ascii="Arial" w:hAnsi="Arial" w:cs="Arial"/>
          <w:bCs/>
          <w:iCs/>
          <w:sz w:val="20"/>
          <w:szCs w:val="20"/>
        </w:rPr>
      </w:pPr>
    </w:p>
    <w:p w14:paraId="6F5BE50A" w14:textId="5DB519A4" w:rsidR="00BC7E51" w:rsidRPr="00377E74" w:rsidRDefault="00BC7E51" w:rsidP="00E332D5">
      <w:pPr>
        <w:numPr>
          <w:ilvl w:val="0"/>
          <w:numId w:val="9"/>
        </w:numPr>
        <w:tabs>
          <w:tab w:val="clear" w:pos="720"/>
          <w:tab w:val="num" w:pos="567"/>
        </w:tabs>
        <w:ind w:left="567" w:hanging="567"/>
        <w:rPr>
          <w:rFonts w:ascii="Arial" w:hAnsi="Arial" w:cs="Arial"/>
          <w:i/>
          <w:sz w:val="24"/>
          <w:szCs w:val="24"/>
        </w:rPr>
      </w:pPr>
      <w:r w:rsidRPr="00377E74">
        <w:rPr>
          <w:rFonts w:ascii="Arial" w:hAnsi="Arial" w:cs="Arial"/>
          <w:i/>
          <w:sz w:val="24"/>
          <w:szCs w:val="24"/>
        </w:rPr>
        <w:t>The Bidder must attach documentary evidence of claims where specifically requested and</w:t>
      </w:r>
      <w:r w:rsidR="00CB0462">
        <w:rPr>
          <w:rFonts w:ascii="Arial" w:hAnsi="Arial" w:cs="Arial"/>
          <w:i/>
          <w:sz w:val="24"/>
          <w:szCs w:val="24"/>
        </w:rPr>
        <w:t>,</w:t>
      </w:r>
      <w:r w:rsidRPr="00377E74">
        <w:rPr>
          <w:rFonts w:ascii="Arial" w:hAnsi="Arial" w:cs="Arial"/>
          <w:i/>
          <w:sz w:val="24"/>
          <w:szCs w:val="24"/>
        </w:rPr>
        <w:t xml:space="preserve"> where directed</w:t>
      </w:r>
      <w:r w:rsidR="00CB0462">
        <w:rPr>
          <w:rFonts w:ascii="Arial" w:hAnsi="Arial" w:cs="Arial"/>
          <w:i/>
          <w:sz w:val="24"/>
          <w:szCs w:val="24"/>
        </w:rPr>
        <w:t>,</w:t>
      </w:r>
      <w:r w:rsidRPr="00377E74">
        <w:rPr>
          <w:rFonts w:ascii="Arial" w:hAnsi="Arial" w:cs="Arial"/>
          <w:i/>
          <w:sz w:val="24"/>
          <w:szCs w:val="24"/>
        </w:rPr>
        <w:t xml:space="preserve"> may attach additional documentation. All documentation must be placed in a subsection of </w:t>
      </w:r>
      <w:r w:rsidR="00CB0462">
        <w:rPr>
          <w:rFonts w:ascii="Arial" w:hAnsi="Arial" w:cs="Arial"/>
          <w:i/>
          <w:sz w:val="24"/>
          <w:szCs w:val="24"/>
        </w:rPr>
        <w:t>S</w:t>
      </w:r>
      <w:r w:rsidRPr="00377E74">
        <w:rPr>
          <w:rFonts w:ascii="Arial" w:hAnsi="Arial" w:cs="Arial"/>
          <w:i/>
          <w:sz w:val="24"/>
          <w:szCs w:val="24"/>
        </w:rPr>
        <w:t xml:space="preserve">ection </w:t>
      </w:r>
      <w:r w:rsidR="006F4AF6">
        <w:rPr>
          <w:rFonts w:ascii="Arial" w:hAnsi="Arial" w:cs="Arial"/>
          <w:i/>
          <w:sz w:val="24"/>
          <w:szCs w:val="24"/>
        </w:rPr>
        <w:t>8</w:t>
      </w:r>
      <w:r w:rsidR="00AB24FD" w:rsidRPr="00377E74">
        <w:rPr>
          <w:rFonts w:ascii="Arial" w:hAnsi="Arial" w:cs="Arial"/>
          <w:i/>
          <w:sz w:val="24"/>
          <w:szCs w:val="24"/>
        </w:rPr>
        <w:t xml:space="preserve"> </w:t>
      </w:r>
      <w:r w:rsidRPr="00377E74">
        <w:rPr>
          <w:rFonts w:ascii="Arial" w:hAnsi="Arial" w:cs="Arial"/>
          <w:i/>
          <w:sz w:val="24"/>
          <w:szCs w:val="24"/>
        </w:rPr>
        <w:t xml:space="preserve">(Additional Documentation) located at the end of this template and a reference to the documentation must be made by the Bidder in the </w:t>
      </w:r>
      <w:r w:rsidR="00CB0462">
        <w:rPr>
          <w:rFonts w:ascii="Arial" w:hAnsi="Arial" w:cs="Arial"/>
          <w:i/>
          <w:sz w:val="24"/>
          <w:szCs w:val="24"/>
        </w:rPr>
        <w:t>“</w:t>
      </w:r>
      <w:r w:rsidRPr="00377E74">
        <w:rPr>
          <w:rFonts w:ascii="Arial" w:hAnsi="Arial" w:cs="Arial"/>
          <w:i/>
          <w:sz w:val="24"/>
          <w:szCs w:val="24"/>
        </w:rPr>
        <w:t xml:space="preserve">Response Table B: References to </w:t>
      </w:r>
      <w:r w:rsidR="00DD7D16" w:rsidRPr="00377E74">
        <w:rPr>
          <w:rFonts w:ascii="Arial" w:hAnsi="Arial" w:cs="Arial"/>
          <w:i/>
          <w:sz w:val="24"/>
          <w:szCs w:val="24"/>
        </w:rPr>
        <w:t>Additional Documentation</w:t>
      </w:r>
      <w:r w:rsidR="00CB0462">
        <w:rPr>
          <w:rFonts w:ascii="Arial" w:hAnsi="Arial" w:cs="Arial"/>
          <w:i/>
          <w:sz w:val="24"/>
          <w:szCs w:val="24"/>
        </w:rPr>
        <w:t>”</w:t>
      </w:r>
      <w:r w:rsidRPr="00377E74">
        <w:rPr>
          <w:rFonts w:ascii="Arial" w:hAnsi="Arial" w:cs="Arial"/>
          <w:i/>
          <w:sz w:val="24"/>
          <w:szCs w:val="24"/>
        </w:rPr>
        <w:t xml:space="preserve"> of the referring section. SARS is not under any obligation to evaluate material that is not referenced within </w:t>
      </w:r>
      <w:r w:rsidR="00CB0462">
        <w:rPr>
          <w:rFonts w:ascii="Arial" w:hAnsi="Arial" w:cs="Arial"/>
          <w:i/>
          <w:sz w:val="24"/>
          <w:szCs w:val="24"/>
        </w:rPr>
        <w:t>“</w:t>
      </w:r>
      <w:r w:rsidRPr="00377E74">
        <w:rPr>
          <w:rFonts w:ascii="Arial" w:hAnsi="Arial" w:cs="Arial"/>
          <w:i/>
          <w:sz w:val="24"/>
          <w:szCs w:val="24"/>
        </w:rPr>
        <w:t xml:space="preserve">Response Table B: References to </w:t>
      </w:r>
      <w:r w:rsidR="00DD7D16" w:rsidRPr="00377E74">
        <w:rPr>
          <w:rFonts w:ascii="Arial" w:hAnsi="Arial" w:cs="Arial"/>
          <w:i/>
          <w:sz w:val="24"/>
          <w:szCs w:val="24"/>
        </w:rPr>
        <w:t>Additional Documentation</w:t>
      </w:r>
      <w:r w:rsidR="00CB0462">
        <w:rPr>
          <w:rFonts w:ascii="Arial" w:hAnsi="Arial" w:cs="Arial"/>
          <w:i/>
          <w:sz w:val="24"/>
          <w:szCs w:val="24"/>
        </w:rPr>
        <w:t>”</w:t>
      </w:r>
      <w:r w:rsidRPr="00377E74">
        <w:rPr>
          <w:rFonts w:ascii="Arial" w:hAnsi="Arial" w:cs="Arial"/>
          <w:i/>
          <w:sz w:val="24"/>
          <w:szCs w:val="24"/>
        </w:rPr>
        <w:t xml:space="preserve"> and in the manner set out above.</w:t>
      </w:r>
    </w:p>
    <w:p w14:paraId="336EAF7D" w14:textId="77777777" w:rsidR="00BC7E51" w:rsidRPr="00377E74" w:rsidRDefault="00BC7E51" w:rsidP="00E332D5">
      <w:pPr>
        <w:tabs>
          <w:tab w:val="num" w:pos="567"/>
        </w:tabs>
        <w:ind w:left="567" w:hanging="567"/>
        <w:rPr>
          <w:rFonts w:ascii="Arial" w:hAnsi="Arial" w:cs="Arial"/>
          <w:bCs/>
          <w:iCs/>
          <w:sz w:val="20"/>
          <w:szCs w:val="20"/>
        </w:rPr>
      </w:pPr>
    </w:p>
    <w:p w14:paraId="384F15D1" w14:textId="77777777" w:rsidR="00BC7E51" w:rsidRPr="00377E74" w:rsidRDefault="00BC7E51" w:rsidP="00E332D5">
      <w:pPr>
        <w:numPr>
          <w:ilvl w:val="0"/>
          <w:numId w:val="9"/>
        </w:numPr>
        <w:tabs>
          <w:tab w:val="clear" w:pos="720"/>
          <w:tab w:val="num" w:pos="567"/>
        </w:tabs>
        <w:ind w:left="567" w:hanging="567"/>
        <w:rPr>
          <w:rFonts w:ascii="Arial" w:hAnsi="Arial" w:cs="Arial"/>
          <w:i/>
          <w:sz w:val="24"/>
          <w:szCs w:val="24"/>
        </w:rPr>
      </w:pPr>
      <w:r w:rsidRPr="00377E74">
        <w:rPr>
          <w:rFonts w:ascii="Arial" w:hAnsi="Arial" w:cs="Arial"/>
          <w:i/>
          <w:sz w:val="24"/>
          <w:szCs w:val="24"/>
        </w:rPr>
        <w:t>The Bidder must use this MS-Word document to use as a template for its response. The Bidder may delete these italicised instructions and the tables headed by “Instructions for completing a Response to Table A” and “Instructions for completing a Response to Table B” from the completed template in its Proposal.</w:t>
      </w:r>
    </w:p>
    <w:p w14:paraId="4D04D0BC" w14:textId="77777777" w:rsidR="00BC7E51" w:rsidRPr="00377E74" w:rsidRDefault="00BC7E51" w:rsidP="00BC7E51">
      <w:pPr>
        <w:rPr>
          <w:rFonts w:ascii="Arial" w:hAnsi="Arial" w:cs="Arial"/>
          <w:bCs/>
          <w:iCs/>
          <w:sz w:val="20"/>
          <w:szCs w:val="20"/>
        </w:rPr>
      </w:pPr>
    </w:p>
    <w:p w14:paraId="4CC8A605" w14:textId="25007791" w:rsidR="00EC5651" w:rsidRPr="00377E74" w:rsidRDefault="00EC5651">
      <w:pPr>
        <w:widowControl/>
        <w:jc w:val="left"/>
        <w:rPr>
          <w:rFonts w:ascii="Arial" w:hAnsi="Arial" w:cs="Arial"/>
          <w:bCs/>
          <w:iCs/>
          <w:sz w:val="20"/>
          <w:szCs w:val="20"/>
        </w:rPr>
      </w:pPr>
      <w:r w:rsidRPr="00377E74">
        <w:rPr>
          <w:rFonts w:ascii="Arial" w:hAnsi="Arial" w:cs="Arial"/>
          <w:bCs/>
          <w:iCs/>
          <w:sz w:val="20"/>
          <w:szCs w:val="20"/>
        </w:rPr>
        <w:br w:type="page"/>
      </w:r>
    </w:p>
    <w:p w14:paraId="4895F2F8" w14:textId="77777777" w:rsidR="00BC7E51" w:rsidRPr="00377E74" w:rsidRDefault="00BC7E51" w:rsidP="00B655D0">
      <w:pPr>
        <w:keepNext/>
        <w:keepLines/>
        <w:rPr>
          <w:rFonts w:ascii="Arial" w:hAnsi="Arial" w:cs="Arial"/>
          <w:b/>
          <w:i/>
          <w:sz w:val="24"/>
          <w:szCs w:val="24"/>
        </w:rPr>
      </w:pPr>
      <w:r w:rsidRPr="00377E74">
        <w:rPr>
          <w:rFonts w:ascii="Arial" w:hAnsi="Arial" w:cs="Arial"/>
          <w:b/>
          <w:i/>
          <w:sz w:val="24"/>
          <w:szCs w:val="24"/>
        </w:rPr>
        <w:lastRenderedPageBreak/>
        <w:t>Important note regarding the contents of the Bidder’s response</w:t>
      </w:r>
    </w:p>
    <w:p w14:paraId="3B96F62D" w14:textId="77777777" w:rsidR="00BC7E51" w:rsidRPr="00377E74" w:rsidRDefault="00BC7E51" w:rsidP="00B655D0">
      <w:pPr>
        <w:keepNext/>
        <w:keepLines/>
        <w:rPr>
          <w:rFonts w:ascii="Arial" w:hAnsi="Arial" w:cs="Arial"/>
          <w:bCs/>
          <w:iCs/>
          <w:sz w:val="20"/>
          <w:szCs w:val="20"/>
        </w:rPr>
      </w:pPr>
    </w:p>
    <w:p w14:paraId="296EED46" w14:textId="0D8EEED4" w:rsidR="00BC7E51" w:rsidRPr="00377E74" w:rsidRDefault="00BC7E51" w:rsidP="00B655D0">
      <w:pPr>
        <w:keepNext/>
        <w:keepLines/>
        <w:numPr>
          <w:ilvl w:val="0"/>
          <w:numId w:val="10"/>
        </w:numPr>
        <w:rPr>
          <w:rFonts w:ascii="Arial" w:hAnsi="Arial" w:cs="Arial"/>
          <w:i/>
          <w:sz w:val="24"/>
          <w:szCs w:val="24"/>
        </w:rPr>
      </w:pPr>
      <w:r w:rsidRPr="00377E74">
        <w:rPr>
          <w:rFonts w:ascii="Arial" w:hAnsi="Arial" w:cs="Arial"/>
          <w:i/>
          <w:sz w:val="24"/>
          <w:szCs w:val="24"/>
        </w:rPr>
        <w:t xml:space="preserve">The accuracy of content of the Bidder’s response is paramount. SARS may, at its discretion, conduct a due diligence to verify the claims made in the Bidder’s Proposal during or after SARS’s evaluation of the technical criteria. The Bidder is advised to note the provision of the RFP with regard to misrepresentation, </w:t>
      </w:r>
      <w:r w:rsidR="00900C9B" w:rsidRPr="00377E74">
        <w:rPr>
          <w:rFonts w:ascii="Arial" w:hAnsi="Arial" w:cs="Arial"/>
          <w:i/>
          <w:sz w:val="24"/>
          <w:szCs w:val="24"/>
        </w:rPr>
        <w:t xml:space="preserve">and </w:t>
      </w:r>
      <w:r w:rsidRPr="00377E74">
        <w:rPr>
          <w:rFonts w:ascii="Arial" w:hAnsi="Arial" w:cs="Arial"/>
          <w:i/>
          <w:sz w:val="24"/>
          <w:szCs w:val="24"/>
        </w:rPr>
        <w:t>disqualification in the</w:t>
      </w:r>
      <w:r w:rsidRPr="0067377C">
        <w:rPr>
          <w:rFonts w:ascii="Arial" w:hAnsi="Arial" w:cs="Arial"/>
          <w:i/>
          <w:sz w:val="24"/>
          <w:szCs w:val="24"/>
        </w:rPr>
        <w:t xml:space="preserve"> </w:t>
      </w:r>
      <w:r w:rsidRPr="00377E74">
        <w:rPr>
          <w:rFonts w:ascii="Arial" w:hAnsi="Arial" w:cs="Arial"/>
          <w:i/>
          <w:sz w:val="24"/>
          <w:szCs w:val="24"/>
          <w:u w:val="single"/>
        </w:rPr>
        <w:t>RFP Main Document</w:t>
      </w:r>
      <w:r w:rsidR="005E2773" w:rsidRPr="0067377C">
        <w:rPr>
          <w:rFonts w:ascii="Arial" w:hAnsi="Arial" w:cs="Arial"/>
          <w:i/>
          <w:sz w:val="24"/>
          <w:szCs w:val="24"/>
        </w:rPr>
        <w:t>.</w:t>
      </w:r>
    </w:p>
    <w:p w14:paraId="1F915080" w14:textId="77777777" w:rsidR="00BC7E51" w:rsidRPr="00377E74" w:rsidRDefault="00BC7E51" w:rsidP="006F5F3B">
      <w:pPr>
        <w:rPr>
          <w:rFonts w:ascii="Arial" w:hAnsi="Arial" w:cs="Arial"/>
          <w:bCs/>
          <w:iCs/>
          <w:sz w:val="20"/>
          <w:szCs w:val="20"/>
        </w:rPr>
      </w:pPr>
    </w:p>
    <w:p w14:paraId="24CA0F93" w14:textId="29CFE0FF" w:rsidR="00BC7E51" w:rsidRPr="00377E74" w:rsidRDefault="00BC7E51" w:rsidP="00BC7E51">
      <w:pPr>
        <w:numPr>
          <w:ilvl w:val="0"/>
          <w:numId w:val="10"/>
        </w:numPr>
        <w:rPr>
          <w:rFonts w:ascii="Arial" w:hAnsi="Arial" w:cs="Arial"/>
          <w:i/>
          <w:sz w:val="24"/>
          <w:szCs w:val="24"/>
        </w:rPr>
      </w:pPr>
      <w:r w:rsidRPr="00377E74">
        <w:rPr>
          <w:rFonts w:ascii="Arial" w:hAnsi="Arial" w:cs="Arial"/>
          <w:i/>
          <w:sz w:val="24"/>
          <w:szCs w:val="24"/>
        </w:rPr>
        <w:t xml:space="preserve">Unless otherwise specified, where responses are required to indicate Bidder’s capability, the Bidder’s </w:t>
      </w:r>
      <w:r w:rsidRPr="00377E74">
        <w:rPr>
          <w:rFonts w:ascii="Arial" w:hAnsi="Arial" w:cs="Arial"/>
          <w:i/>
          <w:sz w:val="24"/>
          <w:szCs w:val="24"/>
          <w:u w:val="single"/>
        </w:rPr>
        <w:t>current</w:t>
      </w:r>
      <w:r w:rsidRPr="00377E74">
        <w:rPr>
          <w:rFonts w:ascii="Arial" w:hAnsi="Arial" w:cs="Arial"/>
          <w:i/>
          <w:sz w:val="24"/>
          <w:szCs w:val="24"/>
        </w:rPr>
        <w:t xml:space="preserve"> capabilities must be given.</w:t>
      </w:r>
    </w:p>
    <w:p w14:paraId="76C44268" w14:textId="77777777" w:rsidR="00BC7E51" w:rsidRPr="00377E74" w:rsidRDefault="00BC7E51" w:rsidP="006F5F3B">
      <w:pPr>
        <w:rPr>
          <w:rFonts w:ascii="Arial" w:hAnsi="Arial" w:cs="Arial"/>
          <w:bCs/>
          <w:iCs/>
          <w:sz w:val="20"/>
          <w:szCs w:val="20"/>
        </w:rPr>
      </w:pPr>
    </w:p>
    <w:p w14:paraId="62347EF9" w14:textId="77777777" w:rsidR="00BC7E51" w:rsidRPr="00377E74" w:rsidRDefault="00BC7E51" w:rsidP="00BC7E51">
      <w:pPr>
        <w:numPr>
          <w:ilvl w:val="0"/>
          <w:numId w:val="10"/>
        </w:numPr>
        <w:rPr>
          <w:rFonts w:ascii="Arial" w:hAnsi="Arial" w:cs="Arial"/>
          <w:i/>
          <w:sz w:val="24"/>
          <w:szCs w:val="24"/>
        </w:rPr>
      </w:pPr>
      <w:r w:rsidRPr="00377E74">
        <w:rPr>
          <w:rFonts w:ascii="Arial" w:hAnsi="Arial" w:cs="Arial"/>
          <w:i/>
          <w:sz w:val="24"/>
          <w:szCs w:val="24"/>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12F80594" w14:textId="77777777" w:rsidR="00BC7E51" w:rsidRPr="00377E74" w:rsidRDefault="00BC7E51" w:rsidP="006F5F3B">
      <w:pPr>
        <w:rPr>
          <w:rFonts w:ascii="Arial" w:hAnsi="Arial" w:cs="Arial"/>
          <w:bCs/>
          <w:iCs/>
          <w:sz w:val="20"/>
          <w:szCs w:val="20"/>
        </w:rPr>
      </w:pPr>
    </w:p>
    <w:p w14:paraId="4FFAC08D" w14:textId="253CF142" w:rsidR="00BC7E51" w:rsidRPr="00377E74" w:rsidRDefault="00BC7E51" w:rsidP="7AFEBDF3">
      <w:pPr>
        <w:numPr>
          <w:ilvl w:val="0"/>
          <w:numId w:val="10"/>
        </w:numPr>
        <w:rPr>
          <w:rFonts w:ascii="Arial" w:hAnsi="Arial" w:cs="Arial"/>
          <w:i/>
          <w:iCs/>
          <w:sz w:val="24"/>
          <w:szCs w:val="24"/>
        </w:rPr>
      </w:pPr>
      <w:r w:rsidRPr="00377E74">
        <w:rPr>
          <w:rFonts w:ascii="Arial" w:hAnsi="Arial" w:cs="Arial"/>
          <w:i/>
          <w:iCs/>
          <w:sz w:val="24"/>
          <w:szCs w:val="24"/>
        </w:rPr>
        <w:t>SARS will evaluate the Bidder’s Proposal based on the information contained in the Proposal (and any clarifications, verifications</w:t>
      </w:r>
      <w:r w:rsidR="007F4282">
        <w:rPr>
          <w:rFonts w:ascii="Arial" w:hAnsi="Arial" w:cs="Arial"/>
          <w:i/>
          <w:iCs/>
          <w:sz w:val="24"/>
          <w:szCs w:val="24"/>
        </w:rPr>
        <w:t>,</w:t>
      </w:r>
      <w:r w:rsidRPr="00377E74">
        <w:rPr>
          <w:rFonts w:ascii="Arial" w:hAnsi="Arial" w:cs="Arial"/>
          <w:i/>
          <w:iCs/>
          <w:sz w:val="24"/>
          <w:szCs w:val="24"/>
        </w:rPr>
        <w:t xml:space="preserve"> or due diligence conducted by SARS). SARS has no responsibility to take extraneous information into account in its evaluation.</w:t>
      </w:r>
    </w:p>
    <w:p w14:paraId="2564FD47" w14:textId="3C79F2B3" w:rsidR="7AFEBDF3" w:rsidRPr="00377E74" w:rsidRDefault="7AFEBDF3" w:rsidP="7AFEBDF3">
      <w:pPr>
        <w:rPr>
          <w:rFonts w:ascii="Arial" w:hAnsi="Arial" w:cs="Arial"/>
          <w:bCs/>
          <w:iCs/>
          <w:sz w:val="20"/>
          <w:szCs w:val="20"/>
        </w:rPr>
      </w:pPr>
    </w:p>
    <w:p w14:paraId="7CF611A3" w14:textId="32039C53" w:rsidR="7AFEBDF3" w:rsidRPr="00377E74" w:rsidRDefault="7AFEBDF3" w:rsidP="7AFEBDF3">
      <w:pPr>
        <w:rPr>
          <w:rFonts w:ascii="Arial" w:hAnsi="Arial" w:cs="Arial"/>
          <w:bCs/>
          <w:iCs/>
          <w:sz w:val="20"/>
          <w:szCs w:val="20"/>
        </w:rPr>
      </w:pPr>
    </w:p>
    <w:p w14:paraId="1E31B2A9" w14:textId="77777777" w:rsidR="0073637E" w:rsidRPr="00377E74" w:rsidRDefault="0073637E" w:rsidP="7AFEBDF3">
      <w:pPr>
        <w:rPr>
          <w:rFonts w:ascii="Arial" w:hAnsi="Arial" w:cs="Arial"/>
          <w:bCs/>
          <w:iCs/>
          <w:sz w:val="20"/>
          <w:szCs w:val="20"/>
        </w:rPr>
      </w:pPr>
    </w:p>
    <w:p w14:paraId="51E0BAB5" w14:textId="77777777" w:rsidR="0073637E" w:rsidRPr="00377E74" w:rsidRDefault="0073637E" w:rsidP="7AFEBDF3">
      <w:pPr>
        <w:rPr>
          <w:rFonts w:ascii="Arial" w:hAnsi="Arial" w:cs="Arial"/>
          <w:bCs/>
          <w:iCs/>
          <w:sz w:val="20"/>
          <w:szCs w:val="20"/>
        </w:rPr>
      </w:pPr>
    </w:p>
    <w:p w14:paraId="60B95402" w14:textId="77777777" w:rsidR="0073637E" w:rsidRPr="00377E74" w:rsidRDefault="0073637E" w:rsidP="7AFEBDF3">
      <w:pPr>
        <w:rPr>
          <w:rFonts w:ascii="Arial" w:hAnsi="Arial" w:cs="Arial"/>
          <w:bCs/>
          <w:iCs/>
          <w:sz w:val="20"/>
          <w:szCs w:val="20"/>
        </w:rPr>
      </w:pPr>
    </w:p>
    <w:p w14:paraId="577B1BA7" w14:textId="77777777" w:rsidR="0073637E" w:rsidRPr="00377E74" w:rsidRDefault="0073637E" w:rsidP="7AFEBDF3">
      <w:pPr>
        <w:rPr>
          <w:rFonts w:ascii="Arial" w:hAnsi="Arial" w:cs="Arial"/>
          <w:bCs/>
          <w:iCs/>
          <w:sz w:val="20"/>
          <w:szCs w:val="20"/>
        </w:rPr>
      </w:pPr>
    </w:p>
    <w:p w14:paraId="4E07A7EB" w14:textId="77777777" w:rsidR="0073637E" w:rsidRPr="00377E74" w:rsidRDefault="0073637E" w:rsidP="7AFEBDF3">
      <w:pPr>
        <w:rPr>
          <w:rFonts w:ascii="Arial" w:hAnsi="Arial" w:cs="Arial"/>
          <w:bCs/>
          <w:iCs/>
          <w:sz w:val="20"/>
          <w:szCs w:val="20"/>
        </w:rPr>
      </w:pPr>
    </w:p>
    <w:p w14:paraId="7B9EF7A3" w14:textId="1493F257" w:rsidR="00E332D5" w:rsidRPr="00377E74" w:rsidRDefault="00E332D5">
      <w:pPr>
        <w:widowControl/>
        <w:jc w:val="left"/>
        <w:rPr>
          <w:rFonts w:ascii="Arial" w:hAnsi="Arial" w:cs="Arial"/>
          <w:bCs/>
          <w:iCs/>
          <w:sz w:val="20"/>
          <w:szCs w:val="20"/>
        </w:rPr>
      </w:pPr>
      <w:r w:rsidRPr="00377E74">
        <w:rPr>
          <w:rFonts w:ascii="Arial" w:hAnsi="Arial" w:cs="Arial"/>
          <w:bCs/>
          <w:iCs/>
          <w:sz w:val="20"/>
          <w:szCs w:val="20"/>
        </w:rPr>
        <w:br w:type="page"/>
      </w:r>
    </w:p>
    <w:p w14:paraId="096B5B76" w14:textId="20C68BF3" w:rsidR="7AFEBDF3" w:rsidRPr="00377E74" w:rsidRDefault="7AFEBDF3" w:rsidP="7AFEBDF3">
      <w:pPr>
        <w:rPr>
          <w:rFonts w:ascii="Arial" w:hAnsi="Arial" w:cs="Arial"/>
          <w:bCs/>
          <w:iCs/>
          <w:sz w:val="20"/>
          <w:szCs w:val="20"/>
        </w:rPr>
      </w:pPr>
    </w:p>
    <w:p w14:paraId="61B9CD7E" w14:textId="5637B3E4" w:rsidR="00F82191" w:rsidRPr="00377E74" w:rsidRDefault="2E1F1FDD" w:rsidP="00EC5651">
      <w:pPr>
        <w:jc w:val="center"/>
        <w:rPr>
          <w:rFonts w:ascii="Arial" w:hAnsi="Arial" w:cs="Arial"/>
        </w:rPr>
      </w:pPr>
      <w:r w:rsidRPr="00377E74">
        <w:rPr>
          <w:rFonts w:ascii="Arial" w:hAnsi="Arial" w:cs="Arial"/>
          <w:b/>
          <w:bCs/>
          <w:sz w:val="32"/>
          <w:szCs w:val="32"/>
        </w:rPr>
        <w:t>Table of Contents</w:t>
      </w:r>
    </w:p>
    <w:p w14:paraId="625928DC" w14:textId="4C1C7C55" w:rsidR="008C5D7A" w:rsidRDefault="00D1482A">
      <w:pPr>
        <w:pStyle w:val="TOC1"/>
        <w:rPr>
          <w:rFonts w:asciiTheme="minorHAnsi" w:eastAsiaTheme="minorEastAsia" w:hAnsiTheme="minorHAnsi" w:cstheme="minorBidi"/>
          <w:b w:val="0"/>
          <w:caps w:val="0"/>
          <w:kern w:val="2"/>
          <w:lang w:val="en-ZA" w:eastAsia="en-ZA"/>
          <w14:ligatures w14:val="standardContextual"/>
        </w:rPr>
      </w:pPr>
      <w:r w:rsidRPr="00377E74">
        <w:rPr>
          <w:rFonts w:cs="Arial"/>
        </w:rPr>
        <w:fldChar w:fldCharType="begin"/>
      </w:r>
      <w:r w:rsidRPr="00377E74">
        <w:rPr>
          <w:rFonts w:cs="Arial"/>
        </w:rPr>
        <w:instrText xml:space="preserve"> TOC \o "1-1" \h \z \t "level2,2,level1,1" </w:instrText>
      </w:r>
      <w:r w:rsidRPr="00377E74">
        <w:rPr>
          <w:rFonts w:cs="Arial"/>
        </w:rPr>
        <w:fldChar w:fldCharType="separate"/>
      </w:r>
      <w:hyperlink w:anchor="_Toc166833006" w:history="1">
        <w:r w:rsidR="008C5D7A" w:rsidRPr="00593F63">
          <w:rPr>
            <w:rStyle w:val="Hyperlink"/>
            <w:lang w:val="en-GB"/>
          </w:rPr>
          <w:t>1.</w:t>
        </w:r>
        <w:r w:rsidR="008C5D7A">
          <w:rPr>
            <w:rFonts w:asciiTheme="minorHAnsi" w:eastAsiaTheme="minorEastAsia" w:hAnsiTheme="minorHAnsi" w:cstheme="minorBidi"/>
            <w:b w:val="0"/>
            <w:caps w:val="0"/>
            <w:kern w:val="2"/>
            <w:lang w:val="en-ZA" w:eastAsia="en-ZA"/>
            <w14:ligatures w14:val="standardContextual"/>
          </w:rPr>
          <w:tab/>
        </w:r>
        <w:r w:rsidR="008C5D7A" w:rsidRPr="00593F63">
          <w:rPr>
            <w:rStyle w:val="Hyperlink"/>
            <w:lang w:val="en-GB"/>
          </w:rPr>
          <w:t>DIRECT links to Operators</w:t>
        </w:r>
        <w:r w:rsidR="008C5D7A">
          <w:rPr>
            <w:webHidden/>
          </w:rPr>
          <w:tab/>
        </w:r>
        <w:r w:rsidR="008C5D7A">
          <w:rPr>
            <w:webHidden/>
          </w:rPr>
          <w:fldChar w:fldCharType="begin"/>
        </w:r>
        <w:r w:rsidR="008C5D7A">
          <w:rPr>
            <w:webHidden/>
          </w:rPr>
          <w:instrText xml:space="preserve"> PAGEREF _Toc166833006 \h </w:instrText>
        </w:r>
        <w:r w:rsidR="008C5D7A">
          <w:rPr>
            <w:webHidden/>
          </w:rPr>
        </w:r>
        <w:r w:rsidR="008C5D7A">
          <w:rPr>
            <w:webHidden/>
          </w:rPr>
          <w:fldChar w:fldCharType="separate"/>
        </w:r>
        <w:r w:rsidR="008C5D7A">
          <w:rPr>
            <w:webHidden/>
          </w:rPr>
          <w:t>5</w:t>
        </w:r>
        <w:r w:rsidR="008C5D7A">
          <w:rPr>
            <w:webHidden/>
          </w:rPr>
          <w:fldChar w:fldCharType="end"/>
        </w:r>
      </w:hyperlink>
    </w:p>
    <w:p w14:paraId="11815977" w14:textId="4E12B9E3" w:rsidR="008C5D7A" w:rsidRDefault="006F4AF6">
      <w:pPr>
        <w:pStyle w:val="TOC1"/>
        <w:rPr>
          <w:rFonts w:asciiTheme="minorHAnsi" w:eastAsiaTheme="minorEastAsia" w:hAnsiTheme="minorHAnsi" w:cstheme="minorBidi"/>
          <w:b w:val="0"/>
          <w:caps w:val="0"/>
          <w:kern w:val="2"/>
          <w:lang w:val="en-ZA" w:eastAsia="en-ZA"/>
          <w14:ligatures w14:val="standardContextual"/>
        </w:rPr>
      </w:pPr>
      <w:hyperlink w:anchor="_Toc166833007" w:history="1">
        <w:r w:rsidR="008C5D7A" w:rsidRPr="00593F63">
          <w:rPr>
            <w:rStyle w:val="Hyperlink"/>
            <w:lang w:val="en-GB"/>
          </w:rPr>
          <w:t>2.</w:t>
        </w:r>
        <w:r w:rsidR="008C5D7A">
          <w:rPr>
            <w:rFonts w:asciiTheme="minorHAnsi" w:eastAsiaTheme="minorEastAsia" w:hAnsiTheme="minorHAnsi" w:cstheme="minorBidi"/>
            <w:b w:val="0"/>
            <w:caps w:val="0"/>
            <w:kern w:val="2"/>
            <w:lang w:val="en-ZA" w:eastAsia="en-ZA"/>
            <w14:ligatures w14:val="standardContextual"/>
          </w:rPr>
          <w:tab/>
        </w:r>
        <w:r w:rsidR="008C5D7A" w:rsidRPr="00593F63">
          <w:rPr>
            <w:rStyle w:val="Hyperlink"/>
            <w:lang w:val="en-GB"/>
          </w:rPr>
          <w:t>Bidder’S strategic direction</w:t>
        </w:r>
        <w:r w:rsidR="008C5D7A">
          <w:rPr>
            <w:webHidden/>
          </w:rPr>
          <w:tab/>
        </w:r>
        <w:r w:rsidR="008C5D7A">
          <w:rPr>
            <w:webHidden/>
          </w:rPr>
          <w:fldChar w:fldCharType="begin"/>
        </w:r>
        <w:r w:rsidR="008C5D7A">
          <w:rPr>
            <w:webHidden/>
          </w:rPr>
          <w:instrText xml:space="preserve"> PAGEREF _Toc166833007 \h </w:instrText>
        </w:r>
        <w:r w:rsidR="008C5D7A">
          <w:rPr>
            <w:webHidden/>
          </w:rPr>
        </w:r>
        <w:r w:rsidR="008C5D7A">
          <w:rPr>
            <w:webHidden/>
          </w:rPr>
          <w:fldChar w:fldCharType="separate"/>
        </w:r>
        <w:r w:rsidR="008C5D7A">
          <w:rPr>
            <w:webHidden/>
          </w:rPr>
          <w:t>7</w:t>
        </w:r>
        <w:r w:rsidR="008C5D7A">
          <w:rPr>
            <w:webHidden/>
          </w:rPr>
          <w:fldChar w:fldCharType="end"/>
        </w:r>
      </w:hyperlink>
    </w:p>
    <w:p w14:paraId="2A51E008" w14:textId="718FB2B7" w:rsidR="008C5D7A" w:rsidRDefault="006F4AF6">
      <w:pPr>
        <w:pStyle w:val="TOC1"/>
        <w:rPr>
          <w:rFonts w:asciiTheme="minorHAnsi" w:eastAsiaTheme="minorEastAsia" w:hAnsiTheme="minorHAnsi" w:cstheme="minorBidi"/>
          <w:b w:val="0"/>
          <w:caps w:val="0"/>
          <w:kern w:val="2"/>
          <w:lang w:val="en-ZA" w:eastAsia="en-ZA"/>
          <w14:ligatures w14:val="standardContextual"/>
        </w:rPr>
      </w:pPr>
      <w:hyperlink w:anchor="_Toc166833008" w:history="1">
        <w:r w:rsidR="008C5D7A" w:rsidRPr="00593F63">
          <w:rPr>
            <w:rStyle w:val="Hyperlink"/>
            <w:lang w:val="en-GB"/>
          </w:rPr>
          <w:t>3.</w:t>
        </w:r>
        <w:r w:rsidR="008C5D7A">
          <w:rPr>
            <w:rFonts w:asciiTheme="minorHAnsi" w:eastAsiaTheme="minorEastAsia" w:hAnsiTheme="minorHAnsi" w:cstheme="minorBidi"/>
            <w:b w:val="0"/>
            <w:caps w:val="0"/>
            <w:kern w:val="2"/>
            <w:lang w:val="en-ZA" w:eastAsia="en-ZA"/>
            <w14:ligatures w14:val="standardContextual"/>
          </w:rPr>
          <w:tab/>
        </w:r>
        <w:r w:rsidR="008C5D7A" w:rsidRPr="00593F63">
          <w:rPr>
            <w:rStyle w:val="Hyperlink"/>
            <w:lang w:val="en-GB"/>
          </w:rPr>
          <w:t>Skills</w:t>
        </w:r>
        <w:r w:rsidR="008C5D7A">
          <w:rPr>
            <w:webHidden/>
          </w:rPr>
          <w:tab/>
        </w:r>
        <w:r w:rsidR="008C5D7A">
          <w:rPr>
            <w:webHidden/>
          </w:rPr>
          <w:fldChar w:fldCharType="begin"/>
        </w:r>
        <w:r w:rsidR="008C5D7A">
          <w:rPr>
            <w:webHidden/>
          </w:rPr>
          <w:instrText xml:space="preserve"> PAGEREF _Toc166833008 \h </w:instrText>
        </w:r>
        <w:r w:rsidR="008C5D7A">
          <w:rPr>
            <w:webHidden/>
          </w:rPr>
        </w:r>
        <w:r w:rsidR="008C5D7A">
          <w:rPr>
            <w:webHidden/>
          </w:rPr>
          <w:fldChar w:fldCharType="separate"/>
        </w:r>
        <w:r w:rsidR="008C5D7A">
          <w:rPr>
            <w:webHidden/>
          </w:rPr>
          <w:t>9</w:t>
        </w:r>
        <w:r w:rsidR="008C5D7A">
          <w:rPr>
            <w:webHidden/>
          </w:rPr>
          <w:fldChar w:fldCharType="end"/>
        </w:r>
      </w:hyperlink>
    </w:p>
    <w:p w14:paraId="220C566B" w14:textId="44DBE826" w:rsidR="008C5D7A" w:rsidRDefault="006F4AF6">
      <w:pPr>
        <w:pStyle w:val="TOC1"/>
        <w:rPr>
          <w:rFonts w:asciiTheme="minorHAnsi" w:eastAsiaTheme="minorEastAsia" w:hAnsiTheme="minorHAnsi" w:cstheme="minorBidi"/>
          <w:b w:val="0"/>
          <w:caps w:val="0"/>
          <w:kern w:val="2"/>
          <w:lang w:val="en-ZA" w:eastAsia="en-ZA"/>
          <w14:ligatures w14:val="standardContextual"/>
        </w:rPr>
      </w:pPr>
      <w:hyperlink w:anchor="_Toc166833009" w:history="1">
        <w:r w:rsidR="008C5D7A" w:rsidRPr="00593F63">
          <w:rPr>
            <w:rStyle w:val="Hyperlink"/>
            <w:lang w:val="en-GB"/>
          </w:rPr>
          <w:t>4.</w:t>
        </w:r>
        <w:r w:rsidR="008C5D7A">
          <w:rPr>
            <w:rFonts w:asciiTheme="minorHAnsi" w:eastAsiaTheme="minorEastAsia" w:hAnsiTheme="minorHAnsi" w:cstheme="minorBidi"/>
            <w:b w:val="0"/>
            <w:caps w:val="0"/>
            <w:kern w:val="2"/>
            <w:lang w:val="en-ZA" w:eastAsia="en-ZA"/>
            <w14:ligatures w14:val="standardContextual"/>
          </w:rPr>
          <w:tab/>
        </w:r>
        <w:r w:rsidR="008C5D7A" w:rsidRPr="00593F63">
          <w:rPr>
            <w:rStyle w:val="Hyperlink"/>
            <w:lang w:val="en-GB"/>
          </w:rPr>
          <w:t>Bidder’S Capability services</w:t>
        </w:r>
        <w:r w:rsidR="008C5D7A">
          <w:rPr>
            <w:webHidden/>
          </w:rPr>
          <w:tab/>
        </w:r>
        <w:r w:rsidR="008C5D7A">
          <w:rPr>
            <w:webHidden/>
          </w:rPr>
          <w:fldChar w:fldCharType="begin"/>
        </w:r>
        <w:r w:rsidR="008C5D7A">
          <w:rPr>
            <w:webHidden/>
          </w:rPr>
          <w:instrText xml:space="preserve"> PAGEREF _Toc166833009 \h </w:instrText>
        </w:r>
        <w:r w:rsidR="008C5D7A">
          <w:rPr>
            <w:webHidden/>
          </w:rPr>
        </w:r>
        <w:r w:rsidR="008C5D7A">
          <w:rPr>
            <w:webHidden/>
          </w:rPr>
          <w:fldChar w:fldCharType="separate"/>
        </w:r>
        <w:r w:rsidR="008C5D7A">
          <w:rPr>
            <w:webHidden/>
          </w:rPr>
          <w:t>11</w:t>
        </w:r>
        <w:r w:rsidR="008C5D7A">
          <w:rPr>
            <w:webHidden/>
          </w:rPr>
          <w:fldChar w:fldCharType="end"/>
        </w:r>
      </w:hyperlink>
    </w:p>
    <w:p w14:paraId="4E5C1399" w14:textId="71650A65" w:rsidR="008C5D7A" w:rsidRDefault="006F4AF6">
      <w:pPr>
        <w:pStyle w:val="TOC2"/>
        <w:rPr>
          <w:rFonts w:asciiTheme="minorHAnsi" w:eastAsiaTheme="minorEastAsia" w:hAnsiTheme="minorHAnsi" w:cstheme="minorBidi"/>
          <w:b w:val="0"/>
          <w:kern w:val="2"/>
          <w:lang w:val="en-ZA" w:eastAsia="en-ZA"/>
          <w14:ligatures w14:val="standardContextual"/>
        </w:rPr>
      </w:pPr>
      <w:hyperlink w:anchor="_Toc166833010" w:history="1">
        <w:r w:rsidR="008C5D7A" w:rsidRPr="00593F63">
          <w:rPr>
            <w:rStyle w:val="Hyperlink"/>
            <w:caps/>
            <w:lang w:val="en-GB"/>
          </w:rPr>
          <w:t>4.1.</w:t>
        </w:r>
        <w:r w:rsidR="008C5D7A">
          <w:rPr>
            <w:rFonts w:asciiTheme="minorHAnsi" w:eastAsiaTheme="minorEastAsia" w:hAnsiTheme="minorHAnsi" w:cstheme="minorBidi"/>
            <w:b w:val="0"/>
            <w:kern w:val="2"/>
            <w:lang w:val="en-ZA" w:eastAsia="en-ZA"/>
            <w14:ligatures w14:val="standardContextual"/>
          </w:rPr>
          <w:tab/>
        </w:r>
        <w:r w:rsidR="008C5D7A" w:rsidRPr="00593F63">
          <w:rPr>
            <w:rStyle w:val="Hyperlink"/>
            <w:bCs/>
            <w:lang w:val="en-GB"/>
          </w:rPr>
          <w:t>BIDDER’S LIVE CHAT &amp; AI/LLM CARRIER SOLUTION CAPABILITY</w:t>
        </w:r>
        <w:r w:rsidR="008C5D7A">
          <w:rPr>
            <w:webHidden/>
          </w:rPr>
          <w:tab/>
        </w:r>
        <w:r w:rsidR="008C5D7A">
          <w:rPr>
            <w:webHidden/>
          </w:rPr>
          <w:fldChar w:fldCharType="begin"/>
        </w:r>
        <w:r w:rsidR="008C5D7A">
          <w:rPr>
            <w:webHidden/>
          </w:rPr>
          <w:instrText xml:space="preserve"> PAGEREF _Toc166833010 \h </w:instrText>
        </w:r>
        <w:r w:rsidR="008C5D7A">
          <w:rPr>
            <w:webHidden/>
          </w:rPr>
        </w:r>
        <w:r w:rsidR="008C5D7A">
          <w:rPr>
            <w:webHidden/>
          </w:rPr>
          <w:fldChar w:fldCharType="separate"/>
        </w:r>
        <w:r w:rsidR="008C5D7A">
          <w:rPr>
            <w:webHidden/>
          </w:rPr>
          <w:t>11</w:t>
        </w:r>
        <w:r w:rsidR="008C5D7A">
          <w:rPr>
            <w:webHidden/>
          </w:rPr>
          <w:fldChar w:fldCharType="end"/>
        </w:r>
      </w:hyperlink>
    </w:p>
    <w:p w14:paraId="3D68AE6C" w14:textId="652A9035" w:rsidR="008C5D7A" w:rsidRDefault="006F4AF6">
      <w:pPr>
        <w:pStyle w:val="TOC1"/>
        <w:rPr>
          <w:rFonts w:asciiTheme="minorHAnsi" w:eastAsiaTheme="minorEastAsia" w:hAnsiTheme="minorHAnsi" w:cstheme="minorBidi"/>
          <w:b w:val="0"/>
          <w:caps w:val="0"/>
          <w:kern w:val="2"/>
          <w:lang w:val="en-ZA" w:eastAsia="en-ZA"/>
          <w14:ligatures w14:val="standardContextual"/>
        </w:rPr>
      </w:pPr>
      <w:hyperlink w:anchor="_Toc166833011" w:history="1">
        <w:r w:rsidR="008C5D7A" w:rsidRPr="00593F63">
          <w:rPr>
            <w:rStyle w:val="Hyperlink"/>
            <w:lang w:val="en-GB"/>
          </w:rPr>
          <w:t>5.</w:t>
        </w:r>
        <w:r w:rsidR="008C5D7A">
          <w:rPr>
            <w:rFonts w:asciiTheme="minorHAnsi" w:eastAsiaTheme="minorEastAsia" w:hAnsiTheme="minorHAnsi" w:cstheme="minorBidi"/>
            <w:b w:val="0"/>
            <w:caps w:val="0"/>
            <w:kern w:val="2"/>
            <w:lang w:val="en-ZA" w:eastAsia="en-ZA"/>
            <w14:ligatures w14:val="standardContextual"/>
          </w:rPr>
          <w:tab/>
        </w:r>
        <w:r w:rsidR="008C5D7A" w:rsidRPr="00593F63">
          <w:rPr>
            <w:rStyle w:val="Hyperlink"/>
            <w:lang w:val="en-GB"/>
          </w:rPr>
          <w:t>Service Management</w:t>
        </w:r>
        <w:r w:rsidR="008C5D7A">
          <w:rPr>
            <w:webHidden/>
          </w:rPr>
          <w:tab/>
        </w:r>
        <w:r w:rsidR="008C5D7A">
          <w:rPr>
            <w:webHidden/>
          </w:rPr>
          <w:fldChar w:fldCharType="begin"/>
        </w:r>
        <w:r w:rsidR="008C5D7A">
          <w:rPr>
            <w:webHidden/>
          </w:rPr>
          <w:instrText xml:space="preserve"> PAGEREF _Toc166833011 \h </w:instrText>
        </w:r>
        <w:r w:rsidR="008C5D7A">
          <w:rPr>
            <w:webHidden/>
          </w:rPr>
        </w:r>
        <w:r w:rsidR="008C5D7A">
          <w:rPr>
            <w:webHidden/>
          </w:rPr>
          <w:fldChar w:fldCharType="separate"/>
        </w:r>
        <w:r w:rsidR="008C5D7A">
          <w:rPr>
            <w:webHidden/>
          </w:rPr>
          <w:t>13</w:t>
        </w:r>
        <w:r w:rsidR="008C5D7A">
          <w:rPr>
            <w:webHidden/>
          </w:rPr>
          <w:fldChar w:fldCharType="end"/>
        </w:r>
      </w:hyperlink>
    </w:p>
    <w:p w14:paraId="73F836E7" w14:textId="503183B1" w:rsidR="008C5D7A" w:rsidRDefault="006F4AF6">
      <w:pPr>
        <w:pStyle w:val="TOC2"/>
        <w:rPr>
          <w:rFonts w:asciiTheme="minorHAnsi" w:eastAsiaTheme="minorEastAsia" w:hAnsiTheme="minorHAnsi" w:cstheme="minorBidi"/>
          <w:b w:val="0"/>
          <w:kern w:val="2"/>
          <w:lang w:val="en-ZA" w:eastAsia="en-ZA"/>
          <w14:ligatures w14:val="standardContextual"/>
        </w:rPr>
      </w:pPr>
      <w:hyperlink w:anchor="_Toc166833012" w:history="1">
        <w:r w:rsidR="008C5D7A" w:rsidRPr="00593F63">
          <w:rPr>
            <w:rStyle w:val="Hyperlink"/>
            <w:caps/>
            <w:lang w:val="en-GB"/>
          </w:rPr>
          <w:t>5.1.</w:t>
        </w:r>
        <w:r w:rsidR="008C5D7A">
          <w:rPr>
            <w:rFonts w:asciiTheme="minorHAnsi" w:eastAsiaTheme="minorEastAsia" w:hAnsiTheme="minorHAnsi" w:cstheme="minorBidi"/>
            <w:b w:val="0"/>
            <w:kern w:val="2"/>
            <w:lang w:val="en-ZA" w:eastAsia="en-ZA"/>
            <w14:ligatures w14:val="standardContextual"/>
          </w:rPr>
          <w:tab/>
        </w:r>
        <w:r w:rsidR="008C5D7A" w:rsidRPr="00593F63">
          <w:rPr>
            <w:rStyle w:val="Hyperlink"/>
            <w:bCs/>
            <w:caps/>
            <w:lang w:val="en-GB"/>
          </w:rPr>
          <w:t>SERVICE MANAGEMENT MATURITY</w:t>
        </w:r>
        <w:r w:rsidR="008C5D7A">
          <w:rPr>
            <w:webHidden/>
          </w:rPr>
          <w:tab/>
        </w:r>
        <w:r w:rsidR="008C5D7A">
          <w:rPr>
            <w:webHidden/>
          </w:rPr>
          <w:fldChar w:fldCharType="begin"/>
        </w:r>
        <w:r w:rsidR="008C5D7A">
          <w:rPr>
            <w:webHidden/>
          </w:rPr>
          <w:instrText xml:space="preserve"> PAGEREF _Toc166833012 \h </w:instrText>
        </w:r>
        <w:r w:rsidR="008C5D7A">
          <w:rPr>
            <w:webHidden/>
          </w:rPr>
        </w:r>
        <w:r w:rsidR="008C5D7A">
          <w:rPr>
            <w:webHidden/>
          </w:rPr>
          <w:fldChar w:fldCharType="separate"/>
        </w:r>
        <w:r w:rsidR="008C5D7A">
          <w:rPr>
            <w:webHidden/>
          </w:rPr>
          <w:t>13</w:t>
        </w:r>
        <w:r w:rsidR="008C5D7A">
          <w:rPr>
            <w:webHidden/>
          </w:rPr>
          <w:fldChar w:fldCharType="end"/>
        </w:r>
      </w:hyperlink>
    </w:p>
    <w:p w14:paraId="145F3BAC" w14:textId="52BB23F1" w:rsidR="008C5D7A" w:rsidRDefault="006F4AF6">
      <w:pPr>
        <w:pStyle w:val="TOC2"/>
        <w:rPr>
          <w:rFonts w:asciiTheme="minorHAnsi" w:eastAsiaTheme="minorEastAsia" w:hAnsiTheme="minorHAnsi" w:cstheme="minorBidi"/>
          <w:b w:val="0"/>
          <w:kern w:val="2"/>
          <w:lang w:val="en-ZA" w:eastAsia="en-ZA"/>
          <w14:ligatures w14:val="standardContextual"/>
        </w:rPr>
      </w:pPr>
      <w:hyperlink w:anchor="_Toc166833013" w:history="1">
        <w:r w:rsidR="008C5D7A" w:rsidRPr="00593F63">
          <w:rPr>
            <w:rStyle w:val="Hyperlink"/>
            <w:bCs/>
            <w:caps/>
            <w:lang w:val="en-GB"/>
          </w:rPr>
          <w:t>5.2.</w:t>
        </w:r>
        <w:r w:rsidR="008C5D7A">
          <w:rPr>
            <w:rFonts w:asciiTheme="minorHAnsi" w:eastAsiaTheme="minorEastAsia" w:hAnsiTheme="minorHAnsi" w:cstheme="minorBidi"/>
            <w:b w:val="0"/>
            <w:kern w:val="2"/>
            <w:lang w:val="en-ZA" w:eastAsia="en-ZA"/>
            <w14:ligatures w14:val="standardContextual"/>
          </w:rPr>
          <w:tab/>
        </w:r>
        <w:r w:rsidR="008C5D7A" w:rsidRPr="00593F63">
          <w:rPr>
            <w:rStyle w:val="Hyperlink"/>
            <w:bCs/>
            <w:caps/>
            <w:lang w:val="en-GB"/>
          </w:rPr>
          <w:t>SERVICE MANAGEMENT TOOLSET</w:t>
        </w:r>
        <w:r w:rsidR="008C5D7A">
          <w:rPr>
            <w:webHidden/>
          </w:rPr>
          <w:tab/>
        </w:r>
        <w:r w:rsidR="008C5D7A">
          <w:rPr>
            <w:webHidden/>
          </w:rPr>
          <w:fldChar w:fldCharType="begin"/>
        </w:r>
        <w:r w:rsidR="008C5D7A">
          <w:rPr>
            <w:webHidden/>
          </w:rPr>
          <w:instrText xml:space="preserve"> PAGEREF _Toc166833013 \h </w:instrText>
        </w:r>
        <w:r w:rsidR="008C5D7A">
          <w:rPr>
            <w:webHidden/>
          </w:rPr>
        </w:r>
        <w:r w:rsidR="008C5D7A">
          <w:rPr>
            <w:webHidden/>
          </w:rPr>
          <w:fldChar w:fldCharType="separate"/>
        </w:r>
        <w:r w:rsidR="008C5D7A">
          <w:rPr>
            <w:webHidden/>
          </w:rPr>
          <w:t>14</w:t>
        </w:r>
        <w:r w:rsidR="008C5D7A">
          <w:rPr>
            <w:webHidden/>
          </w:rPr>
          <w:fldChar w:fldCharType="end"/>
        </w:r>
      </w:hyperlink>
    </w:p>
    <w:p w14:paraId="248103C9" w14:textId="6F3F3F7D" w:rsidR="008C5D7A" w:rsidRDefault="006F4AF6">
      <w:pPr>
        <w:pStyle w:val="TOC2"/>
        <w:rPr>
          <w:rFonts w:asciiTheme="minorHAnsi" w:eastAsiaTheme="minorEastAsia" w:hAnsiTheme="minorHAnsi" w:cstheme="minorBidi"/>
          <w:b w:val="0"/>
          <w:kern w:val="2"/>
          <w:lang w:val="en-ZA" w:eastAsia="en-ZA"/>
          <w14:ligatures w14:val="standardContextual"/>
        </w:rPr>
      </w:pPr>
      <w:hyperlink w:anchor="_Toc166833014" w:history="1">
        <w:r w:rsidR="008C5D7A" w:rsidRPr="00593F63">
          <w:rPr>
            <w:rStyle w:val="Hyperlink"/>
            <w:bCs/>
            <w:caps/>
            <w:lang w:val="en-GB"/>
          </w:rPr>
          <w:t>5.3.</w:t>
        </w:r>
        <w:r w:rsidR="008C5D7A">
          <w:rPr>
            <w:rFonts w:asciiTheme="minorHAnsi" w:eastAsiaTheme="minorEastAsia" w:hAnsiTheme="minorHAnsi" w:cstheme="minorBidi"/>
            <w:b w:val="0"/>
            <w:kern w:val="2"/>
            <w:lang w:val="en-ZA" w:eastAsia="en-ZA"/>
            <w14:ligatures w14:val="standardContextual"/>
          </w:rPr>
          <w:tab/>
        </w:r>
        <w:r w:rsidR="008C5D7A" w:rsidRPr="00593F63">
          <w:rPr>
            <w:rStyle w:val="Hyperlink"/>
            <w:bCs/>
            <w:caps/>
            <w:lang w:val="en-GB"/>
          </w:rPr>
          <w:t>MONITORING and Reporting Portal</w:t>
        </w:r>
        <w:r w:rsidR="008C5D7A">
          <w:rPr>
            <w:webHidden/>
          </w:rPr>
          <w:tab/>
        </w:r>
        <w:r w:rsidR="008C5D7A">
          <w:rPr>
            <w:webHidden/>
          </w:rPr>
          <w:fldChar w:fldCharType="begin"/>
        </w:r>
        <w:r w:rsidR="008C5D7A">
          <w:rPr>
            <w:webHidden/>
          </w:rPr>
          <w:instrText xml:space="preserve"> PAGEREF _Toc166833014 \h </w:instrText>
        </w:r>
        <w:r w:rsidR="008C5D7A">
          <w:rPr>
            <w:webHidden/>
          </w:rPr>
        </w:r>
        <w:r w:rsidR="008C5D7A">
          <w:rPr>
            <w:webHidden/>
          </w:rPr>
          <w:fldChar w:fldCharType="separate"/>
        </w:r>
        <w:r w:rsidR="008C5D7A">
          <w:rPr>
            <w:webHidden/>
          </w:rPr>
          <w:t>15</w:t>
        </w:r>
        <w:r w:rsidR="008C5D7A">
          <w:rPr>
            <w:webHidden/>
          </w:rPr>
          <w:fldChar w:fldCharType="end"/>
        </w:r>
      </w:hyperlink>
    </w:p>
    <w:p w14:paraId="047B08BF" w14:textId="38F1B531" w:rsidR="008C5D7A" w:rsidRDefault="006F4AF6">
      <w:pPr>
        <w:pStyle w:val="TOC1"/>
        <w:rPr>
          <w:rFonts w:asciiTheme="minorHAnsi" w:eastAsiaTheme="minorEastAsia" w:hAnsiTheme="minorHAnsi" w:cstheme="minorBidi"/>
          <w:b w:val="0"/>
          <w:caps w:val="0"/>
          <w:kern w:val="2"/>
          <w:lang w:val="en-ZA" w:eastAsia="en-ZA"/>
          <w14:ligatures w14:val="standardContextual"/>
        </w:rPr>
      </w:pPr>
      <w:hyperlink w:anchor="_Toc166833015" w:history="1">
        <w:r w:rsidR="008C5D7A" w:rsidRPr="00593F63">
          <w:rPr>
            <w:rStyle w:val="Hyperlink"/>
            <w:lang w:val="en-GB"/>
          </w:rPr>
          <w:t>6.</w:t>
        </w:r>
        <w:r w:rsidR="008C5D7A">
          <w:rPr>
            <w:rFonts w:asciiTheme="minorHAnsi" w:eastAsiaTheme="minorEastAsia" w:hAnsiTheme="minorHAnsi" w:cstheme="minorBidi"/>
            <w:b w:val="0"/>
            <w:caps w:val="0"/>
            <w:kern w:val="2"/>
            <w:lang w:val="en-ZA" w:eastAsia="en-ZA"/>
            <w14:ligatures w14:val="standardContextual"/>
          </w:rPr>
          <w:tab/>
        </w:r>
        <w:r w:rsidR="008C5D7A" w:rsidRPr="00593F63">
          <w:rPr>
            <w:rStyle w:val="Hyperlink"/>
            <w:lang w:val="en-GB"/>
          </w:rPr>
          <w:t>Transition</w:t>
        </w:r>
        <w:r w:rsidR="008C5D7A">
          <w:rPr>
            <w:webHidden/>
          </w:rPr>
          <w:tab/>
        </w:r>
        <w:r w:rsidR="008C5D7A">
          <w:rPr>
            <w:webHidden/>
          </w:rPr>
          <w:fldChar w:fldCharType="begin"/>
        </w:r>
        <w:r w:rsidR="008C5D7A">
          <w:rPr>
            <w:webHidden/>
          </w:rPr>
          <w:instrText xml:space="preserve"> PAGEREF _Toc166833015 \h </w:instrText>
        </w:r>
        <w:r w:rsidR="008C5D7A">
          <w:rPr>
            <w:webHidden/>
          </w:rPr>
        </w:r>
        <w:r w:rsidR="008C5D7A">
          <w:rPr>
            <w:webHidden/>
          </w:rPr>
          <w:fldChar w:fldCharType="separate"/>
        </w:r>
        <w:r w:rsidR="008C5D7A">
          <w:rPr>
            <w:webHidden/>
          </w:rPr>
          <w:t>18</w:t>
        </w:r>
        <w:r w:rsidR="008C5D7A">
          <w:rPr>
            <w:webHidden/>
          </w:rPr>
          <w:fldChar w:fldCharType="end"/>
        </w:r>
      </w:hyperlink>
    </w:p>
    <w:p w14:paraId="7F0B28E0" w14:textId="1CF7CD8C" w:rsidR="008C5D7A" w:rsidRDefault="006F4AF6">
      <w:pPr>
        <w:pStyle w:val="TOC2"/>
        <w:rPr>
          <w:rFonts w:asciiTheme="minorHAnsi" w:eastAsiaTheme="minorEastAsia" w:hAnsiTheme="minorHAnsi" w:cstheme="minorBidi"/>
          <w:b w:val="0"/>
          <w:kern w:val="2"/>
          <w:lang w:val="en-ZA" w:eastAsia="en-ZA"/>
          <w14:ligatures w14:val="standardContextual"/>
        </w:rPr>
      </w:pPr>
      <w:hyperlink w:anchor="_Toc166833016" w:history="1">
        <w:r w:rsidR="008C5D7A" w:rsidRPr="00593F63">
          <w:rPr>
            <w:rStyle w:val="Hyperlink"/>
            <w:caps/>
            <w:lang w:val="en-GB"/>
          </w:rPr>
          <w:t>6.1.</w:t>
        </w:r>
        <w:r w:rsidR="008C5D7A">
          <w:rPr>
            <w:rFonts w:asciiTheme="minorHAnsi" w:eastAsiaTheme="minorEastAsia" w:hAnsiTheme="minorHAnsi" w:cstheme="minorBidi"/>
            <w:b w:val="0"/>
            <w:kern w:val="2"/>
            <w:lang w:val="en-ZA" w:eastAsia="en-ZA"/>
            <w14:ligatures w14:val="standardContextual"/>
          </w:rPr>
          <w:tab/>
        </w:r>
        <w:r w:rsidR="008C5D7A" w:rsidRPr="00593F63">
          <w:rPr>
            <w:rStyle w:val="Hyperlink"/>
            <w:bCs/>
            <w:caps/>
            <w:lang w:val="en-GB"/>
          </w:rPr>
          <w:t>TRANSITION TEAM</w:t>
        </w:r>
        <w:r w:rsidR="008C5D7A">
          <w:rPr>
            <w:webHidden/>
          </w:rPr>
          <w:tab/>
        </w:r>
        <w:r w:rsidR="008C5D7A">
          <w:rPr>
            <w:webHidden/>
          </w:rPr>
          <w:fldChar w:fldCharType="begin"/>
        </w:r>
        <w:r w:rsidR="008C5D7A">
          <w:rPr>
            <w:webHidden/>
          </w:rPr>
          <w:instrText xml:space="preserve"> PAGEREF _Toc166833016 \h </w:instrText>
        </w:r>
        <w:r w:rsidR="008C5D7A">
          <w:rPr>
            <w:webHidden/>
          </w:rPr>
        </w:r>
        <w:r w:rsidR="008C5D7A">
          <w:rPr>
            <w:webHidden/>
          </w:rPr>
          <w:fldChar w:fldCharType="separate"/>
        </w:r>
        <w:r w:rsidR="008C5D7A">
          <w:rPr>
            <w:webHidden/>
          </w:rPr>
          <w:t>18</w:t>
        </w:r>
        <w:r w:rsidR="008C5D7A">
          <w:rPr>
            <w:webHidden/>
          </w:rPr>
          <w:fldChar w:fldCharType="end"/>
        </w:r>
      </w:hyperlink>
    </w:p>
    <w:p w14:paraId="6A2C20FE" w14:textId="5B12E9E2" w:rsidR="008C5D7A" w:rsidRDefault="006F4AF6">
      <w:pPr>
        <w:pStyle w:val="TOC2"/>
        <w:rPr>
          <w:rFonts w:asciiTheme="minorHAnsi" w:eastAsiaTheme="minorEastAsia" w:hAnsiTheme="minorHAnsi" w:cstheme="minorBidi"/>
          <w:b w:val="0"/>
          <w:kern w:val="2"/>
          <w:lang w:val="en-ZA" w:eastAsia="en-ZA"/>
          <w14:ligatures w14:val="standardContextual"/>
        </w:rPr>
      </w:pPr>
      <w:hyperlink w:anchor="_Toc166833017" w:history="1">
        <w:r w:rsidR="008C5D7A" w:rsidRPr="00593F63">
          <w:rPr>
            <w:rStyle w:val="Hyperlink"/>
            <w:bCs/>
            <w:caps/>
            <w:lang w:val="en-GB"/>
          </w:rPr>
          <w:t>6.2.</w:t>
        </w:r>
        <w:r w:rsidR="008C5D7A">
          <w:rPr>
            <w:rFonts w:asciiTheme="minorHAnsi" w:eastAsiaTheme="minorEastAsia" w:hAnsiTheme="minorHAnsi" w:cstheme="minorBidi"/>
            <w:b w:val="0"/>
            <w:kern w:val="2"/>
            <w:lang w:val="en-ZA" w:eastAsia="en-ZA"/>
            <w14:ligatures w14:val="standardContextual"/>
          </w:rPr>
          <w:tab/>
        </w:r>
        <w:r w:rsidR="008C5D7A" w:rsidRPr="00593F63">
          <w:rPr>
            <w:rStyle w:val="Hyperlink"/>
            <w:bCs/>
            <w:caps/>
            <w:lang w:val="en-GB"/>
          </w:rPr>
          <w:t>TRANSITION EXPERIENCE</w:t>
        </w:r>
        <w:r w:rsidR="008C5D7A">
          <w:rPr>
            <w:webHidden/>
          </w:rPr>
          <w:tab/>
        </w:r>
        <w:r w:rsidR="008C5D7A">
          <w:rPr>
            <w:webHidden/>
          </w:rPr>
          <w:fldChar w:fldCharType="begin"/>
        </w:r>
        <w:r w:rsidR="008C5D7A">
          <w:rPr>
            <w:webHidden/>
          </w:rPr>
          <w:instrText xml:space="preserve"> PAGEREF _Toc166833017 \h </w:instrText>
        </w:r>
        <w:r w:rsidR="008C5D7A">
          <w:rPr>
            <w:webHidden/>
          </w:rPr>
        </w:r>
        <w:r w:rsidR="008C5D7A">
          <w:rPr>
            <w:webHidden/>
          </w:rPr>
          <w:fldChar w:fldCharType="separate"/>
        </w:r>
        <w:r w:rsidR="008C5D7A">
          <w:rPr>
            <w:webHidden/>
          </w:rPr>
          <w:t>19</w:t>
        </w:r>
        <w:r w:rsidR="008C5D7A">
          <w:rPr>
            <w:webHidden/>
          </w:rPr>
          <w:fldChar w:fldCharType="end"/>
        </w:r>
      </w:hyperlink>
    </w:p>
    <w:p w14:paraId="39FAA7C9" w14:textId="528944A2" w:rsidR="008C5D7A" w:rsidRDefault="006F4AF6">
      <w:pPr>
        <w:pStyle w:val="TOC2"/>
        <w:rPr>
          <w:rFonts w:asciiTheme="minorHAnsi" w:eastAsiaTheme="minorEastAsia" w:hAnsiTheme="minorHAnsi" w:cstheme="minorBidi"/>
          <w:b w:val="0"/>
          <w:kern w:val="2"/>
          <w:lang w:val="en-ZA" w:eastAsia="en-ZA"/>
          <w14:ligatures w14:val="standardContextual"/>
        </w:rPr>
      </w:pPr>
      <w:hyperlink w:anchor="_Toc166833018" w:history="1">
        <w:r w:rsidR="008C5D7A" w:rsidRPr="00593F63">
          <w:rPr>
            <w:rStyle w:val="Hyperlink"/>
            <w:bCs/>
            <w:caps/>
            <w:lang w:val="en-GB"/>
          </w:rPr>
          <w:t>6.3.</w:t>
        </w:r>
        <w:r w:rsidR="008C5D7A">
          <w:rPr>
            <w:rFonts w:asciiTheme="minorHAnsi" w:eastAsiaTheme="minorEastAsia" w:hAnsiTheme="minorHAnsi" w:cstheme="minorBidi"/>
            <w:b w:val="0"/>
            <w:kern w:val="2"/>
            <w:lang w:val="en-ZA" w:eastAsia="en-ZA"/>
            <w14:ligatures w14:val="standardContextual"/>
          </w:rPr>
          <w:tab/>
        </w:r>
        <w:r w:rsidR="008C5D7A" w:rsidRPr="00593F63">
          <w:rPr>
            <w:rStyle w:val="Hyperlink"/>
            <w:bCs/>
            <w:caps/>
            <w:lang w:val="en-GB"/>
          </w:rPr>
          <w:t>TRANSITION PLAN</w:t>
        </w:r>
        <w:r w:rsidR="008C5D7A">
          <w:rPr>
            <w:webHidden/>
          </w:rPr>
          <w:tab/>
        </w:r>
        <w:r w:rsidR="008C5D7A">
          <w:rPr>
            <w:webHidden/>
          </w:rPr>
          <w:fldChar w:fldCharType="begin"/>
        </w:r>
        <w:r w:rsidR="008C5D7A">
          <w:rPr>
            <w:webHidden/>
          </w:rPr>
          <w:instrText xml:space="preserve"> PAGEREF _Toc166833018 \h </w:instrText>
        </w:r>
        <w:r w:rsidR="008C5D7A">
          <w:rPr>
            <w:webHidden/>
          </w:rPr>
        </w:r>
        <w:r w:rsidR="008C5D7A">
          <w:rPr>
            <w:webHidden/>
          </w:rPr>
          <w:fldChar w:fldCharType="separate"/>
        </w:r>
        <w:r w:rsidR="008C5D7A">
          <w:rPr>
            <w:webHidden/>
          </w:rPr>
          <w:t>20</w:t>
        </w:r>
        <w:r w:rsidR="008C5D7A">
          <w:rPr>
            <w:webHidden/>
          </w:rPr>
          <w:fldChar w:fldCharType="end"/>
        </w:r>
      </w:hyperlink>
    </w:p>
    <w:p w14:paraId="600398FE" w14:textId="1319CA68" w:rsidR="008C5D7A" w:rsidRDefault="006F4AF6">
      <w:pPr>
        <w:pStyle w:val="TOC1"/>
        <w:rPr>
          <w:rFonts w:asciiTheme="minorHAnsi" w:eastAsiaTheme="minorEastAsia" w:hAnsiTheme="minorHAnsi" w:cstheme="minorBidi"/>
          <w:b w:val="0"/>
          <w:caps w:val="0"/>
          <w:kern w:val="2"/>
          <w:lang w:val="en-ZA" w:eastAsia="en-ZA"/>
          <w14:ligatures w14:val="standardContextual"/>
        </w:rPr>
      </w:pPr>
      <w:hyperlink w:anchor="_Toc166833019" w:history="1">
        <w:r w:rsidR="008C5D7A" w:rsidRPr="00593F63">
          <w:rPr>
            <w:rStyle w:val="Hyperlink"/>
            <w:lang w:val="en-GB"/>
          </w:rPr>
          <w:t>7.</w:t>
        </w:r>
        <w:r w:rsidR="008C5D7A">
          <w:rPr>
            <w:rFonts w:asciiTheme="minorHAnsi" w:eastAsiaTheme="minorEastAsia" w:hAnsiTheme="minorHAnsi" w:cstheme="minorBidi"/>
            <w:b w:val="0"/>
            <w:caps w:val="0"/>
            <w:kern w:val="2"/>
            <w:lang w:val="en-ZA" w:eastAsia="en-ZA"/>
            <w14:ligatures w14:val="standardContextual"/>
          </w:rPr>
          <w:tab/>
        </w:r>
        <w:r w:rsidR="008C5D7A" w:rsidRPr="00593F63">
          <w:rPr>
            <w:rStyle w:val="Hyperlink"/>
            <w:lang w:val="en-GB"/>
          </w:rPr>
          <w:t>Authorised Signature of Bidder</w:t>
        </w:r>
        <w:r w:rsidR="008C5D7A">
          <w:rPr>
            <w:webHidden/>
          </w:rPr>
          <w:tab/>
        </w:r>
        <w:r w:rsidR="008C5D7A">
          <w:rPr>
            <w:webHidden/>
          </w:rPr>
          <w:fldChar w:fldCharType="begin"/>
        </w:r>
        <w:r w:rsidR="008C5D7A">
          <w:rPr>
            <w:webHidden/>
          </w:rPr>
          <w:instrText xml:space="preserve"> PAGEREF _Toc166833019 \h </w:instrText>
        </w:r>
        <w:r w:rsidR="008C5D7A">
          <w:rPr>
            <w:webHidden/>
          </w:rPr>
        </w:r>
        <w:r w:rsidR="008C5D7A">
          <w:rPr>
            <w:webHidden/>
          </w:rPr>
          <w:fldChar w:fldCharType="separate"/>
        </w:r>
        <w:r w:rsidR="008C5D7A">
          <w:rPr>
            <w:webHidden/>
          </w:rPr>
          <w:t>23</w:t>
        </w:r>
        <w:r w:rsidR="008C5D7A">
          <w:rPr>
            <w:webHidden/>
          </w:rPr>
          <w:fldChar w:fldCharType="end"/>
        </w:r>
      </w:hyperlink>
    </w:p>
    <w:p w14:paraId="0511335A" w14:textId="280DB7E5" w:rsidR="008C5D7A" w:rsidRDefault="006F4AF6">
      <w:pPr>
        <w:pStyle w:val="TOC1"/>
        <w:rPr>
          <w:rFonts w:asciiTheme="minorHAnsi" w:eastAsiaTheme="minorEastAsia" w:hAnsiTheme="minorHAnsi" w:cstheme="minorBidi"/>
          <w:b w:val="0"/>
          <w:caps w:val="0"/>
          <w:kern w:val="2"/>
          <w:lang w:val="en-ZA" w:eastAsia="en-ZA"/>
          <w14:ligatures w14:val="standardContextual"/>
        </w:rPr>
      </w:pPr>
      <w:hyperlink w:anchor="_Toc166833020" w:history="1">
        <w:r w:rsidR="008C5D7A" w:rsidRPr="00593F63">
          <w:rPr>
            <w:rStyle w:val="Hyperlink"/>
            <w:lang w:val="en-GB"/>
          </w:rPr>
          <w:t>8.</w:t>
        </w:r>
        <w:r w:rsidR="008C5D7A">
          <w:rPr>
            <w:rFonts w:asciiTheme="minorHAnsi" w:eastAsiaTheme="minorEastAsia" w:hAnsiTheme="minorHAnsi" w:cstheme="minorBidi"/>
            <w:b w:val="0"/>
            <w:caps w:val="0"/>
            <w:kern w:val="2"/>
            <w:lang w:val="en-ZA" w:eastAsia="en-ZA"/>
            <w14:ligatures w14:val="standardContextual"/>
          </w:rPr>
          <w:tab/>
        </w:r>
        <w:r w:rsidR="008C5D7A" w:rsidRPr="00593F63">
          <w:rPr>
            <w:rStyle w:val="Hyperlink"/>
            <w:lang w:val="en-GB"/>
          </w:rPr>
          <w:t>Additional Documentation</w:t>
        </w:r>
        <w:r w:rsidR="008C5D7A">
          <w:rPr>
            <w:webHidden/>
          </w:rPr>
          <w:tab/>
        </w:r>
        <w:r w:rsidR="008C5D7A">
          <w:rPr>
            <w:webHidden/>
          </w:rPr>
          <w:fldChar w:fldCharType="begin"/>
        </w:r>
        <w:r w:rsidR="008C5D7A">
          <w:rPr>
            <w:webHidden/>
          </w:rPr>
          <w:instrText xml:space="preserve"> PAGEREF _Toc166833020 \h </w:instrText>
        </w:r>
        <w:r w:rsidR="008C5D7A">
          <w:rPr>
            <w:webHidden/>
          </w:rPr>
        </w:r>
        <w:r w:rsidR="008C5D7A">
          <w:rPr>
            <w:webHidden/>
          </w:rPr>
          <w:fldChar w:fldCharType="separate"/>
        </w:r>
        <w:r w:rsidR="008C5D7A">
          <w:rPr>
            <w:webHidden/>
          </w:rPr>
          <w:t>24</w:t>
        </w:r>
        <w:r w:rsidR="008C5D7A">
          <w:rPr>
            <w:webHidden/>
          </w:rPr>
          <w:fldChar w:fldCharType="end"/>
        </w:r>
      </w:hyperlink>
    </w:p>
    <w:p w14:paraId="7FEBA675" w14:textId="56E35F1F" w:rsidR="008C5D7A" w:rsidRDefault="006F4AF6">
      <w:pPr>
        <w:pStyle w:val="TOC2"/>
        <w:rPr>
          <w:rFonts w:asciiTheme="minorHAnsi" w:eastAsiaTheme="minorEastAsia" w:hAnsiTheme="minorHAnsi" w:cstheme="minorBidi"/>
          <w:b w:val="0"/>
          <w:kern w:val="2"/>
          <w:lang w:val="en-ZA" w:eastAsia="en-ZA"/>
          <w14:ligatures w14:val="standardContextual"/>
        </w:rPr>
      </w:pPr>
      <w:hyperlink w:anchor="_Toc166833021" w:history="1">
        <w:r w:rsidR="008C5D7A" w:rsidRPr="00593F63">
          <w:rPr>
            <w:rStyle w:val="Hyperlink"/>
            <w:caps/>
            <w:lang w:val="en-GB"/>
          </w:rPr>
          <w:t>8.1.</w:t>
        </w:r>
        <w:r w:rsidR="008C5D7A">
          <w:rPr>
            <w:rFonts w:asciiTheme="minorHAnsi" w:eastAsiaTheme="minorEastAsia" w:hAnsiTheme="minorHAnsi" w:cstheme="minorBidi"/>
            <w:b w:val="0"/>
            <w:kern w:val="2"/>
            <w:lang w:val="en-ZA" w:eastAsia="en-ZA"/>
            <w14:ligatures w14:val="standardContextual"/>
          </w:rPr>
          <w:tab/>
        </w:r>
        <w:r w:rsidR="008C5D7A" w:rsidRPr="00593F63">
          <w:rPr>
            <w:rStyle w:val="Hyperlink"/>
            <w:bCs/>
            <w:caps/>
            <w:lang w:val="en-GB"/>
          </w:rPr>
          <w:t>[Reference Material Title]</w:t>
        </w:r>
        <w:r w:rsidR="008C5D7A">
          <w:rPr>
            <w:webHidden/>
          </w:rPr>
          <w:tab/>
        </w:r>
        <w:r w:rsidR="008C5D7A">
          <w:rPr>
            <w:webHidden/>
          </w:rPr>
          <w:fldChar w:fldCharType="begin"/>
        </w:r>
        <w:r w:rsidR="008C5D7A">
          <w:rPr>
            <w:webHidden/>
          </w:rPr>
          <w:instrText xml:space="preserve"> PAGEREF _Toc166833021 \h </w:instrText>
        </w:r>
        <w:r w:rsidR="008C5D7A">
          <w:rPr>
            <w:webHidden/>
          </w:rPr>
        </w:r>
        <w:r w:rsidR="008C5D7A">
          <w:rPr>
            <w:webHidden/>
          </w:rPr>
          <w:fldChar w:fldCharType="separate"/>
        </w:r>
        <w:r w:rsidR="008C5D7A">
          <w:rPr>
            <w:webHidden/>
          </w:rPr>
          <w:t>24</w:t>
        </w:r>
        <w:r w:rsidR="008C5D7A">
          <w:rPr>
            <w:webHidden/>
          </w:rPr>
          <w:fldChar w:fldCharType="end"/>
        </w:r>
      </w:hyperlink>
    </w:p>
    <w:p w14:paraId="0E5DE180" w14:textId="7CE6D62B" w:rsidR="008C5D7A" w:rsidRDefault="006F4AF6">
      <w:pPr>
        <w:pStyle w:val="TOC2"/>
        <w:rPr>
          <w:rFonts w:asciiTheme="minorHAnsi" w:eastAsiaTheme="minorEastAsia" w:hAnsiTheme="minorHAnsi" w:cstheme="minorBidi"/>
          <w:b w:val="0"/>
          <w:kern w:val="2"/>
          <w:lang w:val="en-ZA" w:eastAsia="en-ZA"/>
          <w14:ligatures w14:val="standardContextual"/>
        </w:rPr>
      </w:pPr>
      <w:hyperlink w:anchor="_Toc166833022" w:history="1">
        <w:r w:rsidR="008C5D7A" w:rsidRPr="00593F63">
          <w:rPr>
            <w:rStyle w:val="Hyperlink"/>
            <w:bCs/>
            <w:caps/>
            <w:lang w:val="en-GB"/>
          </w:rPr>
          <w:t>8.2.</w:t>
        </w:r>
        <w:r w:rsidR="008C5D7A">
          <w:rPr>
            <w:rFonts w:asciiTheme="minorHAnsi" w:eastAsiaTheme="minorEastAsia" w:hAnsiTheme="minorHAnsi" w:cstheme="minorBidi"/>
            <w:b w:val="0"/>
            <w:kern w:val="2"/>
            <w:lang w:val="en-ZA" w:eastAsia="en-ZA"/>
            <w14:ligatures w14:val="standardContextual"/>
          </w:rPr>
          <w:tab/>
        </w:r>
        <w:r w:rsidR="008C5D7A" w:rsidRPr="00593F63">
          <w:rPr>
            <w:rStyle w:val="Hyperlink"/>
            <w:bCs/>
            <w:caps/>
            <w:lang w:val="en-GB"/>
          </w:rPr>
          <w:t>[Reference Material Title]</w:t>
        </w:r>
        <w:r w:rsidR="008C5D7A">
          <w:rPr>
            <w:webHidden/>
          </w:rPr>
          <w:tab/>
        </w:r>
        <w:r w:rsidR="008C5D7A">
          <w:rPr>
            <w:webHidden/>
          </w:rPr>
          <w:fldChar w:fldCharType="begin"/>
        </w:r>
        <w:r w:rsidR="008C5D7A">
          <w:rPr>
            <w:webHidden/>
          </w:rPr>
          <w:instrText xml:space="preserve"> PAGEREF _Toc166833022 \h </w:instrText>
        </w:r>
        <w:r w:rsidR="008C5D7A">
          <w:rPr>
            <w:webHidden/>
          </w:rPr>
        </w:r>
        <w:r w:rsidR="008C5D7A">
          <w:rPr>
            <w:webHidden/>
          </w:rPr>
          <w:fldChar w:fldCharType="separate"/>
        </w:r>
        <w:r w:rsidR="008C5D7A">
          <w:rPr>
            <w:webHidden/>
          </w:rPr>
          <w:t>24</w:t>
        </w:r>
        <w:r w:rsidR="008C5D7A">
          <w:rPr>
            <w:webHidden/>
          </w:rPr>
          <w:fldChar w:fldCharType="end"/>
        </w:r>
      </w:hyperlink>
    </w:p>
    <w:p w14:paraId="42A09CE1" w14:textId="615F6F77" w:rsidR="008C5D7A" w:rsidRDefault="006F4AF6">
      <w:pPr>
        <w:pStyle w:val="TOC2"/>
        <w:rPr>
          <w:rFonts w:asciiTheme="minorHAnsi" w:eastAsiaTheme="minorEastAsia" w:hAnsiTheme="minorHAnsi" w:cstheme="minorBidi"/>
          <w:b w:val="0"/>
          <w:kern w:val="2"/>
          <w:lang w:val="en-ZA" w:eastAsia="en-ZA"/>
          <w14:ligatures w14:val="standardContextual"/>
        </w:rPr>
      </w:pPr>
      <w:hyperlink w:anchor="_Toc166833023" w:history="1">
        <w:r w:rsidR="008C5D7A" w:rsidRPr="00593F63">
          <w:rPr>
            <w:rStyle w:val="Hyperlink"/>
            <w:bCs/>
            <w:caps/>
            <w:lang w:val="en-GB"/>
          </w:rPr>
          <w:t>8.3.</w:t>
        </w:r>
        <w:r w:rsidR="008C5D7A">
          <w:rPr>
            <w:rFonts w:asciiTheme="minorHAnsi" w:eastAsiaTheme="minorEastAsia" w:hAnsiTheme="minorHAnsi" w:cstheme="minorBidi"/>
            <w:b w:val="0"/>
            <w:kern w:val="2"/>
            <w:lang w:val="en-ZA" w:eastAsia="en-ZA"/>
            <w14:ligatures w14:val="standardContextual"/>
          </w:rPr>
          <w:tab/>
        </w:r>
        <w:r w:rsidR="008C5D7A" w:rsidRPr="00593F63">
          <w:rPr>
            <w:rStyle w:val="Hyperlink"/>
            <w:bCs/>
            <w:caps/>
            <w:lang w:val="en-GB"/>
          </w:rPr>
          <w:t>[Reference Material Title]</w:t>
        </w:r>
        <w:r w:rsidR="008C5D7A">
          <w:rPr>
            <w:webHidden/>
          </w:rPr>
          <w:tab/>
        </w:r>
        <w:r w:rsidR="008C5D7A">
          <w:rPr>
            <w:webHidden/>
          </w:rPr>
          <w:fldChar w:fldCharType="begin"/>
        </w:r>
        <w:r w:rsidR="008C5D7A">
          <w:rPr>
            <w:webHidden/>
          </w:rPr>
          <w:instrText xml:space="preserve"> PAGEREF _Toc166833023 \h </w:instrText>
        </w:r>
        <w:r w:rsidR="008C5D7A">
          <w:rPr>
            <w:webHidden/>
          </w:rPr>
        </w:r>
        <w:r w:rsidR="008C5D7A">
          <w:rPr>
            <w:webHidden/>
          </w:rPr>
          <w:fldChar w:fldCharType="separate"/>
        </w:r>
        <w:r w:rsidR="008C5D7A">
          <w:rPr>
            <w:webHidden/>
          </w:rPr>
          <w:t>24</w:t>
        </w:r>
        <w:r w:rsidR="008C5D7A">
          <w:rPr>
            <w:webHidden/>
          </w:rPr>
          <w:fldChar w:fldCharType="end"/>
        </w:r>
      </w:hyperlink>
    </w:p>
    <w:p w14:paraId="26AF321D" w14:textId="09C96463" w:rsidR="008C5D7A" w:rsidRDefault="006F4AF6">
      <w:pPr>
        <w:pStyle w:val="TOC2"/>
        <w:rPr>
          <w:rFonts w:asciiTheme="minorHAnsi" w:eastAsiaTheme="minorEastAsia" w:hAnsiTheme="minorHAnsi" w:cstheme="minorBidi"/>
          <w:b w:val="0"/>
          <w:kern w:val="2"/>
          <w:lang w:val="en-ZA" w:eastAsia="en-ZA"/>
          <w14:ligatures w14:val="standardContextual"/>
        </w:rPr>
      </w:pPr>
      <w:hyperlink w:anchor="_Toc166833024" w:history="1">
        <w:r w:rsidR="008C5D7A" w:rsidRPr="00593F63">
          <w:rPr>
            <w:rStyle w:val="Hyperlink"/>
            <w:bCs/>
            <w:caps/>
            <w:lang w:val="en-GB"/>
          </w:rPr>
          <w:t>8.4.</w:t>
        </w:r>
        <w:r w:rsidR="008C5D7A">
          <w:rPr>
            <w:rFonts w:asciiTheme="minorHAnsi" w:eastAsiaTheme="minorEastAsia" w:hAnsiTheme="minorHAnsi" w:cstheme="minorBidi"/>
            <w:b w:val="0"/>
            <w:kern w:val="2"/>
            <w:lang w:val="en-ZA" w:eastAsia="en-ZA"/>
            <w14:ligatures w14:val="standardContextual"/>
          </w:rPr>
          <w:tab/>
        </w:r>
        <w:r w:rsidR="008C5D7A" w:rsidRPr="00593F63">
          <w:rPr>
            <w:rStyle w:val="Hyperlink"/>
            <w:bCs/>
            <w:caps/>
            <w:lang w:val="en-GB"/>
          </w:rPr>
          <w:t>[Reference Material Title]</w:t>
        </w:r>
        <w:r w:rsidR="008C5D7A">
          <w:rPr>
            <w:webHidden/>
          </w:rPr>
          <w:tab/>
        </w:r>
        <w:r w:rsidR="008C5D7A">
          <w:rPr>
            <w:webHidden/>
          </w:rPr>
          <w:fldChar w:fldCharType="begin"/>
        </w:r>
        <w:r w:rsidR="008C5D7A">
          <w:rPr>
            <w:webHidden/>
          </w:rPr>
          <w:instrText xml:space="preserve"> PAGEREF _Toc166833024 \h </w:instrText>
        </w:r>
        <w:r w:rsidR="008C5D7A">
          <w:rPr>
            <w:webHidden/>
          </w:rPr>
        </w:r>
        <w:r w:rsidR="008C5D7A">
          <w:rPr>
            <w:webHidden/>
          </w:rPr>
          <w:fldChar w:fldCharType="separate"/>
        </w:r>
        <w:r w:rsidR="008C5D7A">
          <w:rPr>
            <w:webHidden/>
          </w:rPr>
          <w:t>24</w:t>
        </w:r>
        <w:r w:rsidR="008C5D7A">
          <w:rPr>
            <w:webHidden/>
          </w:rPr>
          <w:fldChar w:fldCharType="end"/>
        </w:r>
      </w:hyperlink>
    </w:p>
    <w:p w14:paraId="57BDADD0" w14:textId="2A225C3A" w:rsidR="00D1482A" w:rsidRPr="00377E74" w:rsidRDefault="00D1482A" w:rsidP="00EC5651">
      <w:pPr>
        <w:tabs>
          <w:tab w:val="right" w:leader="dot" w:pos="14571"/>
        </w:tabs>
        <w:ind w:left="567" w:hanging="567"/>
        <w:rPr>
          <w:rFonts w:ascii="Arial" w:hAnsi="Arial" w:cs="Arial"/>
          <w:sz w:val="24"/>
          <w:szCs w:val="24"/>
        </w:rPr>
      </w:pPr>
      <w:r w:rsidRPr="00377E74">
        <w:rPr>
          <w:rFonts w:ascii="Arial" w:hAnsi="Arial" w:cs="Arial"/>
          <w:b/>
          <w:caps/>
          <w:noProof/>
        </w:rPr>
        <w:fldChar w:fldCharType="end"/>
      </w:r>
    </w:p>
    <w:p w14:paraId="22C1F16F" w14:textId="305ABEF1" w:rsidR="006F5F3B" w:rsidRPr="00377E74" w:rsidRDefault="006F5F3B">
      <w:pPr>
        <w:widowControl/>
        <w:jc w:val="left"/>
        <w:rPr>
          <w:rFonts w:ascii="Arial" w:hAnsi="Arial" w:cs="Arial"/>
          <w:sz w:val="24"/>
          <w:szCs w:val="24"/>
        </w:rPr>
      </w:pPr>
      <w:r w:rsidRPr="00377E74">
        <w:rPr>
          <w:rFonts w:ascii="Arial" w:hAnsi="Arial" w:cs="Arial"/>
          <w:sz w:val="24"/>
          <w:szCs w:val="24"/>
        </w:rPr>
        <w:br w:type="page"/>
      </w:r>
    </w:p>
    <w:p w14:paraId="0558063F" w14:textId="77777777" w:rsidR="00DB7155" w:rsidRPr="00377E74" w:rsidRDefault="00DB7155" w:rsidP="00DB7155">
      <w:pPr>
        <w:jc w:val="center"/>
        <w:rPr>
          <w:rFonts w:ascii="Arial" w:hAnsi="Arial" w:cs="Arial"/>
          <w:b/>
          <w:sz w:val="28"/>
          <w:szCs w:val="24"/>
        </w:rPr>
      </w:pPr>
      <w:r w:rsidRPr="00377E74">
        <w:rPr>
          <w:rFonts w:ascii="Arial" w:hAnsi="Arial" w:cs="Arial"/>
          <w:b/>
          <w:sz w:val="28"/>
          <w:szCs w:val="24"/>
        </w:rPr>
        <w:lastRenderedPageBreak/>
        <w:t>Technical Response</w:t>
      </w:r>
    </w:p>
    <w:p w14:paraId="1CF446FA" w14:textId="77777777" w:rsidR="00DB7155" w:rsidRPr="00377E74" w:rsidRDefault="00DB7155" w:rsidP="00E332D5">
      <w:pPr>
        <w:rPr>
          <w:rFonts w:ascii="Arial" w:hAnsi="Arial" w:cs="Arial"/>
          <w:bCs/>
          <w:iCs/>
          <w:sz w:val="20"/>
          <w:szCs w:val="20"/>
        </w:rPr>
      </w:pPr>
    </w:p>
    <w:p w14:paraId="62539F1D" w14:textId="129A015D" w:rsidR="00487732" w:rsidRPr="00377E74" w:rsidRDefault="00E13291" w:rsidP="00DB7155">
      <w:pPr>
        <w:jc w:val="center"/>
        <w:rPr>
          <w:rFonts w:ascii="Arial" w:hAnsi="Arial" w:cs="Arial"/>
          <w:b/>
          <w:sz w:val="28"/>
          <w:szCs w:val="24"/>
        </w:rPr>
      </w:pPr>
      <w:r w:rsidRPr="00377E74">
        <w:rPr>
          <w:rFonts w:ascii="Arial" w:hAnsi="Arial" w:cs="Arial"/>
          <w:b/>
          <w:sz w:val="28"/>
          <w:szCs w:val="24"/>
        </w:rPr>
        <w:t>[Bi</w:t>
      </w:r>
      <w:r w:rsidR="0013474A" w:rsidRPr="00377E74">
        <w:rPr>
          <w:rFonts w:ascii="Arial" w:hAnsi="Arial" w:cs="Arial"/>
          <w:b/>
          <w:sz w:val="28"/>
          <w:szCs w:val="24"/>
        </w:rPr>
        <w:t xml:space="preserve">dder </w:t>
      </w:r>
      <w:r w:rsidR="00950D7B" w:rsidRPr="00377E74">
        <w:rPr>
          <w:rFonts w:ascii="Arial" w:hAnsi="Arial" w:cs="Arial"/>
          <w:b/>
          <w:sz w:val="28"/>
          <w:szCs w:val="24"/>
        </w:rPr>
        <w:t>Name</w:t>
      </w:r>
      <w:r w:rsidR="0013474A" w:rsidRPr="00377E74">
        <w:rPr>
          <w:rFonts w:ascii="Arial" w:hAnsi="Arial" w:cs="Arial"/>
          <w:b/>
          <w:sz w:val="28"/>
          <w:szCs w:val="24"/>
        </w:rPr>
        <w:t>]</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B65F48" w:rsidRPr="00377E74" w14:paraId="00A49A99" w14:textId="77777777" w:rsidTr="5104C321">
        <w:trPr>
          <w:trHeight w:val="866"/>
        </w:trPr>
        <w:tc>
          <w:tcPr>
            <w:tcW w:w="14601" w:type="dxa"/>
            <w:shd w:val="clear" w:color="auto" w:fill="F2F2F2" w:themeFill="background1" w:themeFillShade="F2"/>
          </w:tcPr>
          <w:p w14:paraId="289C5B66" w14:textId="48CE2360" w:rsidR="00B65F48" w:rsidRPr="00377E74" w:rsidRDefault="00B65F48" w:rsidP="00B0001F">
            <w:pPr>
              <w:rPr>
                <w:rFonts w:ascii="Arial" w:hAnsi="Arial" w:cs="Arial"/>
                <w:i/>
                <w:sz w:val="20"/>
                <w:szCs w:val="20"/>
              </w:rPr>
            </w:pPr>
            <w:r w:rsidRPr="00377E74">
              <w:rPr>
                <w:rFonts w:ascii="Arial" w:hAnsi="Arial" w:cs="Arial"/>
                <w:i/>
                <w:sz w:val="20"/>
                <w:szCs w:val="20"/>
              </w:rPr>
              <w:t>The Bidder must set out, in Table A below, the relationships with subcontractors that the Bidder will rely upon to provide the services within the scope of this Tower.</w:t>
            </w:r>
          </w:p>
          <w:p w14:paraId="116B2310" w14:textId="77777777" w:rsidR="00B65F48" w:rsidRPr="00377E74" w:rsidRDefault="00B65F48" w:rsidP="00B0001F">
            <w:pPr>
              <w:rPr>
                <w:rFonts w:ascii="Arial" w:hAnsi="Arial" w:cs="Arial"/>
                <w:i/>
                <w:sz w:val="20"/>
                <w:szCs w:val="20"/>
              </w:rPr>
            </w:pPr>
          </w:p>
          <w:p w14:paraId="562CC978" w14:textId="4882B3A7" w:rsidR="00B65F48" w:rsidRPr="00377E74" w:rsidRDefault="00B65F48" w:rsidP="00B0001F">
            <w:pPr>
              <w:rPr>
                <w:rFonts w:ascii="Arial" w:hAnsi="Arial" w:cs="Arial"/>
                <w:i/>
                <w:sz w:val="20"/>
                <w:szCs w:val="20"/>
              </w:rPr>
            </w:pPr>
            <w:r w:rsidRPr="00377E74">
              <w:rPr>
                <w:rFonts w:ascii="Arial" w:hAnsi="Arial" w:cs="Arial"/>
                <w:i/>
                <w:sz w:val="20"/>
                <w:szCs w:val="20"/>
              </w:rPr>
              <w:t xml:space="preserve">SARS aims to establish the Bidder’s capability for delivering </w:t>
            </w:r>
            <w:r w:rsidR="00441A06" w:rsidRPr="00377E74">
              <w:rPr>
                <w:rFonts w:ascii="Arial" w:hAnsi="Arial" w:cs="Arial"/>
                <w:i/>
                <w:sz w:val="20"/>
                <w:szCs w:val="20"/>
              </w:rPr>
              <w:t>Live Chat, AI/LLM</w:t>
            </w:r>
            <w:r w:rsidR="00A23785">
              <w:rPr>
                <w:rFonts w:ascii="Arial" w:hAnsi="Arial" w:cs="Arial"/>
                <w:i/>
                <w:sz w:val="20"/>
                <w:szCs w:val="20"/>
              </w:rPr>
              <w:t>,</w:t>
            </w:r>
            <w:r w:rsidR="00441A06" w:rsidRPr="00377E74">
              <w:rPr>
                <w:rFonts w:ascii="Arial" w:hAnsi="Arial" w:cs="Arial"/>
                <w:i/>
                <w:sz w:val="20"/>
                <w:szCs w:val="20"/>
              </w:rPr>
              <w:t xml:space="preserve"> or similar services</w:t>
            </w:r>
            <w:r w:rsidRPr="00377E74">
              <w:rPr>
                <w:rFonts w:ascii="Arial" w:hAnsi="Arial" w:cs="Arial"/>
                <w:i/>
                <w:sz w:val="20"/>
                <w:szCs w:val="20"/>
              </w:rPr>
              <w:t xml:space="preserve"> across secure links to the Operators.</w:t>
            </w:r>
          </w:p>
          <w:p w14:paraId="0F39E454" w14:textId="23CA5544" w:rsidR="00B65F48" w:rsidRPr="00377E74" w:rsidRDefault="00B65F48" w:rsidP="008152D1">
            <w:pPr>
              <w:rPr>
                <w:rFonts w:ascii="Arial" w:hAnsi="Arial" w:cs="Arial"/>
                <w:i/>
                <w:sz w:val="20"/>
                <w:szCs w:val="20"/>
              </w:rPr>
            </w:pPr>
          </w:p>
          <w:p w14:paraId="3AF914ED" w14:textId="6B0136F3" w:rsidR="00B65F48" w:rsidRPr="00377E74" w:rsidRDefault="00B65F48" w:rsidP="00B0001F">
            <w:pPr>
              <w:rPr>
                <w:rFonts w:ascii="Arial" w:hAnsi="Arial" w:cs="Arial"/>
                <w:i/>
                <w:sz w:val="20"/>
                <w:szCs w:val="20"/>
              </w:rPr>
            </w:pPr>
            <w:r w:rsidRPr="00377E74">
              <w:rPr>
                <w:rFonts w:ascii="Arial" w:hAnsi="Arial" w:cs="Arial"/>
                <w:i/>
                <w:sz w:val="20"/>
                <w:szCs w:val="20"/>
              </w:rPr>
              <w:t xml:space="preserve">A Bidder who can show that </w:t>
            </w:r>
            <w:r w:rsidR="0024537C">
              <w:rPr>
                <w:rFonts w:ascii="Arial" w:hAnsi="Arial" w:cs="Arial"/>
                <w:i/>
                <w:sz w:val="20"/>
                <w:szCs w:val="20"/>
              </w:rPr>
              <w:t>it</w:t>
            </w:r>
            <w:r w:rsidR="0024537C" w:rsidRPr="00377E74">
              <w:rPr>
                <w:rFonts w:ascii="Arial" w:hAnsi="Arial" w:cs="Arial"/>
                <w:i/>
                <w:sz w:val="20"/>
                <w:szCs w:val="20"/>
              </w:rPr>
              <w:t xml:space="preserve"> </w:t>
            </w:r>
            <w:r w:rsidRPr="00377E74">
              <w:rPr>
                <w:rFonts w:ascii="Arial" w:hAnsi="Arial" w:cs="Arial"/>
                <w:i/>
                <w:sz w:val="20"/>
                <w:szCs w:val="20"/>
              </w:rPr>
              <w:t xml:space="preserve">currently </w:t>
            </w:r>
            <w:r w:rsidR="0024537C">
              <w:rPr>
                <w:rFonts w:ascii="Arial" w:hAnsi="Arial" w:cs="Arial"/>
                <w:i/>
                <w:sz w:val="20"/>
                <w:szCs w:val="20"/>
              </w:rPr>
              <w:t>has</w:t>
            </w:r>
            <w:r w:rsidR="0024537C" w:rsidRPr="00377E74">
              <w:rPr>
                <w:rFonts w:ascii="Arial" w:hAnsi="Arial" w:cs="Arial"/>
                <w:i/>
                <w:sz w:val="20"/>
                <w:szCs w:val="20"/>
              </w:rPr>
              <w:t xml:space="preserve"> </w:t>
            </w:r>
            <w:r w:rsidRPr="00377E74">
              <w:rPr>
                <w:rFonts w:ascii="Arial" w:hAnsi="Arial" w:cs="Arial"/>
                <w:i/>
                <w:sz w:val="20"/>
                <w:szCs w:val="20"/>
              </w:rPr>
              <w:t>a secure link (encrypted and VPN) in place from the Bidder’s message carrier solution with redundancy &amp; security and a high-level Architectural diagram with IPsec connection between SARS and Bidder</w:t>
            </w:r>
            <w:r w:rsidR="00F16266" w:rsidRPr="00377E74">
              <w:rPr>
                <w:rFonts w:ascii="Arial" w:hAnsi="Arial" w:cs="Arial"/>
                <w:i/>
                <w:sz w:val="20"/>
                <w:szCs w:val="20"/>
              </w:rPr>
              <w:t xml:space="preserve"> and a published API which supports SMPP, SOAP, RESTFUL, SMTP</w:t>
            </w:r>
            <w:r w:rsidRPr="00377E74">
              <w:rPr>
                <w:rFonts w:ascii="Arial" w:hAnsi="Arial" w:cs="Arial"/>
                <w:i/>
                <w:sz w:val="20"/>
                <w:szCs w:val="20"/>
              </w:rPr>
              <w:t xml:space="preserve"> will achieve maximum points for this criterion. </w:t>
            </w:r>
          </w:p>
        </w:tc>
      </w:tr>
    </w:tbl>
    <w:p w14:paraId="0DB87BE0" w14:textId="77777777" w:rsidR="006F5F3B" w:rsidRPr="00377E74" w:rsidRDefault="006F5F3B" w:rsidP="006F5F3B">
      <w:pPr>
        <w:rPr>
          <w:rFonts w:ascii="Arial" w:hAnsi="Arial" w:cs="Arial"/>
          <w:bCs/>
          <w:iCs/>
          <w:sz w:val="20"/>
          <w:szCs w:val="20"/>
        </w:rPr>
      </w:pPr>
      <w:bookmarkStart w:id="2" w:name="_Toc143264515"/>
      <w:bookmarkStart w:id="3" w:name="_Toc143326104"/>
      <w:bookmarkStart w:id="4" w:name="_Toc143332815"/>
    </w:p>
    <w:p w14:paraId="62D0574C" w14:textId="77777777" w:rsidR="006F5F3B" w:rsidRPr="00377E74" w:rsidRDefault="006F5F3B" w:rsidP="006F5F3B">
      <w:pPr>
        <w:rPr>
          <w:rFonts w:ascii="Arial" w:hAnsi="Arial" w:cs="Arial"/>
          <w:bCs/>
          <w:iCs/>
          <w:sz w:val="20"/>
          <w:szCs w:val="20"/>
        </w:rPr>
      </w:pPr>
    </w:p>
    <w:p w14:paraId="57689D6A" w14:textId="636BC2CC" w:rsidR="006F5F3B" w:rsidRPr="00377E74" w:rsidRDefault="006F5F3B">
      <w:pPr>
        <w:widowControl/>
        <w:jc w:val="left"/>
        <w:rPr>
          <w:rFonts w:ascii="Arial" w:hAnsi="Arial" w:cs="Arial"/>
          <w:bCs/>
          <w:iCs/>
          <w:sz w:val="20"/>
          <w:szCs w:val="20"/>
        </w:rPr>
      </w:pPr>
      <w:r w:rsidRPr="00377E74">
        <w:rPr>
          <w:rFonts w:ascii="Arial" w:hAnsi="Arial" w:cs="Arial"/>
          <w:bCs/>
          <w:iCs/>
          <w:sz w:val="20"/>
          <w:szCs w:val="20"/>
        </w:rPr>
        <w:br w:type="page"/>
      </w:r>
    </w:p>
    <w:p w14:paraId="0D8C66A3" w14:textId="4FF120F9" w:rsidR="00B65F48" w:rsidRPr="00377E74" w:rsidRDefault="00B65F48" w:rsidP="00E332D5">
      <w:pPr>
        <w:pStyle w:val="level1"/>
        <w:numPr>
          <w:ilvl w:val="0"/>
          <w:numId w:val="11"/>
        </w:numPr>
        <w:tabs>
          <w:tab w:val="num" w:pos="567"/>
        </w:tabs>
        <w:spacing w:before="240"/>
        <w:ind w:left="567" w:hanging="567"/>
        <w:rPr>
          <w:lang w:val="en-GB"/>
        </w:rPr>
      </w:pPr>
      <w:bookmarkStart w:id="5" w:name="_Toc166833006"/>
      <w:r w:rsidRPr="00377E74">
        <w:rPr>
          <w:lang w:val="en-GB"/>
        </w:rPr>
        <w:lastRenderedPageBreak/>
        <w:t>DIRECT links to Operators</w:t>
      </w:r>
      <w:bookmarkEnd w:id="2"/>
      <w:bookmarkEnd w:id="3"/>
      <w:bookmarkEnd w:id="4"/>
      <w:bookmarkEnd w:id="5"/>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1907"/>
      </w:tblGrid>
      <w:tr w:rsidR="00B65F48" w:rsidRPr="00377E74" w14:paraId="0FB7654E" w14:textId="77777777" w:rsidTr="006F5F3B">
        <w:trPr>
          <w:trHeight w:val="866"/>
        </w:trPr>
        <w:tc>
          <w:tcPr>
            <w:tcW w:w="14601" w:type="dxa"/>
            <w:gridSpan w:val="3"/>
            <w:shd w:val="clear" w:color="auto" w:fill="F2F2F2"/>
          </w:tcPr>
          <w:p w14:paraId="5E4A22B3" w14:textId="28A5E74A" w:rsidR="00B65F48" w:rsidRPr="00377E74" w:rsidRDefault="00B65F48" w:rsidP="00B0001F">
            <w:pPr>
              <w:rPr>
                <w:rFonts w:ascii="Arial" w:hAnsi="Arial" w:cs="Arial"/>
                <w:i/>
                <w:sz w:val="20"/>
                <w:szCs w:val="20"/>
              </w:rPr>
            </w:pPr>
            <w:r w:rsidRPr="00377E74">
              <w:rPr>
                <w:rFonts w:ascii="Arial" w:hAnsi="Arial" w:cs="Arial"/>
                <w:i/>
                <w:sz w:val="20"/>
                <w:szCs w:val="20"/>
              </w:rPr>
              <w:t xml:space="preserve">The Bidder must set out, in Table A below, that </w:t>
            </w:r>
            <w:r w:rsidR="0024537C">
              <w:rPr>
                <w:rFonts w:ascii="Arial" w:hAnsi="Arial" w:cs="Arial"/>
                <w:i/>
                <w:sz w:val="20"/>
                <w:szCs w:val="20"/>
              </w:rPr>
              <w:t>it has</w:t>
            </w:r>
            <w:r w:rsidRPr="00377E74">
              <w:rPr>
                <w:rFonts w:ascii="Arial" w:hAnsi="Arial" w:cs="Arial"/>
                <w:i/>
                <w:sz w:val="20"/>
                <w:szCs w:val="20"/>
              </w:rPr>
              <w:t xml:space="preserve"> a secure link (encrypted and VPN) in place from their SMSC to all the </w:t>
            </w:r>
            <w:proofErr w:type="gramStart"/>
            <w:r w:rsidRPr="00377E74">
              <w:rPr>
                <w:rFonts w:ascii="Arial" w:hAnsi="Arial" w:cs="Arial"/>
                <w:i/>
                <w:sz w:val="20"/>
                <w:szCs w:val="20"/>
              </w:rPr>
              <w:t>MO’s</w:t>
            </w:r>
            <w:proofErr w:type="gramEnd"/>
            <w:r w:rsidRPr="00377E74">
              <w:rPr>
                <w:rFonts w:ascii="Arial" w:hAnsi="Arial" w:cs="Arial"/>
                <w:i/>
                <w:sz w:val="20"/>
                <w:szCs w:val="20"/>
              </w:rPr>
              <w:t xml:space="preserve"> with redundancy and security. High level Architectural diagram with IPsec connection between SARS and Bidder to provide the services within the scope of this Tower.</w:t>
            </w:r>
          </w:p>
          <w:p w14:paraId="5D2222AA" w14:textId="77777777" w:rsidR="00B65F48" w:rsidRPr="00377E74" w:rsidRDefault="00B65F48" w:rsidP="00B0001F">
            <w:pPr>
              <w:rPr>
                <w:rFonts w:ascii="Arial" w:hAnsi="Arial" w:cs="Arial"/>
                <w:i/>
                <w:sz w:val="20"/>
                <w:szCs w:val="20"/>
              </w:rPr>
            </w:pPr>
          </w:p>
          <w:p w14:paraId="0198B458" w14:textId="2710E53D" w:rsidR="00B65F48" w:rsidRPr="00377E74" w:rsidRDefault="00B65F48" w:rsidP="00B0001F">
            <w:pPr>
              <w:rPr>
                <w:rFonts w:ascii="Arial" w:hAnsi="Arial" w:cs="Arial"/>
                <w:i/>
                <w:sz w:val="20"/>
                <w:szCs w:val="20"/>
              </w:rPr>
            </w:pPr>
            <w:r w:rsidRPr="00377E74">
              <w:rPr>
                <w:rFonts w:ascii="Arial" w:hAnsi="Arial" w:cs="Arial"/>
                <w:i/>
                <w:sz w:val="20"/>
                <w:szCs w:val="20"/>
              </w:rPr>
              <w:t xml:space="preserve">SARS aims to establish the Bidder’s capability for delivering </w:t>
            </w:r>
            <w:r w:rsidR="00441A06" w:rsidRPr="00377E74">
              <w:rPr>
                <w:rFonts w:ascii="Arial" w:hAnsi="Arial" w:cs="Arial"/>
                <w:i/>
                <w:sz w:val="20"/>
                <w:szCs w:val="20"/>
              </w:rPr>
              <w:t>Live Chat, AI/LLM</w:t>
            </w:r>
            <w:r w:rsidR="00A23785">
              <w:rPr>
                <w:rFonts w:ascii="Arial" w:hAnsi="Arial" w:cs="Arial"/>
                <w:i/>
                <w:sz w:val="20"/>
                <w:szCs w:val="20"/>
              </w:rPr>
              <w:t>,</w:t>
            </w:r>
            <w:r w:rsidR="00441A06" w:rsidRPr="00377E74">
              <w:rPr>
                <w:rFonts w:ascii="Arial" w:hAnsi="Arial" w:cs="Arial"/>
                <w:i/>
                <w:sz w:val="20"/>
                <w:szCs w:val="20"/>
              </w:rPr>
              <w:t xml:space="preserve"> or similar services</w:t>
            </w:r>
            <w:r w:rsidRPr="00377E74">
              <w:rPr>
                <w:rFonts w:ascii="Arial" w:hAnsi="Arial" w:cs="Arial"/>
                <w:i/>
                <w:sz w:val="20"/>
                <w:szCs w:val="20"/>
              </w:rPr>
              <w:t xml:space="preserve"> across secure links to the “operators” (Meta/other).</w:t>
            </w:r>
          </w:p>
          <w:p w14:paraId="5A4B4C9D" w14:textId="77777777" w:rsidR="00B65F48" w:rsidRPr="00377E74" w:rsidRDefault="00B65F48" w:rsidP="00B0001F">
            <w:pPr>
              <w:rPr>
                <w:rFonts w:ascii="Arial" w:hAnsi="Arial" w:cs="Arial"/>
                <w:i/>
                <w:sz w:val="20"/>
                <w:szCs w:val="20"/>
              </w:rPr>
            </w:pPr>
          </w:p>
          <w:p w14:paraId="15C7092B" w14:textId="3B5FC6E3" w:rsidR="00B65F48" w:rsidRPr="00377E74" w:rsidRDefault="00B65F48" w:rsidP="00B0001F">
            <w:pPr>
              <w:rPr>
                <w:rFonts w:ascii="Arial" w:hAnsi="Arial" w:cs="Arial"/>
                <w:i/>
                <w:sz w:val="20"/>
                <w:szCs w:val="20"/>
              </w:rPr>
            </w:pPr>
            <w:r w:rsidRPr="00377E74">
              <w:rPr>
                <w:rFonts w:ascii="Arial" w:hAnsi="Arial" w:cs="Arial"/>
                <w:i/>
                <w:sz w:val="20"/>
                <w:szCs w:val="20"/>
              </w:rPr>
              <w:t xml:space="preserve">A Bidder who can show that </w:t>
            </w:r>
            <w:r w:rsidR="0024537C">
              <w:rPr>
                <w:rFonts w:ascii="Arial" w:hAnsi="Arial" w:cs="Arial"/>
                <w:i/>
                <w:sz w:val="20"/>
                <w:szCs w:val="20"/>
              </w:rPr>
              <w:t>it is</w:t>
            </w:r>
            <w:r w:rsidRPr="00377E74">
              <w:rPr>
                <w:rFonts w:ascii="Arial" w:hAnsi="Arial" w:cs="Arial"/>
                <w:i/>
                <w:sz w:val="20"/>
                <w:szCs w:val="20"/>
              </w:rPr>
              <w:t xml:space="preserve"> currently carrying service traffic directly to the South African based entity interfacing into the “operator” (Meta/other). The </w:t>
            </w:r>
            <w:r w:rsidR="0024537C">
              <w:rPr>
                <w:rFonts w:ascii="Arial" w:hAnsi="Arial" w:cs="Arial"/>
                <w:i/>
                <w:sz w:val="20"/>
                <w:szCs w:val="20"/>
              </w:rPr>
              <w:t>Bidder</w:t>
            </w:r>
            <w:r w:rsidRPr="00377E74">
              <w:rPr>
                <w:rFonts w:ascii="Arial" w:hAnsi="Arial" w:cs="Arial"/>
                <w:i/>
                <w:sz w:val="20"/>
                <w:szCs w:val="20"/>
              </w:rPr>
              <w:t xml:space="preserve"> will be required to provide a confirmation letter from the operator to achieve maximum points.   </w:t>
            </w:r>
          </w:p>
        </w:tc>
      </w:tr>
      <w:tr w:rsidR="00B65F48" w:rsidRPr="00377E74" w14:paraId="074E5D75" w14:textId="77777777" w:rsidTr="006F5F3B">
        <w:tc>
          <w:tcPr>
            <w:tcW w:w="14601" w:type="dxa"/>
            <w:gridSpan w:val="3"/>
            <w:tcBorders>
              <w:top w:val="single" w:sz="4" w:space="0" w:color="auto"/>
              <w:left w:val="single" w:sz="4" w:space="0" w:color="auto"/>
              <w:bottom w:val="nil"/>
              <w:right w:val="single" w:sz="4" w:space="0" w:color="auto"/>
            </w:tcBorders>
            <w:shd w:val="clear" w:color="auto" w:fill="F2F2F2"/>
          </w:tcPr>
          <w:p w14:paraId="09B61B09" w14:textId="77777777" w:rsidR="00B65F48" w:rsidRPr="00377E74" w:rsidRDefault="00B65F48" w:rsidP="00B0001F">
            <w:pPr>
              <w:shd w:val="clear" w:color="auto" w:fill="F2F2F2"/>
              <w:jc w:val="left"/>
              <w:rPr>
                <w:rFonts w:ascii="Arial" w:hAnsi="Arial" w:cs="Arial"/>
                <w:b/>
                <w:sz w:val="20"/>
                <w:szCs w:val="20"/>
              </w:rPr>
            </w:pPr>
            <w:r w:rsidRPr="00377E74">
              <w:rPr>
                <w:rFonts w:ascii="Arial" w:hAnsi="Arial" w:cs="Arial"/>
                <w:b/>
                <w:sz w:val="20"/>
                <w:szCs w:val="20"/>
              </w:rPr>
              <w:t>Instructions for completing Response Table A below.</w:t>
            </w:r>
          </w:p>
          <w:p w14:paraId="2A37D680" w14:textId="77777777" w:rsidR="00B65F48" w:rsidRPr="00377E74" w:rsidRDefault="00B65F48" w:rsidP="00B0001F">
            <w:pPr>
              <w:shd w:val="clear" w:color="auto" w:fill="F2F2F2"/>
              <w:jc w:val="left"/>
              <w:rPr>
                <w:rFonts w:ascii="Arial" w:hAnsi="Arial" w:cs="Arial"/>
                <w:b/>
                <w:sz w:val="20"/>
                <w:szCs w:val="20"/>
              </w:rPr>
            </w:pPr>
          </w:p>
          <w:p w14:paraId="3B2CC91D" w14:textId="77777777" w:rsidR="00B65F48" w:rsidRPr="00377E74" w:rsidRDefault="00B65F48" w:rsidP="00B655D0">
            <w:pPr>
              <w:numPr>
                <w:ilvl w:val="0"/>
                <w:numId w:val="13"/>
              </w:numPr>
              <w:shd w:val="clear" w:color="auto" w:fill="F2F2F2"/>
              <w:ind w:left="604" w:hanging="425"/>
              <w:rPr>
                <w:rFonts w:ascii="Arial" w:hAnsi="Arial" w:cs="Arial"/>
                <w:i/>
                <w:sz w:val="20"/>
                <w:szCs w:val="20"/>
              </w:rPr>
            </w:pPr>
            <w:r w:rsidRPr="00377E74">
              <w:rPr>
                <w:rFonts w:ascii="Arial" w:hAnsi="Arial" w:cs="Arial"/>
                <w:i/>
                <w:sz w:val="20"/>
                <w:szCs w:val="20"/>
              </w:rPr>
              <w:t>The Bidder must complete all fields in Response Table A in full.</w:t>
            </w:r>
          </w:p>
          <w:p w14:paraId="402C247E" w14:textId="77777777" w:rsidR="00B65F48" w:rsidRPr="00377E74" w:rsidRDefault="00B65F48" w:rsidP="00B655D0">
            <w:pPr>
              <w:numPr>
                <w:ilvl w:val="0"/>
                <w:numId w:val="13"/>
              </w:numPr>
              <w:shd w:val="clear" w:color="auto" w:fill="F2F2F2"/>
              <w:ind w:left="604" w:hanging="425"/>
              <w:rPr>
                <w:rFonts w:ascii="Arial" w:hAnsi="Arial" w:cs="Arial"/>
                <w:i/>
                <w:sz w:val="20"/>
                <w:szCs w:val="20"/>
              </w:rPr>
            </w:pPr>
            <w:r w:rsidRPr="00377E74">
              <w:rPr>
                <w:rFonts w:ascii="Arial" w:hAnsi="Arial" w:cs="Arial"/>
                <w:i/>
                <w:sz w:val="20"/>
                <w:szCs w:val="20"/>
              </w:rPr>
              <w:t xml:space="preserve">All subcontractors intended to be contracted by the Bidder, must be listed. </w:t>
            </w:r>
          </w:p>
          <w:p w14:paraId="7880D022" w14:textId="77777777" w:rsidR="00B65F48" w:rsidRPr="00377E74" w:rsidRDefault="00B65F48" w:rsidP="00B655D0">
            <w:pPr>
              <w:numPr>
                <w:ilvl w:val="0"/>
                <w:numId w:val="13"/>
              </w:numPr>
              <w:shd w:val="clear" w:color="auto" w:fill="F2F2F2"/>
              <w:ind w:left="604" w:hanging="425"/>
              <w:rPr>
                <w:rFonts w:ascii="Arial" w:hAnsi="Arial" w:cs="Arial"/>
                <w:i/>
                <w:sz w:val="20"/>
                <w:szCs w:val="20"/>
              </w:rPr>
            </w:pPr>
            <w:r w:rsidRPr="00377E74">
              <w:rPr>
                <w:rFonts w:ascii="Arial" w:hAnsi="Arial" w:cs="Arial"/>
                <w:i/>
                <w:sz w:val="20"/>
                <w:szCs w:val="20"/>
              </w:rPr>
              <w:t>The Bidder may add more lines to Response Table A if necessary to provide details of all intended subcontractors.</w:t>
            </w:r>
          </w:p>
          <w:p w14:paraId="00BDAACE" w14:textId="77777777" w:rsidR="00B65F48" w:rsidRPr="00377E74" w:rsidRDefault="00B65F48" w:rsidP="00B0001F">
            <w:pPr>
              <w:shd w:val="clear" w:color="auto" w:fill="F2F2F2"/>
              <w:jc w:val="left"/>
              <w:rPr>
                <w:rFonts w:ascii="Arial" w:hAnsi="Arial" w:cs="Arial"/>
                <w:b/>
                <w:i/>
                <w:sz w:val="20"/>
                <w:szCs w:val="20"/>
              </w:rPr>
            </w:pPr>
          </w:p>
        </w:tc>
      </w:tr>
      <w:tr w:rsidR="00B65F48" w:rsidRPr="00377E74" w14:paraId="1513E555" w14:textId="77777777" w:rsidTr="00150887">
        <w:tc>
          <w:tcPr>
            <w:tcW w:w="284" w:type="dxa"/>
            <w:vMerge w:val="restart"/>
            <w:tcBorders>
              <w:top w:val="nil"/>
              <w:left w:val="single" w:sz="4" w:space="0" w:color="auto"/>
              <w:right w:val="single" w:sz="4" w:space="0" w:color="auto"/>
            </w:tcBorders>
            <w:shd w:val="clear" w:color="auto" w:fill="F2F2F2"/>
          </w:tcPr>
          <w:p w14:paraId="646402F5" w14:textId="77777777" w:rsidR="00B65F48" w:rsidRPr="00377E74" w:rsidRDefault="00B65F48" w:rsidP="00B0001F">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D251D9" w14:textId="77777777" w:rsidR="00B65F48" w:rsidRPr="00377E74" w:rsidRDefault="00B65F48" w:rsidP="00B0001F">
            <w:pPr>
              <w:shd w:val="clear" w:color="auto" w:fill="F2F2F2"/>
              <w:rPr>
                <w:rFonts w:ascii="Arial" w:hAnsi="Arial" w:cs="Arial"/>
                <w:b/>
                <w:sz w:val="20"/>
                <w:szCs w:val="20"/>
              </w:rPr>
            </w:pPr>
            <w:r w:rsidRPr="00377E74">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7E9AD615" w14:textId="77777777" w:rsidR="00B65F48" w:rsidRPr="00377E74" w:rsidRDefault="00B65F48" w:rsidP="00B0001F">
            <w:pPr>
              <w:shd w:val="clear" w:color="auto" w:fill="F2F2F2"/>
              <w:jc w:val="center"/>
              <w:rPr>
                <w:rFonts w:ascii="Arial" w:hAnsi="Arial" w:cs="Arial"/>
                <w:b/>
                <w:i/>
                <w:sz w:val="20"/>
                <w:szCs w:val="20"/>
              </w:rPr>
            </w:pPr>
            <w:r w:rsidRPr="00377E74">
              <w:rPr>
                <w:rFonts w:ascii="Arial" w:hAnsi="Arial" w:cs="Arial"/>
                <w:b/>
                <w:i/>
                <w:sz w:val="20"/>
                <w:szCs w:val="20"/>
              </w:rPr>
              <w:t>Instructions</w:t>
            </w:r>
          </w:p>
        </w:tc>
      </w:tr>
      <w:tr w:rsidR="00B65F48" w:rsidRPr="00377E74" w14:paraId="3B39262D" w14:textId="77777777" w:rsidTr="00150887">
        <w:tc>
          <w:tcPr>
            <w:tcW w:w="284" w:type="dxa"/>
            <w:vMerge/>
            <w:tcBorders>
              <w:left w:val="single" w:sz="4" w:space="0" w:color="auto"/>
              <w:right w:val="single" w:sz="4" w:space="0" w:color="auto"/>
            </w:tcBorders>
            <w:shd w:val="clear" w:color="auto" w:fill="F2F2F2"/>
          </w:tcPr>
          <w:p w14:paraId="3751B18A" w14:textId="77777777" w:rsidR="00B65F48" w:rsidRPr="00377E74" w:rsidRDefault="00B65F48" w:rsidP="00B0001F">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414D5CC" w14:textId="77777777" w:rsidR="00B65F48" w:rsidRPr="00377E74" w:rsidRDefault="00B65F48" w:rsidP="00B0001F">
            <w:pPr>
              <w:rPr>
                <w:rFonts w:ascii="Arial" w:hAnsi="Arial" w:cs="Arial"/>
                <w:i/>
                <w:sz w:val="20"/>
                <w:szCs w:val="20"/>
              </w:rPr>
            </w:pPr>
            <w:r w:rsidRPr="00377E74">
              <w:rPr>
                <w:rFonts w:ascii="Arial" w:hAnsi="Arial" w:cs="Arial"/>
                <w:i/>
                <w:sz w:val="20"/>
                <w:szCs w:val="20"/>
              </w:rPr>
              <w:t>Direct links to Operators</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3E5AC4B5" w14:textId="77777777" w:rsidR="00B65F48" w:rsidRPr="00377E74" w:rsidRDefault="00B65F48" w:rsidP="00B0001F">
            <w:pPr>
              <w:rPr>
                <w:rFonts w:ascii="Arial" w:hAnsi="Arial" w:cs="Arial"/>
                <w:i/>
                <w:sz w:val="20"/>
                <w:szCs w:val="20"/>
              </w:rPr>
            </w:pPr>
            <w:r w:rsidRPr="00377E74">
              <w:rPr>
                <w:rFonts w:ascii="Arial" w:hAnsi="Arial" w:cs="Arial"/>
                <w:i/>
                <w:sz w:val="20"/>
                <w:szCs w:val="20"/>
              </w:rPr>
              <w:t>The Bidder must supply the high-level Architectural diagram with IPsec connection between SARS and them.</w:t>
            </w:r>
          </w:p>
        </w:tc>
      </w:tr>
      <w:tr w:rsidR="00B65F48" w:rsidRPr="00377E74" w14:paraId="2A276643" w14:textId="77777777" w:rsidTr="00150887">
        <w:tc>
          <w:tcPr>
            <w:tcW w:w="284" w:type="dxa"/>
            <w:vMerge/>
            <w:tcBorders>
              <w:left w:val="single" w:sz="4" w:space="0" w:color="auto"/>
              <w:right w:val="single" w:sz="4" w:space="0" w:color="auto"/>
            </w:tcBorders>
            <w:shd w:val="clear" w:color="auto" w:fill="F2F2F2"/>
          </w:tcPr>
          <w:p w14:paraId="1A7A5EB2" w14:textId="77777777" w:rsidR="00B65F48" w:rsidRPr="00377E74" w:rsidRDefault="00B65F48" w:rsidP="00B0001F">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38F9E0A" w14:textId="77777777" w:rsidR="00B65F48" w:rsidRPr="00377E74" w:rsidRDefault="00B65F48" w:rsidP="00150887">
            <w:pPr>
              <w:jc w:val="left"/>
              <w:rPr>
                <w:rFonts w:ascii="Arial" w:hAnsi="Arial" w:cs="Arial"/>
                <w:i/>
                <w:sz w:val="20"/>
                <w:szCs w:val="20"/>
              </w:rPr>
            </w:pPr>
            <w:r w:rsidRPr="00377E74">
              <w:rPr>
                <w:rFonts w:ascii="Arial" w:hAnsi="Arial" w:cs="Arial"/>
                <w:i/>
                <w:sz w:val="20"/>
                <w:szCs w:val="20"/>
              </w:rPr>
              <w:t>Scope of services to be delivered</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17AEDB7F" w14:textId="645DB453" w:rsidR="00B65F48" w:rsidRPr="00377E74" w:rsidRDefault="00B65F48" w:rsidP="00B0001F">
            <w:pPr>
              <w:rPr>
                <w:rFonts w:ascii="Arial" w:hAnsi="Arial" w:cs="Arial"/>
                <w:i/>
                <w:sz w:val="20"/>
                <w:szCs w:val="20"/>
              </w:rPr>
            </w:pPr>
            <w:r w:rsidRPr="00377E74">
              <w:rPr>
                <w:rFonts w:ascii="Arial" w:hAnsi="Arial" w:cs="Arial"/>
                <w:i/>
                <w:sz w:val="20"/>
                <w:szCs w:val="20"/>
              </w:rPr>
              <w:t xml:space="preserve">The Bidder must describe, in full, the scope of services that </w:t>
            </w:r>
            <w:r w:rsidR="0024537C">
              <w:rPr>
                <w:rFonts w:ascii="Arial" w:hAnsi="Arial" w:cs="Arial"/>
                <w:i/>
                <w:sz w:val="20"/>
                <w:szCs w:val="20"/>
              </w:rPr>
              <w:t>it</w:t>
            </w:r>
            <w:r w:rsidR="0024537C" w:rsidRPr="00377E74">
              <w:rPr>
                <w:rFonts w:ascii="Arial" w:hAnsi="Arial" w:cs="Arial"/>
                <w:i/>
                <w:sz w:val="20"/>
                <w:szCs w:val="20"/>
              </w:rPr>
              <w:t xml:space="preserve"> </w:t>
            </w:r>
            <w:r w:rsidRPr="00377E74">
              <w:rPr>
                <w:rFonts w:ascii="Arial" w:hAnsi="Arial" w:cs="Arial"/>
                <w:i/>
                <w:sz w:val="20"/>
                <w:szCs w:val="20"/>
              </w:rPr>
              <w:t xml:space="preserve">will be able to deliver </w:t>
            </w:r>
            <w:r w:rsidR="00441A06" w:rsidRPr="00377E74">
              <w:rPr>
                <w:rFonts w:ascii="Arial" w:hAnsi="Arial" w:cs="Arial"/>
                <w:i/>
                <w:sz w:val="20"/>
                <w:szCs w:val="20"/>
              </w:rPr>
              <w:t>Live Chat, AI/LLM or similar services</w:t>
            </w:r>
            <w:r w:rsidRPr="00377E74">
              <w:rPr>
                <w:rFonts w:ascii="Arial" w:hAnsi="Arial" w:cs="Arial"/>
                <w:i/>
                <w:sz w:val="20"/>
                <w:szCs w:val="20"/>
              </w:rPr>
              <w:t xml:space="preserve"> across secure links to the Operators.</w:t>
            </w:r>
          </w:p>
        </w:tc>
      </w:tr>
      <w:tr w:rsidR="00B65F48" w:rsidRPr="00377E74" w14:paraId="4163D309" w14:textId="77777777" w:rsidTr="00150887">
        <w:tc>
          <w:tcPr>
            <w:tcW w:w="284" w:type="dxa"/>
            <w:vMerge/>
            <w:tcBorders>
              <w:left w:val="single" w:sz="4" w:space="0" w:color="auto"/>
              <w:right w:val="single" w:sz="4" w:space="0" w:color="auto"/>
            </w:tcBorders>
            <w:shd w:val="clear" w:color="auto" w:fill="F2F2F2"/>
          </w:tcPr>
          <w:p w14:paraId="448AEAFC" w14:textId="77777777" w:rsidR="00B65F48" w:rsidRPr="00377E74" w:rsidRDefault="00B65F48" w:rsidP="00B0001F">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2065ACCD" w14:textId="77777777" w:rsidR="00B65F48" w:rsidRPr="00377E74" w:rsidRDefault="00B65F48" w:rsidP="00B0001F">
            <w:pPr>
              <w:rPr>
                <w:rFonts w:ascii="Arial" w:hAnsi="Arial" w:cs="Arial"/>
                <w:i/>
                <w:sz w:val="20"/>
                <w:szCs w:val="20"/>
              </w:rPr>
            </w:pPr>
            <w:r w:rsidRPr="00377E74">
              <w:rPr>
                <w:rFonts w:ascii="Arial" w:hAnsi="Arial" w:cs="Arial"/>
                <w:i/>
                <w:sz w:val="20"/>
                <w:szCs w:val="20"/>
              </w:rPr>
              <w:t>Secure Link</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77A2F37C" w14:textId="75C0F874" w:rsidR="00B65F48" w:rsidRPr="00377E74" w:rsidRDefault="00B65F48" w:rsidP="00B0001F">
            <w:pPr>
              <w:rPr>
                <w:rFonts w:ascii="Arial" w:hAnsi="Arial" w:cs="Arial"/>
                <w:i/>
                <w:sz w:val="20"/>
                <w:szCs w:val="20"/>
              </w:rPr>
            </w:pPr>
            <w:r w:rsidRPr="00377E74">
              <w:rPr>
                <w:rFonts w:ascii="Arial" w:hAnsi="Arial" w:cs="Arial"/>
                <w:i/>
                <w:sz w:val="20"/>
                <w:szCs w:val="20"/>
              </w:rPr>
              <w:t>The Bidder must confirm that the line is secure (encrypted and VPN)</w:t>
            </w:r>
            <w:r w:rsidR="002653D9">
              <w:rPr>
                <w:rFonts w:ascii="Arial" w:hAnsi="Arial" w:cs="Arial"/>
                <w:i/>
                <w:sz w:val="20"/>
                <w:szCs w:val="20"/>
              </w:rPr>
              <w:t>.</w:t>
            </w:r>
          </w:p>
        </w:tc>
      </w:tr>
      <w:tr w:rsidR="00B65F48" w:rsidRPr="00377E74" w14:paraId="293164A3" w14:textId="77777777" w:rsidTr="00150887">
        <w:tc>
          <w:tcPr>
            <w:tcW w:w="284" w:type="dxa"/>
            <w:vMerge/>
            <w:tcBorders>
              <w:left w:val="single" w:sz="4" w:space="0" w:color="auto"/>
              <w:right w:val="single" w:sz="4" w:space="0" w:color="auto"/>
            </w:tcBorders>
            <w:shd w:val="clear" w:color="auto" w:fill="F2F2F2"/>
          </w:tcPr>
          <w:p w14:paraId="2DA3C4D5" w14:textId="77777777" w:rsidR="00B65F48" w:rsidRPr="00377E74" w:rsidRDefault="00B65F48" w:rsidP="00B0001F">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EC2DA92" w14:textId="77777777" w:rsidR="00B65F48" w:rsidRPr="00377E74" w:rsidRDefault="00B65F48" w:rsidP="00B0001F">
            <w:pPr>
              <w:rPr>
                <w:rFonts w:ascii="Arial" w:hAnsi="Arial" w:cs="Arial"/>
                <w:i/>
                <w:sz w:val="20"/>
                <w:szCs w:val="20"/>
              </w:rPr>
            </w:pPr>
            <w:r w:rsidRPr="00377E74">
              <w:rPr>
                <w:rFonts w:ascii="Arial" w:hAnsi="Arial" w:cs="Arial"/>
                <w:i/>
                <w:sz w:val="20"/>
                <w:szCs w:val="20"/>
              </w:rPr>
              <w:t>Details</w:t>
            </w:r>
          </w:p>
        </w:tc>
        <w:tc>
          <w:tcPr>
            <w:tcW w:w="11907" w:type="dxa"/>
            <w:tcBorders>
              <w:top w:val="single" w:sz="4" w:space="0" w:color="auto"/>
              <w:left w:val="single" w:sz="4" w:space="0" w:color="auto"/>
              <w:bottom w:val="single" w:sz="4" w:space="0" w:color="auto"/>
              <w:right w:val="single" w:sz="4" w:space="0" w:color="auto"/>
            </w:tcBorders>
            <w:shd w:val="clear" w:color="auto" w:fill="F2F2F2"/>
          </w:tcPr>
          <w:p w14:paraId="1447FFEA" w14:textId="77777777" w:rsidR="00B65F48" w:rsidRPr="00377E74" w:rsidRDefault="00B65F48" w:rsidP="00B0001F">
            <w:pPr>
              <w:rPr>
                <w:rFonts w:ascii="Arial" w:hAnsi="Arial" w:cs="Arial"/>
                <w:i/>
                <w:sz w:val="20"/>
                <w:szCs w:val="20"/>
              </w:rPr>
            </w:pPr>
            <w:r w:rsidRPr="00377E74">
              <w:rPr>
                <w:rFonts w:ascii="Arial" w:hAnsi="Arial" w:cs="Arial"/>
                <w:i/>
                <w:sz w:val="20"/>
                <w:szCs w:val="20"/>
              </w:rPr>
              <w:t>The Bidder must describe any other pertinent details of the nature of the contract.</w:t>
            </w:r>
          </w:p>
        </w:tc>
      </w:tr>
      <w:tr w:rsidR="00B65F48" w:rsidRPr="00377E74" w14:paraId="5ADD3951" w14:textId="77777777" w:rsidTr="00150887">
        <w:trPr>
          <w:trHeight w:val="249"/>
        </w:trPr>
        <w:tc>
          <w:tcPr>
            <w:tcW w:w="284" w:type="dxa"/>
            <w:vMerge/>
            <w:tcBorders>
              <w:left w:val="single" w:sz="4" w:space="0" w:color="auto"/>
              <w:bottom w:val="single" w:sz="4" w:space="0" w:color="auto"/>
              <w:right w:val="nil"/>
            </w:tcBorders>
            <w:shd w:val="clear" w:color="auto" w:fill="F2F2F2"/>
          </w:tcPr>
          <w:p w14:paraId="66EE96A2" w14:textId="77777777" w:rsidR="00B65F48" w:rsidRPr="00377E74" w:rsidRDefault="00B65F48" w:rsidP="00B0001F">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6A15A163" w14:textId="77777777" w:rsidR="00B65F48" w:rsidRPr="00377E74" w:rsidRDefault="00B65F48" w:rsidP="00B0001F">
            <w:pPr>
              <w:shd w:val="clear" w:color="auto" w:fill="F2F2F2"/>
              <w:jc w:val="left"/>
              <w:rPr>
                <w:rFonts w:ascii="Arial" w:hAnsi="Arial" w:cs="Arial"/>
                <w:i/>
                <w:sz w:val="20"/>
                <w:szCs w:val="20"/>
              </w:rPr>
            </w:pPr>
          </w:p>
        </w:tc>
      </w:tr>
      <w:tr w:rsidR="00B65F48" w:rsidRPr="00377E74" w14:paraId="6B251A55" w14:textId="77777777" w:rsidTr="006F5F3B">
        <w:tc>
          <w:tcPr>
            <w:tcW w:w="14601" w:type="dxa"/>
            <w:gridSpan w:val="3"/>
            <w:tcBorders>
              <w:bottom w:val="nil"/>
            </w:tcBorders>
            <w:shd w:val="clear" w:color="auto" w:fill="F2F2F2"/>
          </w:tcPr>
          <w:p w14:paraId="73ECB6E8" w14:textId="77777777" w:rsidR="00B65F48" w:rsidRPr="00377E74" w:rsidRDefault="00B65F48" w:rsidP="00B0001F">
            <w:pPr>
              <w:shd w:val="clear" w:color="auto" w:fill="F2F2F2"/>
              <w:rPr>
                <w:rFonts w:ascii="Arial" w:hAnsi="Arial" w:cs="Arial"/>
                <w:b/>
                <w:sz w:val="20"/>
                <w:szCs w:val="20"/>
              </w:rPr>
            </w:pPr>
            <w:r w:rsidRPr="00377E74">
              <w:rPr>
                <w:rFonts w:ascii="Arial" w:hAnsi="Arial" w:cs="Arial"/>
                <w:b/>
                <w:sz w:val="20"/>
                <w:szCs w:val="20"/>
              </w:rPr>
              <w:t>Instructions for completing Response Table B below.</w:t>
            </w:r>
          </w:p>
          <w:p w14:paraId="5B31E45B" w14:textId="77777777" w:rsidR="00B65F48" w:rsidRPr="00377E74" w:rsidRDefault="00B65F48" w:rsidP="00B655D0">
            <w:pPr>
              <w:shd w:val="clear" w:color="auto" w:fill="F2F2F2"/>
              <w:ind w:left="179"/>
              <w:rPr>
                <w:rFonts w:ascii="Arial" w:hAnsi="Arial" w:cs="Arial"/>
                <w:i/>
                <w:sz w:val="20"/>
                <w:szCs w:val="20"/>
              </w:rPr>
            </w:pPr>
          </w:p>
          <w:p w14:paraId="24125D7D" w14:textId="79DBC764" w:rsidR="00B65F48" w:rsidRPr="00377E74" w:rsidRDefault="00B65F48" w:rsidP="00B655D0">
            <w:pPr>
              <w:numPr>
                <w:ilvl w:val="0"/>
                <w:numId w:val="13"/>
              </w:numPr>
              <w:shd w:val="clear" w:color="auto" w:fill="F2F2F2"/>
              <w:ind w:left="604" w:hanging="425"/>
              <w:rPr>
                <w:rFonts w:ascii="Arial" w:hAnsi="Arial" w:cs="Arial"/>
                <w:i/>
                <w:sz w:val="20"/>
                <w:szCs w:val="20"/>
              </w:rPr>
            </w:pPr>
            <w:r w:rsidRPr="00377E74">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F10FC3">
              <w:rPr>
                <w:rFonts w:ascii="Arial" w:hAnsi="Arial" w:cs="Arial"/>
                <w:i/>
                <w:sz w:val="20"/>
                <w:szCs w:val="20"/>
              </w:rPr>
              <w:t>to satisfy</w:t>
            </w:r>
            <w:r w:rsidRPr="00377E74">
              <w:rPr>
                <w:rFonts w:ascii="Arial" w:hAnsi="Arial" w:cs="Arial"/>
                <w:i/>
                <w:sz w:val="20"/>
                <w:szCs w:val="20"/>
              </w:rPr>
              <w:t xml:space="preserve"> this technical requirement.</w:t>
            </w:r>
          </w:p>
          <w:p w14:paraId="6F99437F" w14:textId="5CB2C907" w:rsidR="00B65F48" w:rsidRPr="00377E74" w:rsidRDefault="00B65F48" w:rsidP="00B655D0">
            <w:pPr>
              <w:numPr>
                <w:ilvl w:val="0"/>
                <w:numId w:val="13"/>
              </w:numPr>
              <w:shd w:val="clear" w:color="auto" w:fill="F2F2F2"/>
              <w:ind w:left="604" w:hanging="425"/>
              <w:rPr>
                <w:rFonts w:ascii="Arial" w:hAnsi="Arial" w:cs="Arial"/>
                <w:i/>
                <w:sz w:val="20"/>
                <w:szCs w:val="20"/>
              </w:rPr>
            </w:pPr>
            <w:r w:rsidRPr="00377E74">
              <w:rPr>
                <w:rFonts w:ascii="Arial" w:hAnsi="Arial" w:cs="Arial"/>
                <w:i/>
                <w:sz w:val="20"/>
                <w:szCs w:val="20"/>
              </w:rPr>
              <w:t xml:space="preserve">All additional documentation must be attached in a subsection of the Additional Documentation Section (Section </w:t>
            </w:r>
            <w:r w:rsidR="006F4AF6">
              <w:rPr>
                <w:rFonts w:ascii="Arial" w:hAnsi="Arial" w:cs="Arial"/>
                <w:i/>
                <w:sz w:val="20"/>
                <w:szCs w:val="20"/>
              </w:rPr>
              <w:t>8</w:t>
            </w:r>
            <w:r w:rsidRPr="00377E74">
              <w:rPr>
                <w:rFonts w:ascii="Arial" w:hAnsi="Arial" w:cs="Arial"/>
                <w:i/>
                <w:sz w:val="20"/>
                <w:szCs w:val="20"/>
              </w:rPr>
              <w:t xml:space="preserve">) at the end of this template. The Bidder must create a new subsection in the Additional Documentation Section (Section </w:t>
            </w:r>
            <w:r w:rsidR="006F4AF6">
              <w:rPr>
                <w:rFonts w:ascii="Arial" w:hAnsi="Arial" w:cs="Arial"/>
                <w:i/>
                <w:sz w:val="20"/>
                <w:szCs w:val="20"/>
              </w:rPr>
              <w:t>8</w:t>
            </w:r>
            <w:r w:rsidRPr="00377E74">
              <w:rPr>
                <w:rFonts w:ascii="Arial" w:hAnsi="Arial" w:cs="Arial"/>
                <w:i/>
                <w:sz w:val="20"/>
                <w:szCs w:val="20"/>
              </w:rPr>
              <w:t>) for each additional document and place the document within the subsection.</w:t>
            </w:r>
          </w:p>
          <w:p w14:paraId="65BF5D17" w14:textId="77777777" w:rsidR="00B65F48" w:rsidRPr="00377E74" w:rsidRDefault="00B65F48" w:rsidP="00B655D0">
            <w:pPr>
              <w:numPr>
                <w:ilvl w:val="0"/>
                <w:numId w:val="13"/>
              </w:numPr>
              <w:shd w:val="clear" w:color="auto" w:fill="F2F2F2"/>
              <w:ind w:left="604" w:hanging="425"/>
              <w:rPr>
                <w:rFonts w:ascii="Arial" w:hAnsi="Arial" w:cs="Arial"/>
                <w:i/>
                <w:sz w:val="20"/>
                <w:szCs w:val="20"/>
              </w:rPr>
            </w:pPr>
            <w:r w:rsidRPr="00377E74">
              <w:rPr>
                <w:rFonts w:ascii="Arial" w:hAnsi="Arial" w:cs="Arial"/>
                <w:i/>
                <w:sz w:val="20"/>
                <w:szCs w:val="20"/>
              </w:rPr>
              <w:t xml:space="preserve">The Bidder must provide the following information in Response Table B: References to Additional Documentation for each document the Bidder has attached. </w:t>
            </w:r>
          </w:p>
          <w:p w14:paraId="7963223B" w14:textId="77777777" w:rsidR="00B65F48" w:rsidRPr="00377E74" w:rsidRDefault="00B65F48" w:rsidP="00B0001F">
            <w:pPr>
              <w:shd w:val="clear" w:color="auto" w:fill="F2F2F2"/>
              <w:ind w:left="720"/>
              <w:rPr>
                <w:rFonts w:ascii="Arial" w:hAnsi="Arial" w:cs="Arial"/>
                <w:i/>
                <w:sz w:val="20"/>
                <w:szCs w:val="20"/>
              </w:rPr>
            </w:pPr>
          </w:p>
        </w:tc>
      </w:tr>
      <w:tr w:rsidR="00B65F48" w:rsidRPr="00377E74" w14:paraId="3F6B2FE8" w14:textId="77777777" w:rsidTr="00150887">
        <w:tc>
          <w:tcPr>
            <w:tcW w:w="284" w:type="dxa"/>
            <w:vMerge w:val="restart"/>
            <w:tcBorders>
              <w:top w:val="nil"/>
              <w:left w:val="single" w:sz="4" w:space="0" w:color="auto"/>
              <w:right w:val="single" w:sz="4" w:space="0" w:color="auto"/>
            </w:tcBorders>
            <w:shd w:val="clear" w:color="auto" w:fill="F2F2F2"/>
          </w:tcPr>
          <w:p w14:paraId="0970141C" w14:textId="77777777" w:rsidR="00B65F48" w:rsidRPr="00377E74" w:rsidRDefault="00B65F48" w:rsidP="00B0001F">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2BC038EF" w14:textId="77777777" w:rsidR="00B65F48" w:rsidRPr="00377E74" w:rsidRDefault="00B65F48" w:rsidP="00B0001F">
            <w:pPr>
              <w:shd w:val="clear" w:color="auto" w:fill="F2F2F2"/>
              <w:rPr>
                <w:rFonts w:ascii="Arial" w:hAnsi="Arial" w:cs="Arial"/>
                <w:b/>
                <w:sz w:val="20"/>
                <w:szCs w:val="20"/>
              </w:rPr>
            </w:pPr>
            <w:r w:rsidRPr="00377E74">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0854FC99" w14:textId="77777777" w:rsidR="00B65F48" w:rsidRPr="00377E74" w:rsidRDefault="00B65F48" w:rsidP="00B0001F">
            <w:pPr>
              <w:shd w:val="clear" w:color="auto" w:fill="F2F2F2"/>
              <w:jc w:val="center"/>
              <w:rPr>
                <w:rFonts w:ascii="Arial" w:hAnsi="Arial" w:cs="Arial"/>
                <w:b/>
                <w:i/>
                <w:sz w:val="20"/>
                <w:szCs w:val="20"/>
              </w:rPr>
            </w:pPr>
            <w:r w:rsidRPr="00377E74">
              <w:rPr>
                <w:rFonts w:ascii="Arial" w:hAnsi="Arial" w:cs="Arial"/>
                <w:b/>
                <w:i/>
                <w:sz w:val="20"/>
                <w:szCs w:val="20"/>
              </w:rPr>
              <w:t>Instructions</w:t>
            </w:r>
          </w:p>
        </w:tc>
      </w:tr>
      <w:tr w:rsidR="00B65F48" w:rsidRPr="00377E74" w14:paraId="133518F8" w14:textId="77777777" w:rsidTr="00150887">
        <w:tc>
          <w:tcPr>
            <w:tcW w:w="284" w:type="dxa"/>
            <w:vMerge/>
            <w:tcBorders>
              <w:top w:val="nil"/>
              <w:left w:val="single" w:sz="4" w:space="0" w:color="auto"/>
              <w:right w:val="single" w:sz="4" w:space="0" w:color="auto"/>
            </w:tcBorders>
            <w:shd w:val="clear" w:color="auto" w:fill="F2F2F2"/>
          </w:tcPr>
          <w:p w14:paraId="0E19A536" w14:textId="77777777" w:rsidR="00B65F48" w:rsidRPr="00377E74" w:rsidRDefault="00B65F48" w:rsidP="00B0001F">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8E3B880" w14:textId="77777777" w:rsidR="00B65F48" w:rsidRPr="00377E74" w:rsidRDefault="00B65F48" w:rsidP="00B0001F">
            <w:pPr>
              <w:shd w:val="clear" w:color="auto" w:fill="F2F2F2"/>
              <w:rPr>
                <w:rFonts w:ascii="Arial" w:hAnsi="Arial" w:cs="Arial"/>
                <w:sz w:val="20"/>
                <w:szCs w:val="20"/>
              </w:rPr>
            </w:pPr>
            <w:r w:rsidRPr="00377E74">
              <w:rPr>
                <w:rFonts w:ascii="Arial" w:hAnsi="Arial" w:cs="Arial"/>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2329BC9A" w14:textId="1E06A1DB" w:rsidR="00B65F48" w:rsidRPr="00377E74" w:rsidRDefault="00B65F48" w:rsidP="00B0001F">
            <w:pPr>
              <w:shd w:val="clear" w:color="auto" w:fill="F2F2F2"/>
              <w:jc w:val="left"/>
              <w:rPr>
                <w:rFonts w:ascii="Arial" w:hAnsi="Arial" w:cs="Arial"/>
                <w:i/>
                <w:sz w:val="20"/>
                <w:szCs w:val="20"/>
              </w:rPr>
            </w:pPr>
            <w:r w:rsidRPr="00377E74">
              <w:rPr>
                <w:rFonts w:ascii="Arial" w:hAnsi="Arial" w:cs="Arial"/>
                <w:i/>
                <w:sz w:val="20"/>
                <w:szCs w:val="20"/>
              </w:rPr>
              <w:t xml:space="preserve">The reference where the document can be found must be entered in this field </w:t>
            </w:r>
            <w:r w:rsidR="00054C61">
              <w:rPr>
                <w:rFonts w:ascii="Arial" w:hAnsi="Arial" w:cs="Arial"/>
                <w:i/>
                <w:sz w:val="20"/>
                <w:szCs w:val="20"/>
              </w:rPr>
              <w:t>(e.g.</w:t>
            </w:r>
            <w:r w:rsidRPr="00377E74">
              <w:rPr>
                <w:rFonts w:ascii="Arial" w:hAnsi="Arial" w:cs="Arial"/>
                <w:i/>
                <w:sz w:val="20"/>
                <w:szCs w:val="20"/>
              </w:rPr>
              <w:t xml:space="preserve">, Section </w:t>
            </w:r>
            <w:r w:rsidRPr="00377E74">
              <w:rPr>
                <w:rFonts w:ascii="Arial" w:hAnsi="Arial" w:cs="Arial"/>
                <w:i/>
                <w:sz w:val="20"/>
                <w:szCs w:val="20"/>
              </w:rPr>
              <w:fldChar w:fldCharType="begin"/>
            </w:r>
            <w:r w:rsidRPr="00377E74">
              <w:rPr>
                <w:rFonts w:ascii="Arial" w:hAnsi="Arial" w:cs="Arial"/>
                <w:i/>
                <w:sz w:val="20"/>
                <w:szCs w:val="20"/>
              </w:rPr>
              <w:instrText xml:space="preserve"> REF _Ref450653737 \r \h  \* MERGEFORMAT </w:instrText>
            </w:r>
            <w:r w:rsidRPr="00377E74">
              <w:rPr>
                <w:rFonts w:ascii="Arial" w:hAnsi="Arial" w:cs="Arial"/>
                <w:i/>
                <w:sz w:val="20"/>
                <w:szCs w:val="20"/>
              </w:rPr>
            </w:r>
            <w:r w:rsidRPr="00377E74">
              <w:rPr>
                <w:rFonts w:ascii="Arial" w:hAnsi="Arial" w:cs="Arial"/>
                <w:i/>
                <w:sz w:val="20"/>
                <w:szCs w:val="20"/>
              </w:rPr>
              <w:fldChar w:fldCharType="separate"/>
            </w:r>
            <w:r w:rsidR="006F4AF6">
              <w:rPr>
                <w:rFonts w:ascii="Arial" w:hAnsi="Arial" w:cs="Arial"/>
                <w:i/>
                <w:sz w:val="20"/>
                <w:szCs w:val="20"/>
              </w:rPr>
              <w:t>8</w:t>
            </w:r>
            <w:r w:rsidRPr="00377E74">
              <w:rPr>
                <w:rFonts w:ascii="Arial" w:hAnsi="Arial" w:cs="Arial"/>
                <w:i/>
                <w:sz w:val="20"/>
                <w:szCs w:val="20"/>
              </w:rPr>
              <w:t>.1</w:t>
            </w:r>
            <w:r w:rsidRPr="00377E74">
              <w:rPr>
                <w:rFonts w:ascii="Arial" w:hAnsi="Arial" w:cs="Arial"/>
                <w:i/>
                <w:sz w:val="20"/>
                <w:szCs w:val="20"/>
              </w:rPr>
              <w:fldChar w:fldCharType="end"/>
            </w:r>
            <w:r w:rsidRPr="00377E74">
              <w:rPr>
                <w:rFonts w:ascii="Arial" w:hAnsi="Arial" w:cs="Arial"/>
                <w:i/>
                <w:sz w:val="20"/>
                <w:szCs w:val="20"/>
              </w:rPr>
              <w:t>).</w:t>
            </w:r>
          </w:p>
        </w:tc>
      </w:tr>
      <w:tr w:rsidR="00B65F48" w:rsidRPr="00377E74" w14:paraId="577ABF0C" w14:textId="77777777" w:rsidTr="00150887">
        <w:tc>
          <w:tcPr>
            <w:tcW w:w="284" w:type="dxa"/>
            <w:vMerge/>
            <w:tcBorders>
              <w:top w:val="nil"/>
              <w:left w:val="single" w:sz="4" w:space="0" w:color="auto"/>
              <w:right w:val="single" w:sz="4" w:space="0" w:color="auto"/>
            </w:tcBorders>
            <w:shd w:val="clear" w:color="auto" w:fill="F2F2F2"/>
          </w:tcPr>
          <w:p w14:paraId="770B9E55" w14:textId="77777777" w:rsidR="00B65F48" w:rsidRPr="00377E74" w:rsidRDefault="00B65F48" w:rsidP="00B0001F">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3C62495" w14:textId="77777777" w:rsidR="00B65F48" w:rsidRPr="00377E74" w:rsidRDefault="00B65F48" w:rsidP="00B0001F">
            <w:pPr>
              <w:shd w:val="clear" w:color="auto" w:fill="F2F2F2"/>
              <w:rPr>
                <w:rFonts w:ascii="Arial" w:hAnsi="Arial" w:cs="Arial"/>
                <w:sz w:val="20"/>
                <w:szCs w:val="20"/>
              </w:rPr>
            </w:pPr>
            <w:r w:rsidRPr="00377E74">
              <w:rPr>
                <w:rFonts w:ascii="Arial" w:hAnsi="Arial" w:cs="Arial"/>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33762BCA" w14:textId="0084E851" w:rsidR="00B65F48" w:rsidRPr="00377E74" w:rsidRDefault="00B65F48" w:rsidP="00B0001F">
            <w:pPr>
              <w:shd w:val="clear" w:color="auto" w:fill="F2F2F2"/>
              <w:jc w:val="left"/>
              <w:rPr>
                <w:rFonts w:ascii="Arial" w:hAnsi="Arial" w:cs="Arial"/>
                <w:i/>
                <w:sz w:val="20"/>
                <w:szCs w:val="20"/>
              </w:rPr>
            </w:pPr>
            <w:r w:rsidRPr="00377E74">
              <w:rPr>
                <w:rFonts w:ascii="Arial" w:hAnsi="Arial" w:cs="Arial"/>
                <w:i/>
                <w:sz w:val="20"/>
                <w:szCs w:val="20"/>
              </w:rPr>
              <w:t>The name of the document (e.g., “MOU</w:t>
            </w:r>
            <w:r w:rsidR="005E79EA">
              <w:rPr>
                <w:rFonts w:ascii="Arial" w:hAnsi="Arial" w:cs="Arial"/>
                <w:i/>
                <w:sz w:val="20"/>
                <w:szCs w:val="20"/>
              </w:rPr>
              <w:t>”).</w:t>
            </w:r>
            <w:r w:rsidRPr="00377E74">
              <w:rPr>
                <w:rFonts w:ascii="Arial" w:hAnsi="Arial" w:cs="Arial"/>
                <w:i/>
                <w:sz w:val="20"/>
                <w:szCs w:val="20"/>
              </w:rPr>
              <w:t xml:space="preserve"> </w:t>
            </w:r>
          </w:p>
        </w:tc>
      </w:tr>
      <w:tr w:rsidR="00B65F48" w:rsidRPr="00377E74" w14:paraId="729BCB4A" w14:textId="77777777" w:rsidTr="00150887">
        <w:tc>
          <w:tcPr>
            <w:tcW w:w="284" w:type="dxa"/>
            <w:vMerge/>
            <w:tcBorders>
              <w:top w:val="nil"/>
              <w:left w:val="single" w:sz="4" w:space="0" w:color="auto"/>
              <w:bottom w:val="nil"/>
              <w:right w:val="single" w:sz="4" w:space="0" w:color="auto"/>
            </w:tcBorders>
            <w:shd w:val="clear" w:color="auto" w:fill="F2F2F2"/>
          </w:tcPr>
          <w:p w14:paraId="1B0000F5" w14:textId="77777777" w:rsidR="00B65F48" w:rsidRPr="00377E74" w:rsidRDefault="00B65F48" w:rsidP="00B0001F">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A31896C" w14:textId="77777777" w:rsidR="00B65F48" w:rsidRPr="00377E74" w:rsidRDefault="00B65F48" w:rsidP="00B0001F">
            <w:pPr>
              <w:shd w:val="clear" w:color="auto" w:fill="F2F2F2"/>
              <w:rPr>
                <w:rFonts w:ascii="Arial" w:hAnsi="Arial" w:cs="Arial"/>
                <w:sz w:val="20"/>
                <w:szCs w:val="20"/>
              </w:rPr>
            </w:pPr>
            <w:r w:rsidRPr="00377E74">
              <w:rPr>
                <w:rFonts w:ascii="Arial" w:hAnsi="Arial" w:cs="Arial"/>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vAlign w:val="center"/>
          </w:tcPr>
          <w:p w14:paraId="0971ECF3" w14:textId="05D12640" w:rsidR="00B65F48" w:rsidRPr="00377E74" w:rsidRDefault="00B65F48" w:rsidP="00B0001F">
            <w:pPr>
              <w:shd w:val="clear" w:color="auto" w:fill="F2F2F2"/>
              <w:jc w:val="left"/>
              <w:rPr>
                <w:rFonts w:ascii="Arial" w:hAnsi="Arial" w:cs="Arial"/>
                <w:i/>
                <w:sz w:val="20"/>
                <w:szCs w:val="20"/>
              </w:rPr>
            </w:pPr>
            <w:r w:rsidRPr="00377E74">
              <w:rPr>
                <w:rFonts w:ascii="Arial" w:hAnsi="Arial" w:cs="Arial"/>
                <w:i/>
                <w:sz w:val="20"/>
                <w:szCs w:val="20"/>
              </w:rPr>
              <w:t>The Bidder must indicate what aspect of the Bidder’s response in Table A is supported by the document. (e.g., “Document provides proof of subcontractor agreement with [subcontractor name]</w:t>
            </w:r>
            <w:r w:rsidR="005E79EA">
              <w:rPr>
                <w:rFonts w:ascii="Arial" w:hAnsi="Arial" w:cs="Arial"/>
                <w:i/>
                <w:sz w:val="20"/>
                <w:szCs w:val="20"/>
              </w:rPr>
              <w:t>”).</w:t>
            </w:r>
          </w:p>
        </w:tc>
      </w:tr>
      <w:tr w:rsidR="00B65F48" w:rsidRPr="00377E74" w14:paraId="05D1C7F1" w14:textId="77777777" w:rsidTr="006F5F3B">
        <w:tc>
          <w:tcPr>
            <w:tcW w:w="14601" w:type="dxa"/>
            <w:gridSpan w:val="3"/>
            <w:tcBorders>
              <w:top w:val="nil"/>
            </w:tcBorders>
            <w:shd w:val="clear" w:color="auto" w:fill="F2F2F2"/>
          </w:tcPr>
          <w:p w14:paraId="5DD2CBBE" w14:textId="77777777" w:rsidR="00B65F48" w:rsidRPr="00377E74" w:rsidRDefault="00B65F48" w:rsidP="00B0001F">
            <w:pPr>
              <w:shd w:val="clear" w:color="auto" w:fill="F2F2F2"/>
              <w:ind w:left="720"/>
              <w:rPr>
                <w:rFonts w:ascii="Arial" w:hAnsi="Arial" w:cs="Arial"/>
                <w:i/>
                <w:sz w:val="20"/>
                <w:szCs w:val="20"/>
              </w:rPr>
            </w:pPr>
          </w:p>
          <w:p w14:paraId="7ADF2D95" w14:textId="77777777" w:rsidR="00B65F48" w:rsidRPr="00377E74" w:rsidRDefault="00B65F48" w:rsidP="00B655D0">
            <w:pPr>
              <w:numPr>
                <w:ilvl w:val="0"/>
                <w:numId w:val="13"/>
              </w:numPr>
              <w:shd w:val="clear" w:color="auto" w:fill="F2F2F2"/>
              <w:ind w:left="604" w:hanging="425"/>
              <w:rPr>
                <w:rFonts w:ascii="Arial" w:hAnsi="Arial" w:cs="Arial"/>
                <w:i/>
                <w:sz w:val="20"/>
                <w:szCs w:val="20"/>
              </w:rPr>
            </w:pPr>
            <w:r w:rsidRPr="00377E74">
              <w:rPr>
                <w:rFonts w:ascii="Arial" w:hAnsi="Arial" w:cs="Arial"/>
                <w:i/>
                <w:sz w:val="20"/>
                <w:szCs w:val="20"/>
              </w:rPr>
              <w:t>The Bidder may add more rows to Response Table B: References to Additional Documentation if necessary.</w:t>
            </w:r>
          </w:p>
          <w:p w14:paraId="5EE4AD1B" w14:textId="77777777" w:rsidR="00B65F48" w:rsidRPr="00377E74" w:rsidRDefault="00B65F48" w:rsidP="00B0001F">
            <w:pPr>
              <w:shd w:val="clear" w:color="auto" w:fill="F2F2F2"/>
              <w:ind w:left="720"/>
              <w:rPr>
                <w:rFonts w:ascii="Arial" w:hAnsi="Arial" w:cs="Arial"/>
                <w:i/>
                <w:sz w:val="20"/>
                <w:szCs w:val="20"/>
              </w:rPr>
            </w:pPr>
          </w:p>
        </w:tc>
      </w:tr>
    </w:tbl>
    <w:p w14:paraId="5BF027F0" w14:textId="77777777" w:rsidR="00B65F48" w:rsidRPr="00377E74" w:rsidRDefault="00B65F48" w:rsidP="00B65F48">
      <w:pPr>
        <w:rPr>
          <w:rFonts w:ascii="Arial" w:hAnsi="Arial" w:cs="Arial"/>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4394"/>
        <w:gridCol w:w="1134"/>
        <w:gridCol w:w="1701"/>
        <w:gridCol w:w="4140"/>
      </w:tblGrid>
      <w:tr w:rsidR="00B65F48" w:rsidRPr="00377E74" w14:paraId="54007DFC" w14:textId="77777777" w:rsidTr="006F5F3B">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273915A7" w14:textId="77777777" w:rsidR="00B65F48" w:rsidRPr="00377E74" w:rsidRDefault="00B65F48" w:rsidP="00B0001F">
            <w:pPr>
              <w:jc w:val="left"/>
              <w:rPr>
                <w:rFonts w:ascii="Arial" w:hAnsi="Arial" w:cs="Arial"/>
                <w:b/>
                <w:szCs w:val="20"/>
              </w:rPr>
            </w:pPr>
            <w:r w:rsidRPr="00377E74">
              <w:rPr>
                <w:rFonts w:ascii="Arial" w:hAnsi="Arial" w:cs="Arial"/>
                <w:b/>
                <w:szCs w:val="20"/>
              </w:rPr>
              <w:t>Response Table A</w:t>
            </w:r>
          </w:p>
        </w:tc>
      </w:tr>
      <w:tr w:rsidR="00B65F48" w:rsidRPr="00377E74" w14:paraId="14E7C516" w14:textId="77777777" w:rsidTr="006F5F3B">
        <w:tc>
          <w:tcPr>
            <w:tcW w:w="14601" w:type="dxa"/>
            <w:gridSpan w:val="5"/>
            <w:tcBorders>
              <w:top w:val="single" w:sz="4" w:space="0" w:color="auto"/>
              <w:left w:val="single" w:sz="4" w:space="0" w:color="auto"/>
              <w:bottom w:val="single" w:sz="4" w:space="0" w:color="auto"/>
              <w:right w:val="single" w:sz="4" w:space="0" w:color="auto"/>
            </w:tcBorders>
            <w:shd w:val="clear" w:color="auto" w:fill="F2F2F2"/>
          </w:tcPr>
          <w:p w14:paraId="31EE0FFA" w14:textId="77777777" w:rsidR="00B65F48" w:rsidRPr="00377E74" w:rsidRDefault="00B65F48" w:rsidP="00B0001F">
            <w:pPr>
              <w:jc w:val="left"/>
              <w:rPr>
                <w:rFonts w:ascii="Arial" w:hAnsi="Arial" w:cs="Arial"/>
                <w:b/>
                <w:szCs w:val="20"/>
              </w:rPr>
            </w:pPr>
            <w:r w:rsidRPr="00377E74">
              <w:rPr>
                <w:rFonts w:ascii="Arial" w:hAnsi="Arial" w:cs="Arial"/>
                <w:b/>
                <w:szCs w:val="20"/>
              </w:rPr>
              <w:lastRenderedPageBreak/>
              <w:t>Direct links to Operators</w:t>
            </w:r>
          </w:p>
        </w:tc>
      </w:tr>
      <w:tr w:rsidR="00B65F48" w:rsidRPr="00377E74" w14:paraId="7AC5B6AE" w14:textId="77777777" w:rsidTr="006F5F3B">
        <w:tc>
          <w:tcPr>
            <w:tcW w:w="3232" w:type="dxa"/>
            <w:shd w:val="clear" w:color="auto" w:fill="D9D9D9"/>
            <w:vAlign w:val="center"/>
          </w:tcPr>
          <w:p w14:paraId="1A80999D" w14:textId="77777777" w:rsidR="00B65F48" w:rsidRPr="00377E74" w:rsidRDefault="00B65F48" w:rsidP="006F5F3B">
            <w:pPr>
              <w:jc w:val="center"/>
              <w:rPr>
                <w:rFonts w:ascii="Arial" w:hAnsi="Arial" w:cs="Arial"/>
                <w:b/>
                <w:sz w:val="20"/>
                <w:szCs w:val="20"/>
              </w:rPr>
            </w:pPr>
            <w:r w:rsidRPr="00377E74">
              <w:rPr>
                <w:rFonts w:ascii="Arial" w:hAnsi="Arial" w:cs="Arial"/>
                <w:b/>
                <w:sz w:val="20"/>
                <w:szCs w:val="20"/>
              </w:rPr>
              <w:t>Direct links to Operators</w:t>
            </w:r>
          </w:p>
        </w:tc>
        <w:tc>
          <w:tcPr>
            <w:tcW w:w="4394" w:type="dxa"/>
            <w:shd w:val="clear" w:color="auto" w:fill="D9D9D9"/>
            <w:vAlign w:val="center"/>
          </w:tcPr>
          <w:p w14:paraId="5291CD7D" w14:textId="43B508EB" w:rsidR="00B65F48" w:rsidRPr="00377E74" w:rsidRDefault="00DE07D2" w:rsidP="006F5F3B">
            <w:pPr>
              <w:jc w:val="center"/>
              <w:rPr>
                <w:rFonts w:ascii="Arial" w:hAnsi="Arial" w:cs="Arial"/>
                <w:b/>
                <w:sz w:val="20"/>
                <w:szCs w:val="20"/>
              </w:rPr>
            </w:pPr>
            <w:r>
              <w:rPr>
                <w:rFonts w:ascii="Arial" w:hAnsi="Arial" w:cs="Arial"/>
                <w:b/>
                <w:sz w:val="20"/>
                <w:szCs w:val="20"/>
              </w:rPr>
              <w:t>Scope of Services to Be Delivered</w:t>
            </w:r>
          </w:p>
        </w:tc>
        <w:tc>
          <w:tcPr>
            <w:tcW w:w="1134" w:type="dxa"/>
            <w:shd w:val="clear" w:color="auto" w:fill="D9D9D9"/>
            <w:vAlign w:val="center"/>
          </w:tcPr>
          <w:p w14:paraId="3E8509C1" w14:textId="77777777" w:rsidR="00B65F48" w:rsidRPr="00377E74" w:rsidRDefault="00B65F48" w:rsidP="006F5F3B">
            <w:pPr>
              <w:jc w:val="center"/>
              <w:rPr>
                <w:rFonts w:ascii="Arial" w:hAnsi="Arial" w:cs="Arial"/>
                <w:b/>
                <w:sz w:val="20"/>
                <w:szCs w:val="20"/>
              </w:rPr>
            </w:pPr>
            <w:r w:rsidRPr="00377E74">
              <w:rPr>
                <w:rFonts w:ascii="Arial" w:hAnsi="Arial" w:cs="Arial"/>
                <w:b/>
                <w:sz w:val="20"/>
                <w:szCs w:val="20"/>
              </w:rPr>
              <w:t>Secure Link</w:t>
            </w:r>
          </w:p>
        </w:tc>
        <w:tc>
          <w:tcPr>
            <w:tcW w:w="1701" w:type="dxa"/>
            <w:shd w:val="clear" w:color="auto" w:fill="D9D9D9"/>
            <w:vAlign w:val="center"/>
          </w:tcPr>
          <w:p w14:paraId="10D406AF" w14:textId="77777777" w:rsidR="00B65F48" w:rsidRPr="00377E74" w:rsidRDefault="00B65F48" w:rsidP="006F5F3B">
            <w:pPr>
              <w:jc w:val="center"/>
              <w:rPr>
                <w:rFonts w:ascii="Arial" w:hAnsi="Arial" w:cs="Arial"/>
                <w:b/>
                <w:sz w:val="20"/>
                <w:szCs w:val="20"/>
              </w:rPr>
            </w:pPr>
            <w:r w:rsidRPr="00377E74">
              <w:rPr>
                <w:rFonts w:ascii="Arial" w:hAnsi="Arial" w:cs="Arial"/>
                <w:b/>
                <w:sz w:val="20"/>
                <w:szCs w:val="20"/>
              </w:rPr>
              <w:t>High Level Architectural Diagram</w:t>
            </w:r>
          </w:p>
        </w:tc>
        <w:tc>
          <w:tcPr>
            <w:tcW w:w="4140" w:type="dxa"/>
            <w:shd w:val="clear" w:color="auto" w:fill="D9D9D9"/>
            <w:vAlign w:val="center"/>
          </w:tcPr>
          <w:p w14:paraId="31112BAF" w14:textId="77777777" w:rsidR="00B65F48" w:rsidRPr="00377E74" w:rsidRDefault="00B65F48" w:rsidP="006F5F3B">
            <w:pPr>
              <w:jc w:val="center"/>
              <w:rPr>
                <w:rFonts w:ascii="Arial" w:hAnsi="Arial" w:cs="Arial"/>
                <w:b/>
                <w:sz w:val="20"/>
                <w:szCs w:val="20"/>
              </w:rPr>
            </w:pPr>
            <w:r w:rsidRPr="00377E74">
              <w:rPr>
                <w:rFonts w:ascii="Arial" w:hAnsi="Arial" w:cs="Arial"/>
                <w:b/>
                <w:sz w:val="20"/>
                <w:szCs w:val="20"/>
              </w:rPr>
              <w:t>Details</w:t>
            </w:r>
          </w:p>
        </w:tc>
      </w:tr>
      <w:tr w:rsidR="00B65F48" w:rsidRPr="00377E74" w14:paraId="3DF8E86C" w14:textId="77777777" w:rsidTr="006F5F3B">
        <w:tc>
          <w:tcPr>
            <w:tcW w:w="3232" w:type="dxa"/>
            <w:shd w:val="clear" w:color="auto" w:fill="auto"/>
          </w:tcPr>
          <w:p w14:paraId="0DFE36D0" w14:textId="77777777" w:rsidR="00B65F48" w:rsidRPr="00377E74" w:rsidRDefault="00B65F48" w:rsidP="00150887">
            <w:pPr>
              <w:jc w:val="left"/>
              <w:rPr>
                <w:rFonts w:ascii="Arial" w:hAnsi="Arial" w:cs="Arial"/>
                <w:i/>
                <w:sz w:val="24"/>
                <w:szCs w:val="24"/>
              </w:rPr>
            </w:pPr>
          </w:p>
        </w:tc>
        <w:tc>
          <w:tcPr>
            <w:tcW w:w="4394" w:type="dxa"/>
            <w:shd w:val="clear" w:color="auto" w:fill="auto"/>
          </w:tcPr>
          <w:p w14:paraId="6C8977F1" w14:textId="77777777" w:rsidR="00B65F48" w:rsidRPr="00377E74" w:rsidRDefault="00B65F48" w:rsidP="00150887">
            <w:pPr>
              <w:jc w:val="left"/>
              <w:rPr>
                <w:rFonts w:ascii="Arial" w:hAnsi="Arial" w:cs="Arial"/>
                <w:i/>
                <w:sz w:val="24"/>
                <w:szCs w:val="24"/>
              </w:rPr>
            </w:pPr>
          </w:p>
        </w:tc>
        <w:tc>
          <w:tcPr>
            <w:tcW w:w="1134" w:type="dxa"/>
            <w:shd w:val="clear" w:color="auto" w:fill="auto"/>
          </w:tcPr>
          <w:p w14:paraId="70CB4319" w14:textId="77777777" w:rsidR="00B65F48" w:rsidRPr="00377E74" w:rsidRDefault="00B65F48" w:rsidP="00150887">
            <w:pPr>
              <w:jc w:val="left"/>
              <w:rPr>
                <w:rFonts w:ascii="Arial" w:hAnsi="Arial" w:cs="Arial"/>
                <w:i/>
                <w:sz w:val="24"/>
                <w:szCs w:val="24"/>
              </w:rPr>
            </w:pPr>
          </w:p>
        </w:tc>
        <w:tc>
          <w:tcPr>
            <w:tcW w:w="1701" w:type="dxa"/>
          </w:tcPr>
          <w:p w14:paraId="40D9FB4F" w14:textId="77777777" w:rsidR="00B65F48" w:rsidRPr="00377E74" w:rsidRDefault="00B65F48" w:rsidP="00150887">
            <w:pPr>
              <w:jc w:val="left"/>
              <w:rPr>
                <w:rFonts w:ascii="Arial" w:hAnsi="Arial" w:cs="Arial"/>
                <w:i/>
                <w:sz w:val="24"/>
                <w:szCs w:val="24"/>
              </w:rPr>
            </w:pPr>
          </w:p>
        </w:tc>
        <w:tc>
          <w:tcPr>
            <w:tcW w:w="4140" w:type="dxa"/>
            <w:shd w:val="clear" w:color="auto" w:fill="auto"/>
          </w:tcPr>
          <w:p w14:paraId="058AEED4" w14:textId="77777777" w:rsidR="00B65F48" w:rsidRPr="00377E74" w:rsidRDefault="00B65F48" w:rsidP="00150887">
            <w:pPr>
              <w:jc w:val="left"/>
              <w:rPr>
                <w:rFonts w:ascii="Arial" w:hAnsi="Arial" w:cs="Arial"/>
                <w:i/>
                <w:sz w:val="24"/>
                <w:szCs w:val="24"/>
              </w:rPr>
            </w:pPr>
          </w:p>
        </w:tc>
      </w:tr>
      <w:tr w:rsidR="00B65F48" w:rsidRPr="00377E74" w14:paraId="58D3A5C8" w14:textId="77777777" w:rsidTr="006F5F3B">
        <w:tc>
          <w:tcPr>
            <w:tcW w:w="3232" w:type="dxa"/>
            <w:shd w:val="clear" w:color="auto" w:fill="auto"/>
          </w:tcPr>
          <w:p w14:paraId="10F953ED" w14:textId="77777777" w:rsidR="00B65F48" w:rsidRPr="00377E74" w:rsidRDefault="00B65F48" w:rsidP="00150887">
            <w:pPr>
              <w:jc w:val="left"/>
              <w:rPr>
                <w:rFonts w:ascii="Arial" w:hAnsi="Arial" w:cs="Arial"/>
                <w:i/>
                <w:sz w:val="24"/>
                <w:szCs w:val="24"/>
              </w:rPr>
            </w:pPr>
          </w:p>
        </w:tc>
        <w:tc>
          <w:tcPr>
            <w:tcW w:w="4394" w:type="dxa"/>
            <w:shd w:val="clear" w:color="auto" w:fill="auto"/>
          </w:tcPr>
          <w:p w14:paraId="481552A9" w14:textId="77777777" w:rsidR="00B65F48" w:rsidRPr="00377E74" w:rsidRDefault="00B65F48" w:rsidP="00150887">
            <w:pPr>
              <w:jc w:val="left"/>
              <w:rPr>
                <w:rFonts w:ascii="Arial" w:hAnsi="Arial" w:cs="Arial"/>
                <w:i/>
                <w:sz w:val="24"/>
                <w:szCs w:val="24"/>
              </w:rPr>
            </w:pPr>
          </w:p>
        </w:tc>
        <w:tc>
          <w:tcPr>
            <w:tcW w:w="1134" w:type="dxa"/>
            <w:shd w:val="clear" w:color="auto" w:fill="auto"/>
          </w:tcPr>
          <w:p w14:paraId="7510F3A2" w14:textId="77777777" w:rsidR="00B65F48" w:rsidRPr="00377E74" w:rsidRDefault="00B65F48" w:rsidP="00150887">
            <w:pPr>
              <w:jc w:val="left"/>
              <w:rPr>
                <w:rFonts w:ascii="Arial" w:hAnsi="Arial" w:cs="Arial"/>
                <w:i/>
                <w:sz w:val="24"/>
                <w:szCs w:val="24"/>
              </w:rPr>
            </w:pPr>
          </w:p>
        </w:tc>
        <w:tc>
          <w:tcPr>
            <w:tcW w:w="1701" w:type="dxa"/>
          </w:tcPr>
          <w:p w14:paraId="265F90AE" w14:textId="77777777" w:rsidR="00B65F48" w:rsidRPr="00377E74" w:rsidRDefault="00B65F48" w:rsidP="00150887">
            <w:pPr>
              <w:jc w:val="left"/>
              <w:rPr>
                <w:rFonts w:ascii="Arial" w:hAnsi="Arial" w:cs="Arial"/>
                <w:i/>
                <w:sz w:val="24"/>
                <w:szCs w:val="24"/>
              </w:rPr>
            </w:pPr>
          </w:p>
        </w:tc>
        <w:tc>
          <w:tcPr>
            <w:tcW w:w="4140" w:type="dxa"/>
            <w:shd w:val="clear" w:color="auto" w:fill="auto"/>
          </w:tcPr>
          <w:p w14:paraId="3B3E1C62" w14:textId="77777777" w:rsidR="00B65F48" w:rsidRPr="00377E74" w:rsidRDefault="00B65F48" w:rsidP="00150887">
            <w:pPr>
              <w:jc w:val="left"/>
              <w:rPr>
                <w:rFonts w:ascii="Arial" w:hAnsi="Arial" w:cs="Arial"/>
                <w:i/>
                <w:sz w:val="24"/>
                <w:szCs w:val="24"/>
              </w:rPr>
            </w:pPr>
          </w:p>
        </w:tc>
      </w:tr>
    </w:tbl>
    <w:p w14:paraId="4A8BBCC0" w14:textId="77777777" w:rsidR="00B65F48" w:rsidRPr="00377E74" w:rsidRDefault="00B65F48" w:rsidP="00E332D5">
      <w:pPr>
        <w:rPr>
          <w:rFonts w:ascii="Arial" w:hAnsi="Arial" w:cs="Arial"/>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B65F48" w:rsidRPr="00377E74" w14:paraId="1EE5946E" w14:textId="77777777" w:rsidTr="006F5F3B">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DD4FC72" w14:textId="77777777" w:rsidR="00B65F48" w:rsidRPr="00377E74" w:rsidRDefault="00B65F48" w:rsidP="00B0001F">
            <w:pPr>
              <w:jc w:val="left"/>
              <w:rPr>
                <w:rFonts w:ascii="Arial" w:hAnsi="Arial" w:cs="Arial"/>
                <w:b/>
                <w:szCs w:val="20"/>
              </w:rPr>
            </w:pPr>
            <w:r w:rsidRPr="00377E74">
              <w:rPr>
                <w:rFonts w:ascii="Arial" w:hAnsi="Arial" w:cs="Arial"/>
                <w:b/>
                <w:szCs w:val="20"/>
              </w:rPr>
              <w:t>Response Table B: References to Additional Documentation</w:t>
            </w:r>
          </w:p>
        </w:tc>
      </w:tr>
      <w:tr w:rsidR="00B65F48" w:rsidRPr="00377E74" w14:paraId="054C1207" w14:textId="77777777" w:rsidTr="006F5F3B">
        <w:tc>
          <w:tcPr>
            <w:tcW w:w="2948" w:type="dxa"/>
            <w:shd w:val="clear" w:color="auto" w:fill="D9D9D9"/>
          </w:tcPr>
          <w:p w14:paraId="687C12E8" w14:textId="77777777" w:rsidR="00B65F48" w:rsidRPr="00377E74" w:rsidRDefault="00B65F48" w:rsidP="00B0001F">
            <w:pPr>
              <w:jc w:val="center"/>
              <w:rPr>
                <w:rFonts w:ascii="Arial" w:hAnsi="Arial" w:cs="Arial"/>
                <w:b/>
                <w:sz w:val="20"/>
                <w:szCs w:val="20"/>
              </w:rPr>
            </w:pPr>
            <w:r w:rsidRPr="00377E74">
              <w:rPr>
                <w:rFonts w:ascii="Arial" w:hAnsi="Arial" w:cs="Arial"/>
                <w:b/>
                <w:sz w:val="20"/>
                <w:szCs w:val="20"/>
              </w:rPr>
              <w:t>Reference</w:t>
            </w:r>
          </w:p>
        </w:tc>
        <w:tc>
          <w:tcPr>
            <w:tcW w:w="5387" w:type="dxa"/>
            <w:shd w:val="clear" w:color="auto" w:fill="D9D9D9"/>
          </w:tcPr>
          <w:p w14:paraId="7AEE2B0A" w14:textId="77777777" w:rsidR="00B65F48" w:rsidRPr="00377E74" w:rsidRDefault="00B65F48" w:rsidP="00B0001F">
            <w:pPr>
              <w:jc w:val="center"/>
              <w:rPr>
                <w:rFonts w:ascii="Arial" w:hAnsi="Arial" w:cs="Arial"/>
                <w:b/>
                <w:sz w:val="20"/>
                <w:szCs w:val="20"/>
              </w:rPr>
            </w:pPr>
            <w:r w:rsidRPr="00377E74">
              <w:rPr>
                <w:rFonts w:ascii="Arial" w:hAnsi="Arial" w:cs="Arial"/>
                <w:b/>
                <w:sz w:val="20"/>
                <w:szCs w:val="20"/>
              </w:rPr>
              <w:t>Document Title</w:t>
            </w:r>
          </w:p>
        </w:tc>
        <w:tc>
          <w:tcPr>
            <w:tcW w:w="6266" w:type="dxa"/>
            <w:shd w:val="clear" w:color="auto" w:fill="D9D9D9"/>
          </w:tcPr>
          <w:p w14:paraId="1DF619E4" w14:textId="1323F008" w:rsidR="00B65F48" w:rsidRPr="00377E74" w:rsidRDefault="00DE07D2" w:rsidP="00B0001F">
            <w:pPr>
              <w:jc w:val="center"/>
              <w:rPr>
                <w:rFonts w:ascii="Arial" w:hAnsi="Arial" w:cs="Arial"/>
                <w:b/>
                <w:sz w:val="20"/>
                <w:szCs w:val="20"/>
              </w:rPr>
            </w:pPr>
            <w:r>
              <w:rPr>
                <w:rFonts w:ascii="Arial" w:hAnsi="Arial" w:cs="Arial"/>
                <w:b/>
                <w:sz w:val="20"/>
                <w:szCs w:val="20"/>
              </w:rPr>
              <w:t>Submitted in Support of</w:t>
            </w:r>
            <w:r w:rsidR="00B65F48" w:rsidRPr="00377E74">
              <w:rPr>
                <w:rFonts w:ascii="Arial" w:hAnsi="Arial" w:cs="Arial"/>
                <w:b/>
                <w:sz w:val="20"/>
                <w:szCs w:val="20"/>
              </w:rPr>
              <w:t xml:space="preserve"> </w:t>
            </w:r>
          </w:p>
        </w:tc>
      </w:tr>
      <w:tr w:rsidR="00B65F48" w:rsidRPr="00377E74" w14:paraId="009340AC" w14:textId="77777777" w:rsidTr="006F5F3B">
        <w:tc>
          <w:tcPr>
            <w:tcW w:w="2948" w:type="dxa"/>
            <w:shd w:val="clear" w:color="auto" w:fill="auto"/>
          </w:tcPr>
          <w:p w14:paraId="525C53FC" w14:textId="77777777" w:rsidR="00B65F48" w:rsidRPr="00377E74" w:rsidRDefault="00B65F48" w:rsidP="00150887">
            <w:pPr>
              <w:jc w:val="left"/>
              <w:rPr>
                <w:rFonts w:ascii="Arial" w:hAnsi="Arial" w:cs="Arial"/>
                <w:sz w:val="24"/>
                <w:szCs w:val="24"/>
              </w:rPr>
            </w:pPr>
          </w:p>
        </w:tc>
        <w:tc>
          <w:tcPr>
            <w:tcW w:w="5387" w:type="dxa"/>
            <w:shd w:val="clear" w:color="auto" w:fill="auto"/>
          </w:tcPr>
          <w:p w14:paraId="3B0EC24A" w14:textId="77777777" w:rsidR="00B65F48" w:rsidRPr="00377E74" w:rsidRDefault="00B65F48" w:rsidP="00150887">
            <w:pPr>
              <w:jc w:val="left"/>
              <w:rPr>
                <w:rFonts w:ascii="Arial" w:hAnsi="Arial" w:cs="Arial"/>
                <w:sz w:val="24"/>
                <w:szCs w:val="24"/>
              </w:rPr>
            </w:pPr>
          </w:p>
        </w:tc>
        <w:tc>
          <w:tcPr>
            <w:tcW w:w="6266" w:type="dxa"/>
            <w:shd w:val="clear" w:color="auto" w:fill="auto"/>
          </w:tcPr>
          <w:p w14:paraId="40405F42" w14:textId="77777777" w:rsidR="00B65F48" w:rsidRPr="00377E74" w:rsidRDefault="00B65F48" w:rsidP="00150887">
            <w:pPr>
              <w:jc w:val="left"/>
              <w:rPr>
                <w:rFonts w:ascii="Arial" w:hAnsi="Arial" w:cs="Arial"/>
                <w:sz w:val="24"/>
                <w:szCs w:val="24"/>
              </w:rPr>
            </w:pPr>
          </w:p>
        </w:tc>
      </w:tr>
      <w:tr w:rsidR="00B65F48" w:rsidRPr="00377E74" w14:paraId="66B7DDBC" w14:textId="77777777" w:rsidTr="006F5F3B">
        <w:tc>
          <w:tcPr>
            <w:tcW w:w="2948" w:type="dxa"/>
            <w:shd w:val="clear" w:color="auto" w:fill="auto"/>
          </w:tcPr>
          <w:p w14:paraId="2C24A3DC" w14:textId="77777777" w:rsidR="00B65F48" w:rsidRPr="00377E74" w:rsidRDefault="00B65F48" w:rsidP="00150887">
            <w:pPr>
              <w:jc w:val="left"/>
              <w:rPr>
                <w:rFonts w:ascii="Arial" w:hAnsi="Arial" w:cs="Arial"/>
                <w:sz w:val="24"/>
                <w:szCs w:val="24"/>
              </w:rPr>
            </w:pPr>
          </w:p>
        </w:tc>
        <w:tc>
          <w:tcPr>
            <w:tcW w:w="5387" w:type="dxa"/>
            <w:shd w:val="clear" w:color="auto" w:fill="auto"/>
          </w:tcPr>
          <w:p w14:paraId="14AEEA32" w14:textId="77777777" w:rsidR="00B65F48" w:rsidRPr="00377E74" w:rsidRDefault="00B65F48" w:rsidP="00150887">
            <w:pPr>
              <w:jc w:val="left"/>
              <w:rPr>
                <w:rFonts w:ascii="Arial" w:hAnsi="Arial" w:cs="Arial"/>
                <w:sz w:val="24"/>
                <w:szCs w:val="24"/>
              </w:rPr>
            </w:pPr>
          </w:p>
        </w:tc>
        <w:tc>
          <w:tcPr>
            <w:tcW w:w="6266" w:type="dxa"/>
            <w:shd w:val="clear" w:color="auto" w:fill="auto"/>
          </w:tcPr>
          <w:p w14:paraId="155B32C8" w14:textId="77777777" w:rsidR="00B65F48" w:rsidRPr="00377E74" w:rsidRDefault="00B65F48" w:rsidP="00150887">
            <w:pPr>
              <w:jc w:val="left"/>
              <w:rPr>
                <w:rFonts w:ascii="Arial" w:hAnsi="Arial" w:cs="Arial"/>
                <w:sz w:val="24"/>
                <w:szCs w:val="24"/>
              </w:rPr>
            </w:pPr>
          </w:p>
        </w:tc>
      </w:tr>
      <w:tr w:rsidR="00B65F48" w:rsidRPr="00377E74" w14:paraId="6273FD76" w14:textId="77777777" w:rsidTr="006F5F3B">
        <w:tc>
          <w:tcPr>
            <w:tcW w:w="2948" w:type="dxa"/>
            <w:tcBorders>
              <w:top w:val="single" w:sz="4" w:space="0" w:color="auto"/>
              <w:left w:val="single" w:sz="4" w:space="0" w:color="auto"/>
              <w:bottom w:val="single" w:sz="4" w:space="0" w:color="auto"/>
              <w:right w:val="single" w:sz="4" w:space="0" w:color="auto"/>
            </w:tcBorders>
            <w:shd w:val="clear" w:color="auto" w:fill="auto"/>
          </w:tcPr>
          <w:p w14:paraId="36C26AE6" w14:textId="77777777" w:rsidR="00B65F48" w:rsidRPr="00377E74" w:rsidRDefault="00B65F48" w:rsidP="00150887">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5B8BC36F" w14:textId="77777777" w:rsidR="00B65F48" w:rsidRPr="00377E74" w:rsidRDefault="00B65F48" w:rsidP="00150887">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1BD556EA" w14:textId="77777777" w:rsidR="00B65F48" w:rsidRPr="00377E74" w:rsidRDefault="00B65F48" w:rsidP="00150887">
            <w:pPr>
              <w:jc w:val="left"/>
              <w:rPr>
                <w:rFonts w:ascii="Arial" w:hAnsi="Arial" w:cs="Arial"/>
                <w:sz w:val="24"/>
                <w:szCs w:val="24"/>
              </w:rPr>
            </w:pPr>
          </w:p>
        </w:tc>
      </w:tr>
      <w:tr w:rsidR="00B65F48" w:rsidRPr="00377E74" w14:paraId="1F71DC36" w14:textId="77777777" w:rsidTr="006F5F3B">
        <w:tc>
          <w:tcPr>
            <w:tcW w:w="2948" w:type="dxa"/>
            <w:tcBorders>
              <w:top w:val="single" w:sz="4" w:space="0" w:color="auto"/>
              <w:left w:val="single" w:sz="4" w:space="0" w:color="auto"/>
              <w:bottom w:val="single" w:sz="4" w:space="0" w:color="auto"/>
              <w:right w:val="single" w:sz="4" w:space="0" w:color="auto"/>
            </w:tcBorders>
            <w:shd w:val="clear" w:color="auto" w:fill="auto"/>
          </w:tcPr>
          <w:p w14:paraId="16CF8963" w14:textId="77777777" w:rsidR="00B65F48" w:rsidRPr="00377E74" w:rsidRDefault="00B65F48" w:rsidP="00150887">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2D6558F" w14:textId="77777777" w:rsidR="00B65F48" w:rsidRPr="00377E74" w:rsidRDefault="00B65F48" w:rsidP="00150887">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639D2A6F" w14:textId="77777777" w:rsidR="00B65F48" w:rsidRPr="00377E74" w:rsidRDefault="00B65F48" w:rsidP="00150887">
            <w:pPr>
              <w:jc w:val="left"/>
              <w:rPr>
                <w:rFonts w:ascii="Arial" w:hAnsi="Arial" w:cs="Arial"/>
                <w:sz w:val="24"/>
                <w:szCs w:val="24"/>
              </w:rPr>
            </w:pPr>
          </w:p>
        </w:tc>
      </w:tr>
    </w:tbl>
    <w:p w14:paraId="1DC72DD4" w14:textId="77777777" w:rsidR="009A26C8" w:rsidRPr="00377E74" w:rsidRDefault="009A26C8" w:rsidP="009A26C8">
      <w:pPr>
        <w:rPr>
          <w:rFonts w:ascii="Arial" w:hAnsi="Arial" w:cs="Arial"/>
          <w:bCs/>
          <w:iCs/>
          <w:sz w:val="20"/>
          <w:szCs w:val="20"/>
        </w:rPr>
      </w:pPr>
    </w:p>
    <w:p w14:paraId="4675A200" w14:textId="77777777" w:rsidR="009A26C8" w:rsidRPr="00377E74" w:rsidRDefault="009A26C8" w:rsidP="00E332D5">
      <w:pPr>
        <w:rPr>
          <w:rFonts w:ascii="Arial" w:hAnsi="Arial" w:cs="Arial"/>
          <w:bCs/>
          <w:iCs/>
          <w:sz w:val="20"/>
          <w:szCs w:val="20"/>
        </w:rPr>
      </w:pPr>
    </w:p>
    <w:p w14:paraId="5A3AB892" w14:textId="19C797C0" w:rsidR="006F5F3B" w:rsidRPr="00377E74" w:rsidRDefault="006F5F3B">
      <w:pPr>
        <w:widowControl/>
        <w:jc w:val="left"/>
        <w:rPr>
          <w:rFonts w:ascii="Arial" w:hAnsi="Arial" w:cs="Arial"/>
          <w:i/>
          <w:sz w:val="24"/>
          <w:szCs w:val="24"/>
        </w:rPr>
      </w:pPr>
      <w:r w:rsidRPr="00377E74">
        <w:rPr>
          <w:rFonts w:ascii="Arial" w:hAnsi="Arial" w:cs="Arial"/>
          <w:i/>
          <w:sz w:val="24"/>
          <w:szCs w:val="24"/>
        </w:rPr>
        <w:br w:type="page"/>
      </w:r>
    </w:p>
    <w:p w14:paraId="4A2993C4" w14:textId="13197A13" w:rsidR="00C66A89" w:rsidRPr="00377E74" w:rsidRDefault="05B5CECC" w:rsidP="00E332D5">
      <w:pPr>
        <w:pStyle w:val="level1"/>
        <w:numPr>
          <w:ilvl w:val="0"/>
          <w:numId w:val="11"/>
        </w:numPr>
        <w:tabs>
          <w:tab w:val="num" w:pos="567"/>
        </w:tabs>
        <w:spacing w:before="240"/>
        <w:ind w:left="567" w:hanging="567"/>
        <w:rPr>
          <w:lang w:val="en-GB"/>
        </w:rPr>
      </w:pPr>
      <w:bookmarkStart w:id="6" w:name="_Toc166833007"/>
      <w:r w:rsidRPr="00377E74">
        <w:rPr>
          <w:lang w:val="en-GB"/>
        </w:rPr>
        <w:lastRenderedPageBreak/>
        <w:t>Bidder</w:t>
      </w:r>
      <w:r w:rsidR="00650D22">
        <w:rPr>
          <w:lang w:val="en-GB"/>
        </w:rPr>
        <w:t>’S</w:t>
      </w:r>
      <w:r w:rsidRPr="00377E74">
        <w:rPr>
          <w:lang w:val="en-GB"/>
        </w:rPr>
        <w:t xml:space="preserve"> strategic direction</w:t>
      </w:r>
      <w:bookmarkEnd w:id="6"/>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741A4E" w:rsidRPr="00377E74" w14:paraId="3160ED67" w14:textId="77777777" w:rsidTr="006F5F3B">
        <w:trPr>
          <w:trHeight w:val="866"/>
        </w:trPr>
        <w:tc>
          <w:tcPr>
            <w:tcW w:w="14601" w:type="dxa"/>
            <w:gridSpan w:val="3"/>
            <w:shd w:val="clear" w:color="auto" w:fill="F2F2F2"/>
          </w:tcPr>
          <w:p w14:paraId="3816B553" w14:textId="14ADD30A" w:rsidR="00945593" w:rsidRPr="00377E74" w:rsidRDefault="00945593" w:rsidP="00945593">
            <w:pPr>
              <w:rPr>
                <w:rFonts w:ascii="Arial" w:hAnsi="Arial" w:cs="Arial"/>
                <w:i/>
                <w:sz w:val="20"/>
                <w:szCs w:val="20"/>
              </w:rPr>
            </w:pPr>
            <w:r w:rsidRPr="00377E74">
              <w:rPr>
                <w:rFonts w:ascii="Arial" w:hAnsi="Arial" w:cs="Arial"/>
                <w:i/>
                <w:sz w:val="20"/>
                <w:szCs w:val="20"/>
              </w:rPr>
              <w:t>The Bidder must set out, in Table A below, its commitment to supplying services based on the technologies listed into the future</w:t>
            </w:r>
            <w:r w:rsidR="00483440" w:rsidRPr="00377E74">
              <w:rPr>
                <w:rFonts w:ascii="Arial" w:hAnsi="Arial" w:cs="Arial"/>
                <w:i/>
                <w:sz w:val="20"/>
                <w:szCs w:val="20"/>
              </w:rPr>
              <w:t>.</w:t>
            </w:r>
          </w:p>
          <w:p w14:paraId="5A36F2F0" w14:textId="77777777" w:rsidR="00945593" w:rsidRPr="00377E74" w:rsidRDefault="00945593" w:rsidP="00945593">
            <w:pPr>
              <w:rPr>
                <w:rFonts w:ascii="Arial" w:hAnsi="Arial" w:cs="Arial"/>
                <w:i/>
                <w:sz w:val="20"/>
                <w:szCs w:val="20"/>
              </w:rPr>
            </w:pPr>
          </w:p>
          <w:p w14:paraId="0912CD76" w14:textId="4EDAEDDD" w:rsidR="007C589A" w:rsidRPr="00377E74" w:rsidRDefault="00A07681" w:rsidP="00945593">
            <w:pPr>
              <w:rPr>
                <w:rFonts w:ascii="Arial" w:hAnsi="Arial" w:cs="Arial"/>
                <w:i/>
                <w:sz w:val="20"/>
                <w:szCs w:val="20"/>
              </w:rPr>
            </w:pPr>
            <w:r w:rsidRPr="00377E74">
              <w:rPr>
                <w:rFonts w:ascii="Arial" w:hAnsi="Arial" w:cs="Arial"/>
                <w:i/>
                <w:sz w:val="20"/>
                <w:szCs w:val="20"/>
              </w:rPr>
              <w:t xml:space="preserve">SARS seeks to establish the extent to which the Bidder has a commitment to providing services based on each of the technologies listed under </w:t>
            </w:r>
            <w:proofErr w:type="spellStart"/>
            <w:r w:rsidR="00974C4A" w:rsidRPr="00377E74">
              <w:rPr>
                <w:rFonts w:ascii="Arial" w:hAnsi="Arial" w:cs="Arial"/>
                <w:i/>
                <w:sz w:val="20"/>
                <w:szCs w:val="20"/>
              </w:rPr>
              <w:t>CP</w:t>
            </w:r>
            <w:r w:rsidRPr="00377E74">
              <w:rPr>
                <w:rFonts w:ascii="Arial" w:hAnsi="Arial" w:cs="Arial"/>
                <w:i/>
                <w:sz w:val="20"/>
                <w:szCs w:val="20"/>
              </w:rPr>
              <w:t>aaS</w:t>
            </w:r>
            <w:proofErr w:type="spellEnd"/>
            <w:r w:rsidRPr="00377E74">
              <w:rPr>
                <w:rFonts w:ascii="Arial" w:hAnsi="Arial" w:cs="Arial"/>
                <w:i/>
                <w:sz w:val="20"/>
                <w:szCs w:val="20"/>
              </w:rPr>
              <w:t>,</w:t>
            </w:r>
            <w:r w:rsidR="00FB0481" w:rsidRPr="00377E74">
              <w:rPr>
                <w:rFonts w:ascii="Arial" w:hAnsi="Arial" w:cs="Arial"/>
                <w:i/>
                <w:sz w:val="20"/>
                <w:szCs w:val="20"/>
              </w:rPr>
              <w:t xml:space="preserve"> </w:t>
            </w:r>
            <w:r w:rsidRPr="00377E74">
              <w:rPr>
                <w:rFonts w:ascii="Arial" w:hAnsi="Arial" w:cs="Arial"/>
                <w:i/>
                <w:sz w:val="20"/>
                <w:szCs w:val="20"/>
              </w:rPr>
              <w:t xml:space="preserve">and similar Cloud services. The Bidder’s strategic direction </w:t>
            </w:r>
            <w:r w:rsidR="00FB0481" w:rsidRPr="00377E74">
              <w:rPr>
                <w:rFonts w:ascii="Arial" w:hAnsi="Arial" w:cs="Arial"/>
                <w:i/>
                <w:sz w:val="20"/>
                <w:szCs w:val="20"/>
              </w:rPr>
              <w:t>regarding</w:t>
            </w:r>
            <w:r w:rsidRPr="00377E74">
              <w:rPr>
                <w:rFonts w:ascii="Arial" w:hAnsi="Arial" w:cs="Arial"/>
                <w:i/>
                <w:sz w:val="20"/>
                <w:szCs w:val="20"/>
              </w:rPr>
              <w:t xml:space="preserve"> developing new technologies and replacing older technologies must inform SARS of enhancements to the services within this Tower. Documentation should be attached by the Bidder to support any claims made.</w:t>
            </w:r>
          </w:p>
        </w:tc>
      </w:tr>
      <w:tr w:rsidR="00741A4E" w:rsidRPr="00377E74" w14:paraId="27BD75DC" w14:textId="77777777" w:rsidTr="006F5F3B">
        <w:tc>
          <w:tcPr>
            <w:tcW w:w="14601" w:type="dxa"/>
            <w:gridSpan w:val="3"/>
            <w:tcBorders>
              <w:top w:val="single" w:sz="4" w:space="0" w:color="auto"/>
              <w:left w:val="single" w:sz="4" w:space="0" w:color="auto"/>
              <w:bottom w:val="nil"/>
              <w:right w:val="single" w:sz="4" w:space="0" w:color="auto"/>
            </w:tcBorders>
            <w:shd w:val="clear" w:color="auto" w:fill="F2F2F2"/>
          </w:tcPr>
          <w:p w14:paraId="6E805178" w14:textId="77777777" w:rsidR="007C589A" w:rsidRPr="00377E74" w:rsidRDefault="007C589A" w:rsidP="001B7F45">
            <w:pPr>
              <w:shd w:val="clear" w:color="auto" w:fill="F2F2F2"/>
              <w:jc w:val="left"/>
              <w:rPr>
                <w:rFonts w:ascii="Arial" w:hAnsi="Arial" w:cs="Arial"/>
                <w:b/>
                <w:sz w:val="20"/>
                <w:szCs w:val="20"/>
              </w:rPr>
            </w:pPr>
            <w:r w:rsidRPr="00377E74">
              <w:rPr>
                <w:rFonts w:ascii="Arial" w:hAnsi="Arial" w:cs="Arial"/>
                <w:b/>
                <w:sz w:val="20"/>
                <w:szCs w:val="20"/>
              </w:rPr>
              <w:t>Instructions for completing Response Table A below.</w:t>
            </w:r>
          </w:p>
          <w:p w14:paraId="4BC26C9E" w14:textId="77777777" w:rsidR="007C589A" w:rsidRPr="00377E74" w:rsidRDefault="007C589A" w:rsidP="001B7F45">
            <w:pPr>
              <w:shd w:val="clear" w:color="auto" w:fill="F2F2F2"/>
              <w:jc w:val="left"/>
              <w:rPr>
                <w:rFonts w:ascii="Arial" w:hAnsi="Arial" w:cs="Arial"/>
                <w:b/>
                <w:sz w:val="20"/>
                <w:szCs w:val="20"/>
              </w:rPr>
            </w:pPr>
          </w:p>
          <w:p w14:paraId="7CCDC555" w14:textId="77777777" w:rsidR="007C589A" w:rsidRPr="00377E74" w:rsidRDefault="007C589A" w:rsidP="00B655D0">
            <w:pPr>
              <w:numPr>
                <w:ilvl w:val="0"/>
                <w:numId w:val="13"/>
              </w:numPr>
              <w:shd w:val="clear" w:color="auto" w:fill="F2F2F2"/>
              <w:ind w:left="604" w:hanging="425"/>
              <w:rPr>
                <w:rFonts w:ascii="Arial" w:hAnsi="Arial" w:cs="Arial"/>
                <w:i/>
                <w:sz w:val="20"/>
                <w:szCs w:val="20"/>
              </w:rPr>
            </w:pPr>
            <w:r w:rsidRPr="00377E74">
              <w:rPr>
                <w:rFonts w:ascii="Arial" w:hAnsi="Arial" w:cs="Arial"/>
                <w:i/>
                <w:sz w:val="20"/>
                <w:szCs w:val="20"/>
              </w:rPr>
              <w:t>The Bidder must complete all fields in Response Table A in full.</w:t>
            </w:r>
          </w:p>
          <w:p w14:paraId="7D184935" w14:textId="77777777" w:rsidR="007C589A" w:rsidRPr="00377E74" w:rsidRDefault="007C589A" w:rsidP="00945593">
            <w:pPr>
              <w:shd w:val="clear" w:color="auto" w:fill="F2F2F2"/>
              <w:ind w:left="720"/>
              <w:rPr>
                <w:rFonts w:ascii="Arial" w:hAnsi="Arial" w:cs="Arial"/>
                <w:b/>
                <w:i/>
                <w:sz w:val="20"/>
                <w:szCs w:val="20"/>
              </w:rPr>
            </w:pPr>
          </w:p>
        </w:tc>
      </w:tr>
      <w:tr w:rsidR="00741A4E" w:rsidRPr="00377E74" w14:paraId="1C10AC78" w14:textId="77777777" w:rsidTr="006F5F3B">
        <w:tc>
          <w:tcPr>
            <w:tcW w:w="284" w:type="dxa"/>
            <w:vMerge w:val="restart"/>
            <w:tcBorders>
              <w:top w:val="nil"/>
              <w:left w:val="single" w:sz="4" w:space="0" w:color="auto"/>
              <w:right w:val="single" w:sz="4" w:space="0" w:color="auto"/>
            </w:tcBorders>
            <w:shd w:val="clear" w:color="auto" w:fill="F2F2F2"/>
          </w:tcPr>
          <w:p w14:paraId="2A5F3949" w14:textId="77777777" w:rsidR="007C589A" w:rsidRPr="00377E74" w:rsidRDefault="007C589A" w:rsidP="001B7F45">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225807C" w14:textId="77777777" w:rsidR="007C589A" w:rsidRPr="00377E74" w:rsidRDefault="007C589A" w:rsidP="001B7F45">
            <w:pPr>
              <w:shd w:val="clear" w:color="auto" w:fill="F2F2F2"/>
              <w:rPr>
                <w:rFonts w:ascii="Arial" w:hAnsi="Arial" w:cs="Arial"/>
                <w:b/>
                <w:sz w:val="20"/>
                <w:szCs w:val="20"/>
              </w:rPr>
            </w:pPr>
            <w:r w:rsidRPr="00377E74">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3BEDC28" w14:textId="77777777" w:rsidR="007C589A" w:rsidRPr="00377E74" w:rsidRDefault="007C589A" w:rsidP="001B7F45">
            <w:pPr>
              <w:shd w:val="clear" w:color="auto" w:fill="F2F2F2"/>
              <w:jc w:val="center"/>
              <w:rPr>
                <w:rFonts w:ascii="Arial" w:hAnsi="Arial" w:cs="Arial"/>
                <w:b/>
                <w:i/>
                <w:sz w:val="20"/>
                <w:szCs w:val="20"/>
              </w:rPr>
            </w:pPr>
            <w:r w:rsidRPr="00377E74">
              <w:rPr>
                <w:rFonts w:ascii="Arial" w:hAnsi="Arial" w:cs="Arial"/>
                <w:b/>
                <w:i/>
                <w:sz w:val="20"/>
                <w:szCs w:val="20"/>
              </w:rPr>
              <w:t>Instructions</w:t>
            </w:r>
          </w:p>
        </w:tc>
      </w:tr>
      <w:tr w:rsidR="00741A4E" w:rsidRPr="00377E74" w14:paraId="6382F440" w14:textId="77777777" w:rsidTr="006F5F3B">
        <w:tc>
          <w:tcPr>
            <w:tcW w:w="284" w:type="dxa"/>
            <w:vMerge/>
            <w:tcBorders>
              <w:left w:val="single" w:sz="4" w:space="0" w:color="auto"/>
              <w:right w:val="single" w:sz="4" w:space="0" w:color="auto"/>
            </w:tcBorders>
            <w:shd w:val="clear" w:color="auto" w:fill="F2F2F2"/>
          </w:tcPr>
          <w:p w14:paraId="46B54B70" w14:textId="77777777" w:rsidR="007C589A" w:rsidRPr="00377E74"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41BEB58" w14:textId="77777777" w:rsidR="007C589A" w:rsidRPr="00377E74" w:rsidRDefault="007C589A" w:rsidP="001B7F45">
            <w:pPr>
              <w:rPr>
                <w:rFonts w:ascii="Arial" w:hAnsi="Arial" w:cs="Arial"/>
                <w:i/>
                <w:sz w:val="20"/>
                <w:szCs w:val="20"/>
              </w:rPr>
            </w:pPr>
            <w:r w:rsidRPr="00377E74">
              <w:rPr>
                <w:rFonts w:ascii="Arial" w:hAnsi="Arial" w:cs="Arial"/>
                <w:i/>
                <w:sz w:val="20"/>
                <w:szCs w:val="20"/>
              </w:rPr>
              <w:t>Data carrier technology as listed in table</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2E2058C6" w14:textId="77777777" w:rsidR="007C589A" w:rsidRPr="00377E74" w:rsidRDefault="007C589A" w:rsidP="001B7F45">
            <w:pPr>
              <w:rPr>
                <w:rFonts w:ascii="Arial" w:hAnsi="Arial" w:cs="Arial"/>
                <w:i/>
                <w:sz w:val="20"/>
                <w:szCs w:val="20"/>
              </w:rPr>
            </w:pPr>
            <w:r w:rsidRPr="00377E74">
              <w:rPr>
                <w:rFonts w:ascii="Arial" w:hAnsi="Arial" w:cs="Arial"/>
                <w:i/>
                <w:sz w:val="20"/>
                <w:szCs w:val="20"/>
              </w:rPr>
              <w:t>The Bidder should describe its commitment to the provision of the technology, enhancements, migration to newer technologies, opportunities newer technologies may bring, cost savings and any other inform</w:t>
            </w:r>
            <w:r w:rsidR="00F71020" w:rsidRPr="00377E74">
              <w:rPr>
                <w:rFonts w:ascii="Arial" w:hAnsi="Arial" w:cs="Arial"/>
                <w:i/>
                <w:sz w:val="20"/>
                <w:szCs w:val="20"/>
              </w:rPr>
              <w:t>ation that will show opportunities</w:t>
            </w:r>
            <w:r w:rsidRPr="00377E74">
              <w:rPr>
                <w:rFonts w:ascii="Arial" w:hAnsi="Arial" w:cs="Arial"/>
                <w:i/>
                <w:sz w:val="20"/>
                <w:szCs w:val="20"/>
              </w:rPr>
              <w:t xml:space="preserve"> for </w:t>
            </w:r>
            <w:r w:rsidR="00F71020" w:rsidRPr="00377E74">
              <w:rPr>
                <w:rFonts w:ascii="Arial" w:hAnsi="Arial" w:cs="Arial"/>
                <w:i/>
                <w:sz w:val="20"/>
                <w:szCs w:val="20"/>
              </w:rPr>
              <w:t xml:space="preserve">the </w:t>
            </w:r>
            <w:r w:rsidRPr="00377E74">
              <w:rPr>
                <w:rFonts w:ascii="Arial" w:hAnsi="Arial" w:cs="Arial"/>
                <w:i/>
                <w:sz w:val="20"/>
                <w:szCs w:val="20"/>
              </w:rPr>
              <w:t>reduction in risk.</w:t>
            </w:r>
          </w:p>
          <w:p w14:paraId="29FA7A8C" w14:textId="77777777" w:rsidR="007C589A" w:rsidRPr="00377E74" w:rsidRDefault="007C589A" w:rsidP="001B7F45">
            <w:pPr>
              <w:rPr>
                <w:rFonts w:ascii="Arial" w:hAnsi="Arial" w:cs="Arial"/>
                <w:i/>
                <w:sz w:val="20"/>
                <w:szCs w:val="20"/>
              </w:rPr>
            </w:pPr>
            <w:r w:rsidRPr="00377E74">
              <w:rPr>
                <w:rFonts w:ascii="Arial" w:hAnsi="Arial" w:cs="Arial"/>
                <w:i/>
                <w:sz w:val="20"/>
                <w:szCs w:val="20"/>
              </w:rPr>
              <w:t>The evaluation of this criterion will be improved by the provision of committed timelines or other specific rollout dates of projects and/or strategic initiatives and investment spend that the Bidder is/will be making that will occur during the intended Term.</w:t>
            </w:r>
          </w:p>
          <w:p w14:paraId="093C25CE" w14:textId="385E3AAF" w:rsidR="007C589A" w:rsidRPr="00377E74" w:rsidRDefault="007C589A" w:rsidP="001B7F45">
            <w:pPr>
              <w:rPr>
                <w:rFonts w:ascii="Arial" w:hAnsi="Arial" w:cs="Arial"/>
                <w:i/>
                <w:sz w:val="20"/>
                <w:szCs w:val="20"/>
              </w:rPr>
            </w:pPr>
            <w:r w:rsidRPr="00377E74">
              <w:rPr>
                <w:rFonts w:ascii="Arial" w:hAnsi="Arial" w:cs="Arial"/>
                <w:i/>
                <w:sz w:val="20"/>
                <w:szCs w:val="20"/>
              </w:rPr>
              <w:t>The Bidder may include the strategic direction of a third party if the Bidder is reselling or subcontracting such area of scope. The Bidder must make it clear which of its response is made in terms of a third party’s strategy and which is made of its own direction. The third party/underlying carrier provider</w:t>
            </w:r>
            <w:r w:rsidR="00F03695" w:rsidRPr="00377E74">
              <w:rPr>
                <w:rFonts w:ascii="Arial" w:hAnsi="Arial" w:cs="Arial"/>
                <w:i/>
                <w:sz w:val="20"/>
                <w:szCs w:val="20"/>
              </w:rPr>
              <w:t xml:space="preserve"> must be named in the table in </w:t>
            </w:r>
            <w:r w:rsidR="00674A83">
              <w:rPr>
                <w:rFonts w:ascii="Arial" w:hAnsi="Arial" w:cs="Arial"/>
                <w:i/>
                <w:sz w:val="20"/>
                <w:szCs w:val="20"/>
              </w:rPr>
              <w:t>Section</w:t>
            </w:r>
            <w:r w:rsidR="00F03695" w:rsidRPr="00377E74">
              <w:rPr>
                <w:rFonts w:ascii="Arial" w:hAnsi="Arial" w:cs="Arial"/>
                <w:i/>
                <w:sz w:val="20"/>
                <w:szCs w:val="20"/>
              </w:rPr>
              <w:t xml:space="preserve"> </w:t>
            </w:r>
            <w:r w:rsidRPr="00377E74">
              <w:rPr>
                <w:rFonts w:ascii="Arial" w:hAnsi="Arial" w:cs="Arial"/>
                <w:i/>
                <w:sz w:val="20"/>
                <w:szCs w:val="20"/>
              </w:rPr>
              <w:fldChar w:fldCharType="begin"/>
            </w:r>
            <w:r w:rsidRPr="00377E74">
              <w:rPr>
                <w:rFonts w:ascii="Arial" w:hAnsi="Arial" w:cs="Arial"/>
                <w:i/>
                <w:sz w:val="20"/>
                <w:szCs w:val="20"/>
              </w:rPr>
              <w:instrText xml:space="preserve"> REF _Ref372982217 \r \h </w:instrText>
            </w:r>
            <w:r w:rsidR="00A07681" w:rsidRPr="00377E74">
              <w:rPr>
                <w:rFonts w:ascii="Arial" w:hAnsi="Arial" w:cs="Arial"/>
                <w:i/>
                <w:sz w:val="20"/>
                <w:szCs w:val="20"/>
              </w:rPr>
              <w:instrText xml:space="preserve"> \* MERGEFORMAT </w:instrText>
            </w:r>
            <w:r w:rsidRPr="00377E74">
              <w:rPr>
                <w:rFonts w:ascii="Arial" w:hAnsi="Arial" w:cs="Arial"/>
                <w:i/>
                <w:sz w:val="20"/>
                <w:szCs w:val="20"/>
              </w:rPr>
            </w:r>
            <w:r w:rsidRPr="00377E74">
              <w:rPr>
                <w:rFonts w:ascii="Arial" w:hAnsi="Arial" w:cs="Arial"/>
                <w:i/>
                <w:sz w:val="20"/>
                <w:szCs w:val="20"/>
              </w:rPr>
              <w:fldChar w:fldCharType="separate"/>
            </w:r>
            <w:r w:rsidR="008A4918" w:rsidRPr="00377E74">
              <w:rPr>
                <w:rFonts w:ascii="Arial" w:hAnsi="Arial" w:cs="Arial"/>
                <w:i/>
                <w:sz w:val="20"/>
                <w:szCs w:val="20"/>
              </w:rPr>
              <w:t>2</w:t>
            </w:r>
            <w:r w:rsidRPr="00377E74">
              <w:rPr>
                <w:rFonts w:ascii="Arial" w:hAnsi="Arial" w:cs="Arial"/>
                <w:i/>
                <w:sz w:val="20"/>
                <w:szCs w:val="20"/>
              </w:rPr>
              <w:fldChar w:fldCharType="end"/>
            </w:r>
            <w:r w:rsidRPr="00377E74">
              <w:rPr>
                <w:rFonts w:ascii="Arial" w:hAnsi="Arial" w:cs="Arial"/>
                <w:i/>
                <w:sz w:val="20"/>
                <w:szCs w:val="20"/>
              </w:rPr>
              <w:t xml:space="preserve"> above.</w:t>
            </w:r>
          </w:p>
        </w:tc>
      </w:tr>
      <w:tr w:rsidR="00741A4E" w:rsidRPr="00377E74" w14:paraId="725619D7" w14:textId="77777777" w:rsidTr="006F5F3B">
        <w:tc>
          <w:tcPr>
            <w:tcW w:w="284" w:type="dxa"/>
            <w:vMerge/>
            <w:tcBorders>
              <w:left w:val="single" w:sz="4" w:space="0" w:color="auto"/>
              <w:right w:val="single" w:sz="4" w:space="0" w:color="auto"/>
            </w:tcBorders>
            <w:shd w:val="clear" w:color="auto" w:fill="F2F2F2"/>
          </w:tcPr>
          <w:p w14:paraId="31E11FBB" w14:textId="77777777" w:rsidR="007C589A" w:rsidRPr="00377E74"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48B12AA" w14:textId="77777777" w:rsidR="007C589A" w:rsidRPr="00377E74" w:rsidRDefault="007C589A" w:rsidP="001B7F45">
            <w:pPr>
              <w:rPr>
                <w:rFonts w:ascii="Arial" w:hAnsi="Arial" w:cs="Arial"/>
                <w:i/>
                <w:sz w:val="20"/>
                <w:szCs w:val="20"/>
              </w:rPr>
            </w:pPr>
            <w:r w:rsidRPr="00377E74">
              <w:rPr>
                <w:rFonts w:ascii="Arial" w:hAnsi="Arial" w:cs="Arial"/>
                <w:i/>
                <w:sz w:val="20"/>
                <w:szCs w:val="20"/>
              </w:rPr>
              <w:t>Innovation</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0657D369" w14:textId="77777777" w:rsidR="007C589A" w:rsidRPr="00377E74" w:rsidRDefault="007C589A" w:rsidP="007C589A">
            <w:pPr>
              <w:rPr>
                <w:rFonts w:ascii="Arial" w:hAnsi="Arial" w:cs="Arial"/>
                <w:i/>
                <w:sz w:val="20"/>
                <w:szCs w:val="20"/>
              </w:rPr>
            </w:pPr>
            <w:r w:rsidRPr="00377E74">
              <w:rPr>
                <w:rFonts w:ascii="Arial" w:hAnsi="Arial" w:cs="Arial"/>
                <w:i/>
                <w:sz w:val="20"/>
                <w:szCs w:val="20"/>
              </w:rPr>
              <w:t>The Bidder should describe the Bidder’s commitment to innovation in its service offerings to find solutions to customer business problems. The Bidder should include any case studies that may be relevant to the scope of services in this Tower.</w:t>
            </w:r>
          </w:p>
        </w:tc>
      </w:tr>
      <w:tr w:rsidR="00741A4E" w:rsidRPr="00377E74" w14:paraId="7A693D5E" w14:textId="77777777" w:rsidTr="006F5F3B">
        <w:trPr>
          <w:trHeight w:val="249"/>
        </w:trPr>
        <w:tc>
          <w:tcPr>
            <w:tcW w:w="284" w:type="dxa"/>
            <w:vMerge/>
            <w:tcBorders>
              <w:left w:val="single" w:sz="4" w:space="0" w:color="auto"/>
              <w:bottom w:val="single" w:sz="4" w:space="0" w:color="auto"/>
              <w:right w:val="nil"/>
            </w:tcBorders>
            <w:shd w:val="clear" w:color="auto" w:fill="F2F2F2"/>
          </w:tcPr>
          <w:p w14:paraId="6C2A3DDF" w14:textId="77777777" w:rsidR="007C589A" w:rsidRPr="00377E74" w:rsidRDefault="007C589A" w:rsidP="001B7F45">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2B947C17" w14:textId="77777777" w:rsidR="007C589A" w:rsidRPr="00377E74" w:rsidRDefault="007C589A" w:rsidP="001B7F45">
            <w:pPr>
              <w:shd w:val="clear" w:color="auto" w:fill="F2F2F2"/>
              <w:jc w:val="left"/>
              <w:rPr>
                <w:rFonts w:ascii="Arial" w:hAnsi="Arial" w:cs="Arial"/>
                <w:i/>
                <w:sz w:val="20"/>
                <w:szCs w:val="20"/>
              </w:rPr>
            </w:pPr>
          </w:p>
        </w:tc>
      </w:tr>
      <w:tr w:rsidR="00741A4E" w:rsidRPr="00377E74" w14:paraId="78294EDF" w14:textId="77777777" w:rsidTr="006F5F3B">
        <w:tc>
          <w:tcPr>
            <w:tcW w:w="14601" w:type="dxa"/>
            <w:gridSpan w:val="3"/>
            <w:tcBorders>
              <w:bottom w:val="nil"/>
            </w:tcBorders>
            <w:shd w:val="clear" w:color="auto" w:fill="F2F2F2"/>
          </w:tcPr>
          <w:p w14:paraId="32643623" w14:textId="77777777" w:rsidR="007C589A" w:rsidRPr="00377E74" w:rsidRDefault="007C589A" w:rsidP="001B7F45">
            <w:pPr>
              <w:shd w:val="clear" w:color="auto" w:fill="F2F2F2"/>
              <w:rPr>
                <w:rFonts w:ascii="Arial" w:hAnsi="Arial" w:cs="Arial"/>
                <w:b/>
                <w:sz w:val="20"/>
                <w:szCs w:val="20"/>
              </w:rPr>
            </w:pPr>
            <w:r w:rsidRPr="00377E74">
              <w:rPr>
                <w:rFonts w:ascii="Arial" w:hAnsi="Arial" w:cs="Arial"/>
                <w:b/>
                <w:sz w:val="20"/>
                <w:szCs w:val="20"/>
              </w:rPr>
              <w:t>Instructions for completing Response Table B below.</w:t>
            </w:r>
          </w:p>
          <w:p w14:paraId="497DA146" w14:textId="77777777" w:rsidR="007C589A" w:rsidRPr="00377E74" w:rsidRDefault="007C589A" w:rsidP="001B7F45">
            <w:pPr>
              <w:shd w:val="clear" w:color="auto" w:fill="F2F2F2"/>
              <w:ind w:left="720"/>
              <w:rPr>
                <w:rFonts w:ascii="Arial" w:hAnsi="Arial" w:cs="Arial"/>
                <w:i/>
                <w:sz w:val="20"/>
                <w:szCs w:val="20"/>
              </w:rPr>
            </w:pPr>
          </w:p>
          <w:p w14:paraId="73A0DBFC" w14:textId="11FE2F15" w:rsidR="007C589A" w:rsidRPr="00377E74" w:rsidRDefault="007C589A" w:rsidP="00B655D0">
            <w:pPr>
              <w:numPr>
                <w:ilvl w:val="0"/>
                <w:numId w:val="13"/>
              </w:numPr>
              <w:shd w:val="clear" w:color="auto" w:fill="F2F2F2"/>
              <w:ind w:left="604" w:hanging="425"/>
              <w:rPr>
                <w:rFonts w:ascii="Arial" w:hAnsi="Arial" w:cs="Arial"/>
                <w:i/>
                <w:sz w:val="20"/>
                <w:szCs w:val="20"/>
              </w:rPr>
            </w:pPr>
            <w:r w:rsidRPr="00377E74">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F10FC3">
              <w:rPr>
                <w:rFonts w:ascii="Arial" w:hAnsi="Arial" w:cs="Arial"/>
                <w:i/>
                <w:sz w:val="20"/>
                <w:szCs w:val="20"/>
              </w:rPr>
              <w:t>to satisfy</w:t>
            </w:r>
            <w:r w:rsidRPr="00377E74">
              <w:rPr>
                <w:rFonts w:ascii="Arial" w:hAnsi="Arial" w:cs="Arial"/>
                <w:i/>
                <w:sz w:val="20"/>
                <w:szCs w:val="20"/>
              </w:rPr>
              <w:t xml:space="preserve"> this technical requirement.</w:t>
            </w:r>
          </w:p>
          <w:p w14:paraId="7D243F6A" w14:textId="40EF68AF" w:rsidR="007C589A" w:rsidRPr="00377E74" w:rsidRDefault="007C589A" w:rsidP="00B655D0">
            <w:pPr>
              <w:numPr>
                <w:ilvl w:val="0"/>
                <w:numId w:val="13"/>
              </w:numPr>
              <w:shd w:val="clear" w:color="auto" w:fill="F2F2F2"/>
              <w:ind w:left="604" w:hanging="425"/>
              <w:rPr>
                <w:rFonts w:ascii="Arial" w:hAnsi="Arial" w:cs="Arial"/>
                <w:i/>
                <w:sz w:val="20"/>
                <w:szCs w:val="20"/>
              </w:rPr>
            </w:pPr>
            <w:r w:rsidRPr="00377E74">
              <w:rPr>
                <w:rFonts w:ascii="Arial" w:hAnsi="Arial" w:cs="Arial"/>
                <w:i/>
                <w:sz w:val="20"/>
                <w:szCs w:val="20"/>
              </w:rPr>
              <w:t xml:space="preserve">All additional documentation must be attached in a subsection of the </w:t>
            </w:r>
            <w:r w:rsidR="00DD7D16" w:rsidRPr="00377E74">
              <w:rPr>
                <w:rFonts w:ascii="Arial" w:hAnsi="Arial" w:cs="Arial"/>
                <w:i/>
                <w:sz w:val="20"/>
                <w:szCs w:val="20"/>
              </w:rPr>
              <w:t>Additional Documentation</w:t>
            </w:r>
            <w:r w:rsidRPr="00377E74">
              <w:rPr>
                <w:rFonts w:ascii="Arial" w:hAnsi="Arial" w:cs="Arial"/>
                <w:i/>
                <w:sz w:val="20"/>
                <w:szCs w:val="20"/>
              </w:rPr>
              <w:t xml:space="preserve"> Section </w:t>
            </w:r>
            <w:r w:rsidR="006E518C" w:rsidRPr="00377E74">
              <w:rPr>
                <w:rFonts w:ascii="Arial" w:hAnsi="Arial" w:cs="Arial"/>
                <w:i/>
                <w:sz w:val="20"/>
                <w:szCs w:val="20"/>
              </w:rPr>
              <w:t xml:space="preserve">(Section </w:t>
            </w:r>
            <w:r w:rsidR="006F4AF6">
              <w:rPr>
                <w:rFonts w:ascii="Arial" w:hAnsi="Arial" w:cs="Arial"/>
                <w:i/>
                <w:sz w:val="20"/>
                <w:szCs w:val="20"/>
              </w:rPr>
              <w:t>8</w:t>
            </w:r>
            <w:r w:rsidR="006E518C" w:rsidRPr="00377E74">
              <w:rPr>
                <w:rFonts w:ascii="Arial" w:hAnsi="Arial" w:cs="Arial"/>
                <w:i/>
                <w:sz w:val="20"/>
                <w:szCs w:val="20"/>
              </w:rPr>
              <w:t xml:space="preserve">) </w:t>
            </w:r>
            <w:r w:rsidRPr="00377E74">
              <w:rPr>
                <w:rFonts w:ascii="Arial" w:hAnsi="Arial" w:cs="Arial"/>
                <w:i/>
                <w:sz w:val="20"/>
                <w:szCs w:val="20"/>
              </w:rPr>
              <w:t xml:space="preserve">at the end of this template. The Bidder must create a new subsection in the </w:t>
            </w:r>
            <w:r w:rsidR="00DD7D16" w:rsidRPr="00377E74">
              <w:rPr>
                <w:rFonts w:ascii="Arial" w:hAnsi="Arial" w:cs="Arial"/>
                <w:i/>
                <w:sz w:val="20"/>
                <w:szCs w:val="20"/>
              </w:rPr>
              <w:t>Additional Documentation</w:t>
            </w:r>
            <w:r w:rsidRPr="00377E74">
              <w:rPr>
                <w:rFonts w:ascii="Arial" w:hAnsi="Arial" w:cs="Arial"/>
                <w:i/>
                <w:sz w:val="20"/>
                <w:szCs w:val="20"/>
              </w:rPr>
              <w:t xml:space="preserve"> Section </w:t>
            </w:r>
            <w:r w:rsidR="006E518C" w:rsidRPr="00377E74">
              <w:rPr>
                <w:rFonts w:ascii="Arial" w:hAnsi="Arial" w:cs="Arial"/>
                <w:i/>
                <w:sz w:val="20"/>
                <w:szCs w:val="20"/>
              </w:rPr>
              <w:t>(Section</w:t>
            </w:r>
            <w:r w:rsidR="006F4AF6">
              <w:rPr>
                <w:rFonts w:ascii="Arial" w:hAnsi="Arial" w:cs="Arial"/>
                <w:i/>
                <w:sz w:val="20"/>
                <w:szCs w:val="20"/>
              </w:rPr>
              <w:t xml:space="preserve"> 8</w:t>
            </w:r>
            <w:r w:rsidR="006E518C" w:rsidRPr="00377E74">
              <w:rPr>
                <w:rFonts w:ascii="Arial" w:hAnsi="Arial" w:cs="Arial"/>
                <w:i/>
                <w:sz w:val="20"/>
                <w:szCs w:val="20"/>
              </w:rPr>
              <w:t xml:space="preserve">) </w:t>
            </w:r>
            <w:r w:rsidRPr="00377E74">
              <w:rPr>
                <w:rFonts w:ascii="Arial" w:hAnsi="Arial" w:cs="Arial"/>
                <w:i/>
                <w:sz w:val="20"/>
                <w:szCs w:val="20"/>
              </w:rPr>
              <w:t>for each additional document and place the document within the subsection.</w:t>
            </w:r>
          </w:p>
          <w:p w14:paraId="72A1C2DC" w14:textId="01040596" w:rsidR="007C589A" w:rsidRPr="00377E74" w:rsidRDefault="007C589A" w:rsidP="00B655D0">
            <w:pPr>
              <w:numPr>
                <w:ilvl w:val="0"/>
                <w:numId w:val="13"/>
              </w:numPr>
              <w:shd w:val="clear" w:color="auto" w:fill="F2F2F2"/>
              <w:ind w:left="604" w:hanging="425"/>
              <w:rPr>
                <w:rFonts w:ascii="Arial" w:hAnsi="Arial" w:cs="Arial"/>
                <w:i/>
                <w:sz w:val="20"/>
                <w:szCs w:val="20"/>
              </w:rPr>
            </w:pPr>
            <w:r w:rsidRPr="00377E74">
              <w:rPr>
                <w:rFonts w:ascii="Arial" w:hAnsi="Arial" w:cs="Arial"/>
                <w:i/>
                <w:sz w:val="20"/>
                <w:szCs w:val="20"/>
              </w:rPr>
              <w:t xml:space="preserve">The Bidder must provide the following information in Response Table B: </w:t>
            </w:r>
            <w:r w:rsidR="006E518C" w:rsidRPr="00377E74">
              <w:rPr>
                <w:rFonts w:ascii="Arial" w:hAnsi="Arial" w:cs="Arial"/>
                <w:i/>
                <w:sz w:val="20"/>
                <w:szCs w:val="20"/>
              </w:rPr>
              <w:t>(Section</w:t>
            </w:r>
            <w:r w:rsidR="00EA4600" w:rsidRPr="00377E74">
              <w:rPr>
                <w:rFonts w:ascii="Arial" w:hAnsi="Arial" w:cs="Arial"/>
                <w:i/>
                <w:sz w:val="20"/>
                <w:szCs w:val="20"/>
              </w:rPr>
              <w:t xml:space="preserve"> </w:t>
            </w:r>
            <w:r w:rsidRPr="00377E74">
              <w:rPr>
                <w:rFonts w:ascii="Arial" w:hAnsi="Arial" w:cs="Arial"/>
                <w:i/>
                <w:sz w:val="20"/>
                <w:szCs w:val="20"/>
              </w:rPr>
              <w:t xml:space="preserve">References to </w:t>
            </w:r>
            <w:r w:rsidR="00DD7D16" w:rsidRPr="00377E74">
              <w:rPr>
                <w:rFonts w:ascii="Arial" w:hAnsi="Arial" w:cs="Arial"/>
                <w:i/>
                <w:sz w:val="20"/>
                <w:szCs w:val="20"/>
              </w:rPr>
              <w:t>Additional Documentation</w:t>
            </w:r>
            <w:r w:rsidRPr="00377E74">
              <w:rPr>
                <w:rFonts w:ascii="Arial" w:hAnsi="Arial" w:cs="Arial"/>
                <w:i/>
                <w:sz w:val="20"/>
                <w:szCs w:val="20"/>
              </w:rPr>
              <w:t xml:space="preserve"> for each document the Bidder has attached. </w:t>
            </w:r>
          </w:p>
          <w:p w14:paraId="42BD6DC7" w14:textId="77777777" w:rsidR="007C589A" w:rsidRPr="00377E74" w:rsidRDefault="007C589A" w:rsidP="001B7F45">
            <w:pPr>
              <w:shd w:val="clear" w:color="auto" w:fill="F2F2F2"/>
              <w:ind w:left="720"/>
              <w:rPr>
                <w:rFonts w:ascii="Arial" w:hAnsi="Arial" w:cs="Arial"/>
                <w:i/>
                <w:sz w:val="20"/>
                <w:szCs w:val="20"/>
              </w:rPr>
            </w:pPr>
          </w:p>
        </w:tc>
      </w:tr>
      <w:tr w:rsidR="00741A4E" w:rsidRPr="00377E74" w14:paraId="17C3CB6E" w14:textId="77777777" w:rsidTr="006F5F3B">
        <w:tc>
          <w:tcPr>
            <w:tcW w:w="284" w:type="dxa"/>
            <w:vMerge w:val="restart"/>
            <w:tcBorders>
              <w:top w:val="nil"/>
              <w:left w:val="single" w:sz="4" w:space="0" w:color="auto"/>
              <w:right w:val="single" w:sz="4" w:space="0" w:color="auto"/>
            </w:tcBorders>
            <w:shd w:val="clear" w:color="auto" w:fill="F2F2F2"/>
          </w:tcPr>
          <w:p w14:paraId="63C3AA36" w14:textId="77777777" w:rsidR="007C589A" w:rsidRPr="00377E74" w:rsidRDefault="007C589A" w:rsidP="001B7F45">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465B45A" w14:textId="77777777" w:rsidR="007C589A" w:rsidRPr="00377E74" w:rsidRDefault="007C589A" w:rsidP="001B7F45">
            <w:pPr>
              <w:shd w:val="clear" w:color="auto" w:fill="F2F2F2"/>
              <w:rPr>
                <w:rFonts w:ascii="Arial" w:hAnsi="Arial" w:cs="Arial"/>
                <w:b/>
                <w:sz w:val="20"/>
                <w:szCs w:val="20"/>
              </w:rPr>
            </w:pPr>
            <w:r w:rsidRPr="00377E74">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CC4DFA0" w14:textId="77777777" w:rsidR="007C589A" w:rsidRPr="00377E74" w:rsidRDefault="007C589A" w:rsidP="001B7F45">
            <w:pPr>
              <w:shd w:val="clear" w:color="auto" w:fill="F2F2F2"/>
              <w:jc w:val="center"/>
              <w:rPr>
                <w:rFonts w:ascii="Arial" w:hAnsi="Arial" w:cs="Arial"/>
                <w:b/>
                <w:i/>
                <w:sz w:val="20"/>
                <w:szCs w:val="20"/>
              </w:rPr>
            </w:pPr>
            <w:r w:rsidRPr="00377E74">
              <w:rPr>
                <w:rFonts w:ascii="Arial" w:hAnsi="Arial" w:cs="Arial"/>
                <w:b/>
                <w:i/>
                <w:sz w:val="20"/>
                <w:szCs w:val="20"/>
              </w:rPr>
              <w:t>Instructions</w:t>
            </w:r>
          </w:p>
        </w:tc>
      </w:tr>
      <w:tr w:rsidR="00741A4E" w:rsidRPr="00377E74" w14:paraId="5852A0AC" w14:textId="77777777" w:rsidTr="006F5F3B">
        <w:tc>
          <w:tcPr>
            <w:tcW w:w="284" w:type="dxa"/>
            <w:vMerge/>
            <w:tcBorders>
              <w:top w:val="nil"/>
              <w:left w:val="single" w:sz="4" w:space="0" w:color="auto"/>
              <w:right w:val="single" w:sz="4" w:space="0" w:color="auto"/>
            </w:tcBorders>
            <w:shd w:val="clear" w:color="auto" w:fill="F2F2F2"/>
          </w:tcPr>
          <w:p w14:paraId="4D5FE751" w14:textId="77777777" w:rsidR="007C589A" w:rsidRPr="00377E74"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339FCA4" w14:textId="77777777" w:rsidR="007C589A" w:rsidRPr="00377E74" w:rsidRDefault="007C589A" w:rsidP="001B7F45">
            <w:pPr>
              <w:shd w:val="clear" w:color="auto" w:fill="F2F2F2"/>
              <w:rPr>
                <w:rFonts w:ascii="Arial" w:hAnsi="Arial" w:cs="Arial"/>
                <w:sz w:val="20"/>
                <w:szCs w:val="20"/>
              </w:rPr>
            </w:pPr>
            <w:r w:rsidRPr="00377E74">
              <w:rPr>
                <w:rFonts w:ascii="Arial" w:hAnsi="Arial" w:cs="Arial"/>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29E2734" w14:textId="487E4AAF" w:rsidR="007C589A" w:rsidRPr="00377E74" w:rsidRDefault="007C589A" w:rsidP="001B7F45">
            <w:pPr>
              <w:shd w:val="clear" w:color="auto" w:fill="F2F2F2"/>
              <w:jc w:val="left"/>
              <w:rPr>
                <w:rFonts w:ascii="Arial" w:hAnsi="Arial" w:cs="Arial"/>
                <w:i/>
                <w:sz w:val="20"/>
                <w:szCs w:val="20"/>
              </w:rPr>
            </w:pPr>
            <w:r w:rsidRPr="00377E74">
              <w:rPr>
                <w:rFonts w:ascii="Arial" w:hAnsi="Arial" w:cs="Arial"/>
                <w:i/>
                <w:sz w:val="20"/>
                <w:szCs w:val="20"/>
              </w:rPr>
              <w:t xml:space="preserve">The reference where the document can be found must be entered in this field </w:t>
            </w:r>
            <w:r w:rsidR="00054C61">
              <w:rPr>
                <w:rFonts w:ascii="Arial" w:hAnsi="Arial" w:cs="Arial"/>
                <w:i/>
                <w:sz w:val="20"/>
                <w:szCs w:val="20"/>
              </w:rPr>
              <w:t>(e.g.</w:t>
            </w:r>
            <w:r w:rsidR="00A37227" w:rsidRPr="00377E74">
              <w:rPr>
                <w:rFonts w:ascii="Arial" w:hAnsi="Arial" w:cs="Arial"/>
                <w:i/>
                <w:sz w:val="20"/>
                <w:szCs w:val="20"/>
              </w:rPr>
              <w:t>,</w:t>
            </w:r>
            <w:r w:rsidR="002C307A" w:rsidRPr="00377E74">
              <w:rPr>
                <w:rFonts w:ascii="Arial" w:hAnsi="Arial" w:cs="Arial"/>
                <w:i/>
                <w:sz w:val="20"/>
                <w:szCs w:val="20"/>
              </w:rPr>
              <w:t xml:space="preserve"> Section </w:t>
            </w:r>
            <w:r w:rsidR="002C307A" w:rsidRPr="00377E74">
              <w:rPr>
                <w:rFonts w:ascii="Arial" w:hAnsi="Arial" w:cs="Arial"/>
                <w:i/>
                <w:sz w:val="20"/>
                <w:szCs w:val="20"/>
              </w:rPr>
              <w:fldChar w:fldCharType="begin"/>
            </w:r>
            <w:r w:rsidR="002C307A" w:rsidRPr="00377E74">
              <w:rPr>
                <w:rFonts w:ascii="Arial" w:hAnsi="Arial" w:cs="Arial"/>
                <w:i/>
                <w:sz w:val="20"/>
                <w:szCs w:val="20"/>
              </w:rPr>
              <w:instrText xml:space="preserve"> REF _Ref450653737 \r \h </w:instrText>
            </w:r>
            <w:r w:rsidR="00A07681" w:rsidRPr="00377E74">
              <w:rPr>
                <w:rFonts w:ascii="Arial" w:hAnsi="Arial" w:cs="Arial"/>
                <w:i/>
                <w:sz w:val="20"/>
                <w:szCs w:val="20"/>
              </w:rPr>
              <w:instrText xml:space="preserve"> \* MERGEFORMAT </w:instrText>
            </w:r>
            <w:r w:rsidR="002C307A" w:rsidRPr="00377E74">
              <w:rPr>
                <w:rFonts w:ascii="Arial" w:hAnsi="Arial" w:cs="Arial"/>
                <w:i/>
                <w:sz w:val="20"/>
                <w:szCs w:val="20"/>
              </w:rPr>
            </w:r>
            <w:r w:rsidR="002C307A" w:rsidRPr="00377E74">
              <w:rPr>
                <w:rFonts w:ascii="Arial" w:hAnsi="Arial" w:cs="Arial"/>
                <w:i/>
                <w:sz w:val="20"/>
                <w:szCs w:val="20"/>
              </w:rPr>
              <w:fldChar w:fldCharType="separate"/>
            </w:r>
            <w:r w:rsidR="006F4AF6">
              <w:rPr>
                <w:rFonts w:ascii="Arial" w:hAnsi="Arial" w:cs="Arial"/>
                <w:i/>
                <w:sz w:val="20"/>
                <w:szCs w:val="20"/>
              </w:rPr>
              <w:t>8</w:t>
            </w:r>
            <w:r w:rsidR="00BB5196" w:rsidRPr="00377E74">
              <w:rPr>
                <w:rFonts w:ascii="Arial" w:hAnsi="Arial" w:cs="Arial"/>
                <w:i/>
                <w:sz w:val="20"/>
                <w:szCs w:val="20"/>
              </w:rPr>
              <w:t>.1</w:t>
            </w:r>
            <w:r w:rsidR="002C307A" w:rsidRPr="00377E74">
              <w:rPr>
                <w:rFonts w:ascii="Arial" w:hAnsi="Arial" w:cs="Arial"/>
                <w:i/>
                <w:sz w:val="20"/>
                <w:szCs w:val="20"/>
              </w:rPr>
              <w:fldChar w:fldCharType="end"/>
            </w:r>
            <w:r w:rsidR="002C307A" w:rsidRPr="00377E74">
              <w:rPr>
                <w:rFonts w:ascii="Arial" w:hAnsi="Arial" w:cs="Arial"/>
                <w:i/>
                <w:sz w:val="20"/>
                <w:szCs w:val="20"/>
              </w:rPr>
              <w:t>)</w:t>
            </w:r>
            <w:r w:rsidRPr="00377E74">
              <w:rPr>
                <w:rFonts w:ascii="Arial" w:hAnsi="Arial" w:cs="Arial"/>
                <w:i/>
                <w:sz w:val="20"/>
                <w:szCs w:val="20"/>
              </w:rPr>
              <w:t>.</w:t>
            </w:r>
          </w:p>
        </w:tc>
      </w:tr>
      <w:tr w:rsidR="00741A4E" w:rsidRPr="00377E74" w14:paraId="27D6AF95" w14:textId="77777777" w:rsidTr="006F5F3B">
        <w:tc>
          <w:tcPr>
            <w:tcW w:w="284" w:type="dxa"/>
            <w:vMerge/>
            <w:tcBorders>
              <w:top w:val="nil"/>
              <w:left w:val="single" w:sz="4" w:space="0" w:color="auto"/>
              <w:right w:val="single" w:sz="4" w:space="0" w:color="auto"/>
            </w:tcBorders>
            <w:shd w:val="clear" w:color="auto" w:fill="F2F2F2"/>
          </w:tcPr>
          <w:p w14:paraId="74EADBD2" w14:textId="77777777" w:rsidR="007C589A" w:rsidRPr="00377E74"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0FFF25C" w14:textId="77777777" w:rsidR="007C589A" w:rsidRPr="00377E74" w:rsidRDefault="007C589A" w:rsidP="001B7F45">
            <w:pPr>
              <w:shd w:val="clear" w:color="auto" w:fill="F2F2F2"/>
              <w:rPr>
                <w:rFonts w:ascii="Arial" w:hAnsi="Arial" w:cs="Arial"/>
                <w:sz w:val="20"/>
                <w:szCs w:val="20"/>
              </w:rPr>
            </w:pPr>
            <w:r w:rsidRPr="00377E74">
              <w:rPr>
                <w:rFonts w:ascii="Arial" w:hAnsi="Arial" w:cs="Arial"/>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601A2FE" w14:textId="353130D4" w:rsidR="007C589A" w:rsidRPr="00377E74" w:rsidRDefault="007C589A" w:rsidP="00524C44">
            <w:pPr>
              <w:shd w:val="clear" w:color="auto" w:fill="F2F2F2"/>
              <w:jc w:val="left"/>
              <w:rPr>
                <w:rFonts w:ascii="Arial" w:hAnsi="Arial" w:cs="Arial"/>
                <w:i/>
                <w:sz w:val="20"/>
                <w:szCs w:val="20"/>
              </w:rPr>
            </w:pPr>
            <w:r w:rsidRPr="00377E74">
              <w:rPr>
                <w:rFonts w:ascii="Arial" w:hAnsi="Arial" w:cs="Arial"/>
                <w:i/>
                <w:sz w:val="20"/>
                <w:szCs w:val="20"/>
              </w:rPr>
              <w:t>The name of the document (</w:t>
            </w:r>
            <w:r w:rsidR="00A37227" w:rsidRPr="00377E74">
              <w:rPr>
                <w:rFonts w:ascii="Arial" w:hAnsi="Arial" w:cs="Arial"/>
                <w:i/>
                <w:sz w:val="20"/>
                <w:szCs w:val="20"/>
              </w:rPr>
              <w:t>e.g.,</w:t>
            </w:r>
            <w:r w:rsidRPr="00377E74">
              <w:rPr>
                <w:rFonts w:ascii="Arial" w:hAnsi="Arial" w:cs="Arial"/>
                <w:i/>
                <w:sz w:val="20"/>
                <w:szCs w:val="20"/>
              </w:rPr>
              <w:t xml:space="preserve"> “</w:t>
            </w:r>
            <w:r w:rsidR="00524C44" w:rsidRPr="00377E74">
              <w:rPr>
                <w:rFonts w:ascii="Arial" w:hAnsi="Arial" w:cs="Arial"/>
                <w:i/>
                <w:sz w:val="20"/>
                <w:szCs w:val="20"/>
              </w:rPr>
              <w:t>Strategy document</w:t>
            </w:r>
            <w:r w:rsidR="005E79EA">
              <w:rPr>
                <w:rFonts w:ascii="Arial" w:hAnsi="Arial" w:cs="Arial"/>
                <w:i/>
                <w:sz w:val="20"/>
                <w:szCs w:val="20"/>
              </w:rPr>
              <w:t>”).</w:t>
            </w:r>
            <w:r w:rsidRPr="00377E74">
              <w:rPr>
                <w:rFonts w:ascii="Arial" w:hAnsi="Arial" w:cs="Arial"/>
                <w:i/>
                <w:sz w:val="20"/>
                <w:szCs w:val="20"/>
              </w:rPr>
              <w:t xml:space="preserve"> </w:t>
            </w:r>
          </w:p>
        </w:tc>
      </w:tr>
      <w:tr w:rsidR="00741A4E" w:rsidRPr="00377E74" w14:paraId="418E7224" w14:textId="77777777" w:rsidTr="006F5F3B">
        <w:tc>
          <w:tcPr>
            <w:tcW w:w="284" w:type="dxa"/>
            <w:vMerge/>
            <w:tcBorders>
              <w:top w:val="nil"/>
              <w:left w:val="single" w:sz="4" w:space="0" w:color="auto"/>
              <w:bottom w:val="nil"/>
              <w:right w:val="single" w:sz="4" w:space="0" w:color="auto"/>
            </w:tcBorders>
            <w:shd w:val="clear" w:color="auto" w:fill="F2F2F2"/>
          </w:tcPr>
          <w:p w14:paraId="721AC1A4" w14:textId="77777777" w:rsidR="007C589A" w:rsidRPr="00377E74"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7839A9B" w14:textId="77777777" w:rsidR="007C589A" w:rsidRPr="00377E74" w:rsidRDefault="007C589A" w:rsidP="001B7F45">
            <w:pPr>
              <w:shd w:val="clear" w:color="auto" w:fill="F2F2F2"/>
              <w:rPr>
                <w:rFonts w:ascii="Arial" w:hAnsi="Arial" w:cs="Arial"/>
                <w:sz w:val="20"/>
                <w:szCs w:val="20"/>
              </w:rPr>
            </w:pPr>
            <w:r w:rsidRPr="00377E74">
              <w:rPr>
                <w:rFonts w:ascii="Arial" w:hAnsi="Arial" w:cs="Arial"/>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ECEE0AF" w14:textId="3B2B06D7" w:rsidR="007C589A" w:rsidRPr="00377E74" w:rsidRDefault="007C589A" w:rsidP="001B7F45">
            <w:pPr>
              <w:shd w:val="clear" w:color="auto" w:fill="F2F2F2"/>
              <w:jc w:val="left"/>
              <w:rPr>
                <w:rFonts w:ascii="Arial" w:hAnsi="Arial" w:cs="Arial"/>
                <w:i/>
                <w:sz w:val="20"/>
                <w:szCs w:val="20"/>
              </w:rPr>
            </w:pPr>
            <w:r w:rsidRPr="00377E74">
              <w:rPr>
                <w:rFonts w:ascii="Arial" w:hAnsi="Arial" w:cs="Arial"/>
                <w:i/>
                <w:sz w:val="20"/>
                <w:szCs w:val="20"/>
              </w:rPr>
              <w:t xml:space="preserve">The Bidder must indicate what aspect of the Bidder’s response in Table A is supported by the </w:t>
            </w:r>
            <w:r w:rsidR="00A37227" w:rsidRPr="00377E74">
              <w:rPr>
                <w:rFonts w:ascii="Arial" w:hAnsi="Arial" w:cs="Arial"/>
                <w:i/>
                <w:sz w:val="20"/>
                <w:szCs w:val="20"/>
              </w:rPr>
              <w:t>document. (e.g.,</w:t>
            </w:r>
            <w:r w:rsidRPr="00377E74">
              <w:rPr>
                <w:rFonts w:ascii="Arial" w:hAnsi="Arial" w:cs="Arial"/>
                <w:i/>
                <w:sz w:val="20"/>
                <w:szCs w:val="20"/>
              </w:rPr>
              <w:t xml:space="preserve"> “Document provides proof of occupation of premises</w:t>
            </w:r>
            <w:r w:rsidR="005E79EA">
              <w:rPr>
                <w:rFonts w:ascii="Arial" w:hAnsi="Arial" w:cs="Arial"/>
                <w:i/>
                <w:sz w:val="20"/>
                <w:szCs w:val="20"/>
              </w:rPr>
              <w:t>”).</w:t>
            </w:r>
          </w:p>
        </w:tc>
      </w:tr>
      <w:tr w:rsidR="00741A4E" w:rsidRPr="00377E74" w14:paraId="17A1E0F7" w14:textId="77777777" w:rsidTr="006F5F3B">
        <w:tc>
          <w:tcPr>
            <w:tcW w:w="14601" w:type="dxa"/>
            <w:gridSpan w:val="3"/>
            <w:tcBorders>
              <w:top w:val="nil"/>
            </w:tcBorders>
            <w:shd w:val="clear" w:color="auto" w:fill="F2F2F2"/>
          </w:tcPr>
          <w:p w14:paraId="10BD9D62" w14:textId="77777777" w:rsidR="007C589A" w:rsidRPr="00377E74" w:rsidRDefault="007C589A" w:rsidP="001B7F45">
            <w:pPr>
              <w:shd w:val="clear" w:color="auto" w:fill="F2F2F2"/>
              <w:ind w:left="720"/>
              <w:rPr>
                <w:rFonts w:ascii="Arial" w:hAnsi="Arial" w:cs="Arial"/>
                <w:i/>
                <w:sz w:val="20"/>
                <w:szCs w:val="20"/>
              </w:rPr>
            </w:pPr>
          </w:p>
          <w:p w14:paraId="554B64F5" w14:textId="77777777" w:rsidR="007C589A" w:rsidRPr="00377E74" w:rsidRDefault="007C589A" w:rsidP="00B655D0">
            <w:pPr>
              <w:numPr>
                <w:ilvl w:val="0"/>
                <w:numId w:val="13"/>
              </w:numPr>
              <w:shd w:val="clear" w:color="auto" w:fill="F2F2F2"/>
              <w:ind w:left="604" w:hanging="425"/>
              <w:rPr>
                <w:rFonts w:ascii="Arial" w:hAnsi="Arial" w:cs="Arial"/>
                <w:i/>
                <w:sz w:val="20"/>
                <w:szCs w:val="20"/>
              </w:rPr>
            </w:pPr>
            <w:r w:rsidRPr="00377E74">
              <w:rPr>
                <w:rFonts w:ascii="Arial" w:hAnsi="Arial" w:cs="Arial"/>
                <w:i/>
                <w:sz w:val="20"/>
                <w:szCs w:val="20"/>
              </w:rPr>
              <w:t xml:space="preserve">The Bidder may add more rows to Response Table B: References to </w:t>
            </w:r>
            <w:r w:rsidR="00DD7D16" w:rsidRPr="00377E74">
              <w:rPr>
                <w:rFonts w:ascii="Arial" w:hAnsi="Arial" w:cs="Arial"/>
                <w:i/>
                <w:sz w:val="20"/>
                <w:szCs w:val="20"/>
              </w:rPr>
              <w:t>Additional Documentation</w:t>
            </w:r>
            <w:r w:rsidRPr="00377E74">
              <w:rPr>
                <w:rFonts w:ascii="Arial" w:hAnsi="Arial" w:cs="Arial"/>
                <w:i/>
                <w:sz w:val="20"/>
                <w:szCs w:val="20"/>
              </w:rPr>
              <w:t xml:space="preserve"> if necessary.</w:t>
            </w:r>
          </w:p>
          <w:p w14:paraId="486CF939" w14:textId="77777777" w:rsidR="007C589A" w:rsidRPr="00377E74" w:rsidRDefault="007C589A" w:rsidP="001B7F45">
            <w:pPr>
              <w:shd w:val="clear" w:color="auto" w:fill="F2F2F2"/>
              <w:ind w:left="720"/>
              <w:rPr>
                <w:rFonts w:ascii="Arial" w:hAnsi="Arial" w:cs="Arial"/>
                <w:i/>
                <w:sz w:val="20"/>
                <w:szCs w:val="20"/>
              </w:rPr>
            </w:pPr>
          </w:p>
        </w:tc>
      </w:tr>
    </w:tbl>
    <w:p w14:paraId="384034BB" w14:textId="77777777" w:rsidR="007C589A" w:rsidRPr="00377E74" w:rsidRDefault="007C589A" w:rsidP="007C589A">
      <w:pPr>
        <w:rPr>
          <w:rFonts w:ascii="Arial" w:hAnsi="Arial" w:cs="Arial"/>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741A4E" w:rsidRPr="00377E74" w14:paraId="6332DF68" w14:textId="77777777" w:rsidTr="006F5F3B">
        <w:tc>
          <w:tcPr>
            <w:tcW w:w="14601" w:type="dxa"/>
            <w:tcBorders>
              <w:top w:val="single" w:sz="4" w:space="0" w:color="auto"/>
              <w:left w:val="single" w:sz="4" w:space="0" w:color="auto"/>
              <w:bottom w:val="single" w:sz="4" w:space="0" w:color="auto"/>
              <w:right w:val="single" w:sz="4" w:space="0" w:color="auto"/>
            </w:tcBorders>
            <w:shd w:val="clear" w:color="auto" w:fill="F2F2F2"/>
          </w:tcPr>
          <w:p w14:paraId="1233AAF9" w14:textId="77777777" w:rsidR="007C589A" w:rsidRPr="00377E74" w:rsidRDefault="007C589A" w:rsidP="001B7F45">
            <w:pPr>
              <w:jc w:val="left"/>
              <w:rPr>
                <w:rFonts w:ascii="Arial" w:hAnsi="Arial" w:cs="Arial"/>
                <w:b/>
                <w:szCs w:val="20"/>
              </w:rPr>
            </w:pPr>
            <w:r w:rsidRPr="00377E74">
              <w:rPr>
                <w:rFonts w:ascii="Arial" w:hAnsi="Arial" w:cs="Arial"/>
                <w:b/>
                <w:szCs w:val="20"/>
              </w:rPr>
              <w:t>Response Table A</w:t>
            </w:r>
          </w:p>
        </w:tc>
      </w:tr>
      <w:tr w:rsidR="00741A4E" w:rsidRPr="00377E74" w14:paraId="02A90B5B" w14:textId="77777777" w:rsidTr="006F5F3B">
        <w:tc>
          <w:tcPr>
            <w:tcW w:w="14601" w:type="dxa"/>
            <w:tcBorders>
              <w:top w:val="single" w:sz="4" w:space="0" w:color="auto"/>
              <w:left w:val="single" w:sz="4" w:space="0" w:color="auto"/>
              <w:bottom w:val="single" w:sz="4" w:space="0" w:color="auto"/>
              <w:right w:val="single" w:sz="4" w:space="0" w:color="auto"/>
            </w:tcBorders>
            <w:shd w:val="clear" w:color="auto" w:fill="F2F2F2"/>
          </w:tcPr>
          <w:p w14:paraId="31B18787" w14:textId="77777777" w:rsidR="007C589A" w:rsidRPr="00377E74" w:rsidRDefault="00A03E50" w:rsidP="001B7F45">
            <w:pPr>
              <w:jc w:val="left"/>
              <w:rPr>
                <w:rFonts w:ascii="Arial" w:hAnsi="Arial" w:cs="Arial"/>
                <w:b/>
                <w:sz w:val="20"/>
                <w:szCs w:val="20"/>
              </w:rPr>
            </w:pPr>
            <w:r w:rsidRPr="00377E74">
              <w:rPr>
                <w:rFonts w:ascii="Arial" w:hAnsi="Arial" w:cs="Arial"/>
                <w:b/>
                <w:szCs w:val="20"/>
              </w:rPr>
              <w:lastRenderedPageBreak/>
              <w:t>Strategic Direction</w:t>
            </w:r>
          </w:p>
        </w:tc>
      </w:tr>
      <w:tr w:rsidR="00741A4E" w:rsidRPr="00377E74" w14:paraId="75691947" w14:textId="77777777" w:rsidTr="006F5F3B">
        <w:tc>
          <w:tcPr>
            <w:tcW w:w="14601" w:type="dxa"/>
            <w:shd w:val="clear" w:color="auto" w:fill="D9D9D9"/>
          </w:tcPr>
          <w:p w14:paraId="2A255636" w14:textId="77777777" w:rsidR="007C589A" w:rsidRPr="00377E74" w:rsidRDefault="007C589A" w:rsidP="007C589A">
            <w:pPr>
              <w:jc w:val="center"/>
              <w:rPr>
                <w:rFonts w:ascii="Arial" w:hAnsi="Arial" w:cs="Arial"/>
                <w:b/>
                <w:sz w:val="20"/>
                <w:szCs w:val="20"/>
              </w:rPr>
            </w:pPr>
            <w:r w:rsidRPr="00377E74">
              <w:rPr>
                <w:rFonts w:ascii="Arial" w:hAnsi="Arial" w:cs="Arial"/>
                <w:b/>
                <w:sz w:val="20"/>
                <w:szCs w:val="20"/>
              </w:rPr>
              <w:t>Strategic direction per carrier technology</w:t>
            </w:r>
          </w:p>
        </w:tc>
      </w:tr>
      <w:tr w:rsidR="00741A4E" w:rsidRPr="00377E74" w14:paraId="72E00E40" w14:textId="77777777" w:rsidTr="006F5F3B">
        <w:tc>
          <w:tcPr>
            <w:tcW w:w="14601" w:type="dxa"/>
            <w:shd w:val="clear" w:color="auto" w:fill="D9D9D9"/>
          </w:tcPr>
          <w:p w14:paraId="31C1CCF1" w14:textId="48BC9306" w:rsidR="007C589A" w:rsidRPr="00377E74" w:rsidRDefault="00CB286F" w:rsidP="001B7F45">
            <w:pPr>
              <w:jc w:val="left"/>
              <w:rPr>
                <w:rFonts w:ascii="Arial" w:hAnsi="Arial" w:cs="Arial"/>
                <w:b/>
                <w:sz w:val="20"/>
                <w:szCs w:val="20"/>
              </w:rPr>
            </w:pPr>
            <w:r w:rsidRPr="00377E74">
              <w:rPr>
                <w:rFonts w:ascii="Arial" w:hAnsi="Arial" w:cs="Arial"/>
                <w:b/>
                <w:sz w:val="20"/>
                <w:szCs w:val="20"/>
              </w:rPr>
              <w:t>Live Chat &amp; AI/LLM Carrier Solution</w:t>
            </w:r>
          </w:p>
        </w:tc>
      </w:tr>
      <w:tr w:rsidR="00741A4E" w:rsidRPr="00377E74" w14:paraId="58F45452" w14:textId="77777777" w:rsidTr="006F5F3B">
        <w:tc>
          <w:tcPr>
            <w:tcW w:w="14601" w:type="dxa"/>
            <w:shd w:val="clear" w:color="auto" w:fill="auto"/>
          </w:tcPr>
          <w:p w14:paraId="188F9FDB" w14:textId="77777777" w:rsidR="007C589A" w:rsidRPr="00377E74" w:rsidRDefault="007C589A" w:rsidP="00EC5651">
            <w:pPr>
              <w:jc w:val="left"/>
              <w:rPr>
                <w:rFonts w:ascii="Arial" w:hAnsi="Arial" w:cs="Arial"/>
                <w:i/>
                <w:sz w:val="24"/>
                <w:szCs w:val="24"/>
              </w:rPr>
            </w:pPr>
          </w:p>
        </w:tc>
      </w:tr>
      <w:tr w:rsidR="00741A4E" w:rsidRPr="00377E74" w14:paraId="17A29703" w14:textId="77777777" w:rsidTr="006F5F3B">
        <w:tc>
          <w:tcPr>
            <w:tcW w:w="14601" w:type="dxa"/>
            <w:shd w:val="clear" w:color="auto" w:fill="D9D9D9"/>
          </w:tcPr>
          <w:p w14:paraId="3053BDBC" w14:textId="5A94E95D" w:rsidR="007C589A" w:rsidRPr="00377E74" w:rsidRDefault="006A5056" w:rsidP="001B7F45">
            <w:pPr>
              <w:jc w:val="left"/>
              <w:rPr>
                <w:rFonts w:ascii="Arial" w:hAnsi="Arial" w:cs="Arial"/>
                <w:b/>
                <w:sz w:val="20"/>
                <w:szCs w:val="20"/>
              </w:rPr>
            </w:pPr>
            <w:r w:rsidRPr="00377E74">
              <w:rPr>
                <w:rFonts w:ascii="Arial" w:hAnsi="Arial" w:cs="Arial"/>
                <w:b/>
                <w:sz w:val="20"/>
                <w:szCs w:val="20"/>
              </w:rPr>
              <w:t>Firewall Service</w:t>
            </w:r>
          </w:p>
        </w:tc>
      </w:tr>
      <w:tr w:rsidR="00871420" w:rsidRPr="00377E74" w14:paraId="771B8818" w14:textId="77777777" w:rsidTr="006F5F3B">
        <w:tc>
          <w:tcPr>
            <w:tcW w:w="14601" w:type="dxa"/>
            <w:shd w:val="clear" w:color="auto" w:fill="FFFFFF"/>
          </w:tcPr>
          <w:p w14:paraId="6438EE51" w14:textId="77777777" w:rsidR="00871420" w:rsidRPr="00377E74" w:rsidRDefault="00871420" w:rsidP="00EC5651">
            <w:pPr>
              <w:jc w:val="left"/>
              <w:rPr>
                <w:rFonts w:ascii="Arial" w:hAnsi="Arial" w:cs="Arial"/>
                <w:b/>
                <w:sz w:val="20"/>
                <w:szCs w:val="20"/>
              </w:rPr>
            </w:pPr>
          </w:p>
        </w:tc>
      </w:tr>
      <w:tr w:rsidR="00871420" w:rsidRPr="00377E74" w14:paraId="61AEB45F" w14:textId="77777777" w:rsidTr="006F5F3B">
        <w:tc>
          <w:tcPr>
            <w:tcW w:w="14601" w:type="dxa"/>
            <w:shd w:val="clear" w:color="auto" w:fill="D9D9D9"/>
          </w:tcPr>
          <w:p w14:paraId="32AE3EDF" w14:textId="6C2047B9" w:rsidR="00871420" w:rsidRPr="00377E74" w:rsidRDefault="009056F6" w:rsidP="001B7F45">
            <w:pPr>
              <w:jc w:val="left"/>
              <w:rPr>
                <w:rFonts w:ascii="Arial" w:hAnsi="Arial" w:cs="Arial"/>
                <w:b/>
                <w:sz w:val="20"/>
                <w:szCs w:val="20"/>
              </w:rPr>
            </w:pPr>
            <w:r w:rsidRPr="00377E74">
              <w:rPr>
                <w:rFonts w:ascii="Arial" w:hAnsi="Arial" w:cs="Arial"/>
                <w:b/>
                <w:sz w:val="20"/>
                <w:szCs w:val="20"/>
              </w:rPr>
              <w:t>Security Assessment Services</w:t>
            </w:r>
          </w:p>
        </w:tc>
      </w:tr>
      <w:tr w:rsidR="00457FFC" w:rsidRPr="00377E74" w14:paraId="44596FE8" w14:textId="77777777" w:rsidTr="006F5F3B">
        <w:tc>
          <w:tcPr>
            <w:tcW w:w="14601" w:type="dxa"/>
            <w:shd w:val="clear" w:color="auto" w:fill="FFFFFF"/>
          </w:tcPr>
          <w:p w14:paraId="50C22D87" w14:textId="485A5526" w:rsidR="00457FFC" w:rsidRPr="00377E74" w:rsidRDefault="00457FFC" w:rsidP="00EC5651">
            <w:pPr>
              <w:tabs>
                <w:tab w:val="left" w:pos="2445"/>
              </w:tabs>
              <w:rPr>
                <w:rFonts w:ascii="Arial" w:hAnsi="Arial" w:cs="Arial"/>
                <w:b/>
                <w:sz w:val="20"/>
                <w:szCs w:val="20"/>
              </w:rPr>
            </w:pPr>
          </w:p>
        </w:tc>
      </w:tr>
    </w:tbl>
    <w:p w14:paraId="12897EE8" w14:textId="77777777" w:rsidR="007C589A" w:rsidRPr="00377E74" w:rsidRDefault="007C589A" w:rsidP="00E332D5">
      <w:pPr>
        <w:rPr>
          <w:rFonts w:ascii="Arial" w:hAnsi="Arial" w:cs="Arial"/>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377E74" w14:paraId="1882135C" w14:textId="77777777" w:rsidTr="006F5F3B">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3FD63A29" w14:textId="77777777" w:rsidR="00DD7D16" w:rsidRPr="00377E74" w:rsidRDefault="00DD7D16" w:rsidP="00693892">
            <w:pPr>
              <w:jc w:val="left"/>
              <w:rPr>
                <w:rFonts w:ascii="Arial" w:hAnsi="Arial" w:cs="Arial"/>
                <w:b/>
                <w:szCs w:val="20"/>
              </w:rPr>
            </w:pPr>
            <w:r w:rsidRPr="00377E74">
              <w:rPr>
                <w:rFonts w:ascii="Arial" w:hAnsi="Arial" w:cs="Arial"/>
                <w:b/>
                <w:szCs w:val="20"/>
              </w:rPr>
              <w:t>Response Table B: References to Additional Documentation</w:t>
            </w:r>
          </w:p>
        </w:tc>
      </w:tr>
      <w:tr w:rsidR="007C589A" w:rsidRPr="00377E74" w14:paraId="74BD0E18" w14:textId="77777777" w:rsidTr="006F5F3B">
        <w:tc>
          <w:tcPr>
            <w:tcW w:w="2948" w:type="dxa"/>
            <w:shd w:val="clear" w:color="auto" w:fill="D9D9D9"/>
          </w:tcPr>
          <w:p w14:paraId="512D6971" w14:textId="77777777" w:rsidR="007C589A" w:rsidRPr="00377E74" w:rsidRDefault="007C589A" w:rsidP="001B7F45">
            <w:pPr>
              <w:jc w:val="center"/>
              <w:rPr>
                <w:rFonts w:ascii="Arial" w:hAnsi="Arial" w:cs="Arial"/>
                <w:b/>
                <w:sz w:val="20"/>
                <w:szCs w:val="20"/>
              </w:rPr>
            </w:pPr>
            <w:r w:rsidRPr="00377E74">
              <w:rPr>
                <w:rFonts w:ascii="Arial" w:hAnsi="Arial" w:cs="Arial"/>
                <w:b/>
                <w:sz w:val="20"/>
                <w:szCs w:val="20"/>
              </w:rPr>
              <w:t>Reference</w:t>
            </w:r>
          </w:p>
        </w:tc>
        <w:tc>
          <w:tcPr>
            <w:tcW w:w="5387" w:type="dxa"/>
            <w:shd w:val="clear" w:color="auto" w:fill="D9D9D9"/>
          </w:tcPr>
          <w:p w14:paraId="5632F6A8" w14:textId="77777777" w:rsidR="007C589A" w:rsidRPr="00377E74" w:rsidRDefault="007C589A" w:rsidP="001B7F45">
            <w:pPr>
              <w:jc w:val="center"/>
              <w:rPr>
                <w:rFonts w:ascii="Arial" w:hAnsi="Arial" w:cs="Arial"/>
                <w:b/>
                <w:sz w:val="20"/>
                <w:szCs w:val="20"/>
              </w:rPr>
            </w:pPr>
            <w:r w:rsidRPr="00377E74">
              <w:rPr>
                <w:rFonts w:ascii="Arial" w:hAnsi="Arial" w:cs="Arial"/>
                <w:b/>
                <w:sz w:val="20"/>
                <w:szCs w:val="20"/>
              </w:rPr>
              <w:t>Document Title</w:t>
            </w:r>
          </w:p>
        </w:tc>
        <w:tc>
          <w:tcPr>
            <w:tcW w:w="6266" w:type="dxa"/>
            <w:shd w:val="clear" w:color="auto" w:fill="D9D9D9"/>
          </w:tcPr>
          <w:p w14:paraId="7C2D665E" w14:textId="7CB22711" w:rsidR="007C589A" w:rsidRPr="00377E74" w:rsidRDefault="00DE07D2" w:rsidP="001B7F45">
            <w:pPr>
              <w:jc w:val="center"/>
              <w:rPr>
                <w:rFonts w:ascii="Arial" w:hAnsi="Arial" w:cs="Arial"/>
                <w:b/>
                <w:sz w:val="20"/>
                <w:szCs w:val="20"/>
              </w:rPr>
            </w:pPr>
            <w:r>
              <w:rPr>
                <w:rFonts w:ascii="Arial" w:hAnsi="Arial" w:cs="Arial"/>
                <w:b/>
                <w:sz w:val="20"/>
                <w:szCs w:val="20"/>
              </w:rPr>
              <w:t>Submitted in Support of</w:t>
            </w:r>
          </w:p>
        </w:tc>
      </w:tr>
      <w:tr w:rsidR="007C589A" w:rsidRPr="00377E74" w14:paraId="74E45FE0" w14:textId="77777777" w:rsidTr="006F5F3B">
        <w:tc>
          <w:tcPr>
            <w:tcW w:w="2948" w:type="dxa"/>
            <w:shd w:val="clear" w:color="auto" w:fill="auto"/>
          </w:tcPr>
          <w:p w14:paraId="13D2A8EE" w14:textId="77777777" w:rsidR="007C589A" w:rsidRPr="00377E74" w:rsidRDefault="007C589A" w:rsidP="00EC5651">
            <w:pPr>
              <w:jc w:val="left"/>
              <w:rPr>
                <w:rFonts w:ascii="Arial" w:hAnsi="Arial" w:cs="Arial"/>
                <w:sz w:val="24"/>
                <w:szCs w:val="24"/>
              </w:rPr>
            </w:pPr>
          </w:p>
        </w:tc>
        <w:tc>
          <w:tcPr>
            <w:tcW w:w="5387" w:type="dxa"/>
            <w:shd w:val="clear" w:color="auto" w:fill="auto"/>
          </w:tcPr>
          <w:p w14:paraId="13A76FD5" w14:textId="77777777" w:rsidR="007C589A" w:rsidRPr="00377E74" w:rsidRDefault="007C589A" w:rsidP="00EC5651">
            <w:pPr>
              <w:jc w:val="left"/>
              <w:rPr>
                <w:rFonts w:ascii="Arial" w:hAnsi="Arial" w:cs="Arial"/>
                <w:sz w:val="24"/>
                <w:szCs w:val="24"/>
              </w:rPr>
            </w:pPr>
          </w:p>
        </w:tc>
        <w:tc>
          <w:tcPr>
            <w:tcW w:w="6266" w:type="dxa"/>
            <w:shd w:val="clear" w:color="auto" w:fill="auto"/>
          </w:tcPr>
          <w:p w14:paraId="1979E8CA" w14:textId="77777777" w:rsidR="007C589A" w:rsidRPr="00377E74" w:rsidRDefault="007C589A" w:rsidP="00EC5651">
            <w:pPr>
              <w:jc w:val="left"/>
              <w:rPr>
                <w:rFonts w:ascii="Arial" w:hAnsi="Arial" w:cs="Arial"/>
                <w:sz w:val="24"/>
                <w:szCs w:val="24"/>
              </w:rPr>
            </w:pPr>
          </w:p>
        </w:tc>
      </w:tr>
      <w:tr w:rsidR="007C589A" w:rsidRPr="00377E74" w14:paraId="4664F0F1" w14:textId="77777777" w:rsidTr="006F5F3B">
        <w:tc>
          <w:tcPr>
            <w:tcW w:w="2948" w:type="dxa"/>
            <w:shd w:val="clear" w:color="auto" w:fill="auto"/>
          </w:tcPr>
          <w:p w14:paraId="783F140D" w14:textId="77777777" w:rsidR="007C589A" w:rsidRPr="00377E74" w:rsidRDefault="007C589A" w:rsidP="00EC5651">
            <w:pPr>
              <w:jc w:val="left"/>
              <w:rPr>
                <w:rFonts w:ascii="Arial" w:hAnsi="Arial" w:cs="Arial"/>
                <w:sz w:val="24"/>
                <w:szCs w:val="24"/>
              </w:rPr>
            </w:pPr>
          </w:p>
        </w:tc>
        <w:tc>
          <w:tcPr>
            <w:tcW w:w="5387" w:type="dxa"/>
            <w:shd w:val="clear" w:color="auto" w:fill="auto"/>
          </w:tcPr>
          <w:p w14:paraId="26F12458" w14:textId="77777777" w:rsidR="007C589A" w:rsidRPr="00377E74" w:rsidRDefault="007C589A" w:rsidP="00EC5651">
            <w:pPr>
              <w:jc w:val="left"/>
              <w:rPr>
                <w:rFonts w:ascii="Arial" w:hAnsi="Arial" w:cs="Arial"/>
                <w:sz w:val="24"/>
                <w:szCs w:val="24"/>
              </w:rPr>
            </w:pPr>
          </w:p>
        </w:tc>
        <w:tc>
          <w:tcPr>
            <w:tcW w:w="6266" w:type="dxa"/>
            <w:shd w:val="clear" w:color="auto" w:fill="auto"/>
          </w:tcPr>
          <w:p w14:paraId="0C0C13EC" w14:textId="77777777" w:rsidR="007C589A" w:rsidRPr="00377E74" w:rsidRDefault="007C589A" w:rsidP="00EC5651">
            <w:pPr>
              <w:jc w:val="left"/>
              <w:rPr>
                <w:rFonts w:ascii="Arial" w:hAnsi="Arial" w:cs="Arial"/>
                <w:sz w:val="24"/>
                <w:szCs w:val="24"/>
              </w:rPr>
            </w:pPr>
          </w:p>
        </w:tc>
      </w:tr>
      <w:tr w:rsidR="007C589A" w:rsidRPr="00377E74" w14:paraId="676F11FD" w14:textId="77777777" w:rsidTr="006F5F3B">
        <w:tc>
          <w:tcPr>
            <w:tcW w:w="2948" w:type="dxa"/>
            <w:tcBorders>
              <w:top w:val="single" w:sz="4" w:space="0" w:color="auto"/>
              <w:left w:val="single" w:sz="4" w:space="0" w:color="auto"/>
              <w:bottom w:val="single" w:sz="4" w:space="0" w:color="auto"/>
              <w:right w:val="single" w:sz="4" w:space="0" w:color="auto"/>
            </w:tcBorders>
            <w:shd w:val="clear" w:color="auto" w:fill="auto"/>
          </w:tcPr>
          <w:p w14:paraId="297C2DD6" w14:textId="77777777" w:rsidR="007C589A" w:rsidRPr="00377E74" w:rsidRDefault="007C589A" w:rsidP="00EC5651">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BF72DE1" w14:textId="77777777" w:rsidR="007C589A" w:rsidRPr="00377E74" w:rsidRDefault="007C589A" w:rsidP="00EC5651">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74A7E0FC" w14:textId="77777777" w:rsidR="007C589A" w:rsidRPr="00377E74" w:rsidRDefault="007C589A" w:rsidP="00EC5651">
            <w:pPr>
              <w:jc w:val="left"/>
              <w:rPr>
                <w:rFonts w:ascii="Arial" w:hAnsi="Arial" w:cs="Arial"/>
                <w:sz w:val="24"/>
                <w:szCs w:val="24"/>
              </w:rPr>
            </w:pPr>
          </w:p>
        </w:tc>
      </w:tr>
      <w:tr w:rsidR="007C589A" w:rsidRPr="00377E74" w14:paraId="0523FC7B" w14:textId="77777777" w:rsidTr="006F5F3B">
        <w:tc>
          <w:tcPr>
            <w:tcW w:w="2948" w:type="dxa"/>
            <w:tcBorders>
              <w:top w:val="single" w:sz="4" w:space="0" w:color="auto"/>
              <w:left w:val="single" w:sz="4" w:space="0" w:color="auto"/>
              <w:bottom w:val="single" w:sz="4" w:space="0" w:color="auto"/>
              <w:right w:val="single" w:sz="4" w:space="0" w:color="auto"/>
            </w:tcBorders>
            <w:shd w:val="clear" w:color="auto" w:fill="auto"/>
          </w:tcPr>
          <w:p w14:paraId="2B120D39" w14:textId="77777777" w:rsidR="007C589A" w:rsidRPr="00377E74" w:rsidRDefault="007C589A" w:rsidP="00EC5651">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E921647" w14:textId="77777777" w:rsidR="007C589A" w:rsidRPr="00377E74" w:rsidRDefault="007C589A" w:rsidP="00EC5651">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756D8213" w14:textId="77777777" w:rsidR="007C589A" w:rsidRPr="00377E74" w:rsidRDefault="007C589A" w:rsidP="00EC5651">
            <w:pPr>
              <w:jc w:val="left"/>
              <w:rPr>
                <w:rFonts w:ascii="Arial" w:hAnsi="Arial" w:cs="Arial"/>
                <w:sz w:val="24"/>
                <w:szCs w:val="24"/>
              </w:rPr>
            </w:pPr>
          </w:p>
        </w:tc>
      </w:tr>
      <w:tr w:rsidR="008C25BD" w:rsidRPr="00377E74" w14:paraId="44FCC56A" w14:textId="77777777" w:rsidTr="006F5F3B">
        <w:tc>
          <w:tcPr>
            <w:tcW w:w="2948" w:type="dxa"/>
            <w:tcBorders>
              <w:top w:val="single" w:sz="4" w:space="0" w:color="auto"/>
              <w:left w:val="single" w:sz="4" w:space="0" w:color="auto"/>
              <w:bottom w:val="single" w:sz="4" w:space="0" w:color="auto"/>
              <w:right w:val="single" w:sz="4" w:space="0" w:color="auto"/>
            </w:tcBorders>
            <w:shd w:val="clear" w:color="auto" w:fill="auto"/>
          </w:tcPr>
          <w:p w14:paraId="5544E816" w14:textId="77777777" w:rsidR="008C25BD" w:rsidRPr="00377E74" w:rsidRDefault="008C25BD" w:rsidP="00EC5651">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F887AA5" w14:textId="77777777" w:rsidR="008C25BD" w:rsidRPr="00377E74" w:rsidRDefault="008C25BD" w:rsidP="00EC5651">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41D5DFF0" w14:textId="77777777" w:rsidR="008C25BD" w:rsidRPr="00377E74" w:rsidRDefault="008C25BD" w:rsidP="00EC5651">
            <w:pPr>
              <w:jc w:val="left"/>
              <w:rPr>
                <w:rFonts w:ascii="Arial" w:hAnsi="Arial" w:cs="Arial"/>
                <w:sz w:val="24"/>
                <w:szCs w:val="24"/>
              </w:rPr>
            </w:pPr>
          </w:p>
        </w:tc>
      </w:tr>
    </w:tbl>
    <w:p w14:paraId="5099AB9C" w14:textId="77777777" w:rsidR="007C589A" w:rsidRPr="00377E74" w:rsidRDefault="007C589A" w:rsidP="00E332D5">
      <w:pPr>
        <w:rPr>
          <w:rFonts w:ascii="Arial" w:hAnsi="Arial" w:cs="Arial"/>
          <w:bCs/>
          <w:iCs/>
          <w:sz w:val="20"/>
          <w:szCs w:val="20"/>
        </w:rPr>
      </w:pPr>
    </w:p>
    <w:p w14:paraId="325970F7" w14:textId="77777777" w:rsidR="00C66A89" w:rsidRPr="00377E74" w:rsidRDefault="00C66A89" w:rsidP="00E105E8">
      <w:pPr>
        <w:rPr>
          <w:rFonts w:ascii="Arial" w:hAnsi="Arial" w:cs="Arial"/>
          <w:bCs/>
          <w:iCs/>
          <w:sz w:val="20"/>
          <w:szCs w:val="20"/>
        </w:rPr>
      </w:pPr>
    </w:p>
    <w:p w14:paraId="1D7D5894" w14:textId="375CD086" w:rsidR="006F5F3B" w:rsidRPr="00377E74" w:rsidRDefault="006F5F3B" w:rsidP="00E332D5">
      <w:pPr>
        <w:rPr>
          <w:rFonts w:ascii="Arial" w:hAnsi="Arial" w:cs="Arial"/>
          <w:bCs/>
          <w:iCs/>
          <w:sz w:val="20"/>
          <w:szCs w:val="20"/>
        </w:rPr>
      </w:pPr>
      <w:r w:rsidRPr="00377E74">
        <w:rPr>
          <w:rFonts w:ascii="Arial" w:hAnsi="Arial" w:cs="Arial"/>
          <w:bCs/>
          <w:iCs/>
          <w:sz w:val="20"/>
          <w:szCs w:val="20"/>
        </w:rPr>
        <w:br w:type="page"/>
      </w:r>
    </w:p>
    <w:p w14:paraId="6DF62B3E" w14:textId="70AFE724" w:rsidR="00D83AF0" w:rsidRPr="00377E74" w:rsidRDefault="5EBFFC5D" w:rsidP="00E332D5">
      <w:pPr>
        <w:pStyle w:val="level1"/>
        <w:numPr>
          <w:ilvl w:val="0"/>
          <w:numId w:val="11"/>
        </w:numPr>
        <w:tabs>
          <w:tab w:val="num" w:pos="567"/>
        </w:tabs>
        <w:spacing w:before="240"/>
        <w:ind w:left="567" w:hanging="567"/>
        <w:rPr>
          <w:lang w:val="en-GB"/>
        </w:rPr>
      </w:pPr>
      <w:bookmarkStart w:id="7" w:name="_Toc166833008"/>
      <w:r w:rsidRPr="00377E74">
        <w:rPr>
          <w:lang w:val="en-GB"/>
        </w:rPr>
        <w:lastRenderedPageBreak/>
        <w:t>Skills</w:t>
      </w:r>
      <w:bookmarkEnd w:id="7"/>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685"/>
        <w:gridCol w:w="10632"/>
      </w:tblGrid>
      <w:tr w:rsidR="000F0A83" w:rsidRPr="00377E74" w14:paraId="3C30B6B7" w14:textId="77777777" w:rsidTr="006F5F3B">
        <w:trPr>
          <w:trHeight w:val="866"/>
        </w:trPr>
        <w:tc>
          <w:tcPr>
            <w:tcW w:w="14601" w:type="dxa"/>
            <w:gridSpan w:val="3"/>
            <w:shd w:val="clear" w:color="auto" w:fill="F2F2F2"/>
          </w:tcPr>
          <w:p w14:paraId="17E5E409" w14:textId="06375D3D" w:rsidR="00945593" w:rsidRPr="00377E74" w:rsidRDefault="00945593" w:rsidP="00945593">
            <w:pPr>
              <w:rPr>
                <w:rFonts w:ascii="Arial" w:hAnsi="Arial" w:cs="Arial"/>
                <w:i/>
                <w:sz w:val="20"/>
                <w:szCs w:val="20"/>
              </w:rPr>
            </w:pPr>
            <w:r w:rsidRPr="00377E74">
              <w:rPr>
                <w:rFonts w:ascii="Arial" w:hAnsi="Arial" w:cs="Arial"/>
                <w:i/>
                <w:sz w:val="20"/>
                <w:szCs w:val="20"/>
              </w:rPr>
              <w:t>The Bidder must set out in the table below the number of the Bidder’s (including its subcontractors</w:t>
            </w:r>
            <w:r w:rsidR="000F6016">
              <w:rPr>
                <w:rFonts w:ascii="Arial" w:hAnsi="Arial" w:cs="Arial"/>
                <w:i/>
                <w:sz w:val="20"/>
                <w:szCs w:val="20"/>
              </w:rPr>
              <w:t>’</w:t>
            </w:r>
            <w:r w:rsidRPr="00377E74">
              <w:rPr>
                <w:rFonts w:ascii="Arial" w:hAnsi="Arial" w:cs="Arial"/>
                <w:i/>
                <w:sz w:val="20"/>
                <w:szCs w:val="20"/>
              </w:rPr>
              <w:t>) personnel that will be available to SARS for specialist engagements on a Project or Time and Materials basis. The numbers of personnel provided by the Bidder must be available for projects/assignments that will be co-ordinated and run from SARS head office in Pretoria.</w:t>
            </w:r>
          </w:p>
          <w:p w14:paraId="6969E025" w14:textId="77777777" w:rsidR="00945593" w:rsidRPr="00377E74" w:rsidRDefault="00945593" w:rsidP="00945593">
            <w:pPr>
              <w:rPr>
                <w:rFonts w:ascii="Arial" w:hAnsi="Arial" w:cs="Arial"/>
                <w:i/>
                <w:sz w:val="20"/>
                <w:szCs w:val="20"/>
              </w:rPr>
            </w:pPr>
          </w:p>
          <w:p w14:paraId="1DC8D218" w14:textId="5991A385" w:rsidR="00F407ED" w:rsidRPr="00377E74" w:rsidRDefault="00A74FAB" w:rsidP="00F71020">
            <w:pPr>
              <w:rPr>
                <w:rFonts w:ascii="Arial" w:hAnsi="Arial" w:cs="Arial"/>
                <w:i/>
                <w:sz w:val="20"/>
                <w:szCs w:val="20"/>
              </w:rPr>
            </w:pPr>
            <w:r w:rsidRPr="00377E74">
              <w:rPr>
                <w:rFonts w:ascii="Arial" w:hAnsi="Arial" w:cs="Arial"/>
                <w:i/>
                <w:sz w:val="20"/>
                <w:szCs w:val="20"/>
              </w:rPr>
              <w:t>SARS aims to establish the depth of skills that the Bidder (including its subcontractors) will be able to offer to SARS, if required by SARS, for projects</w:t>
            </w:r>
            <w:r w:rsidR="00760921">
              <w:rPr>
                <w:rFonts w:ascii="Arial" w:hAnsi="Arial" w:cs="Arial"/>
                <w:i/>
                <w:sz w:val="20"/>
                <w:szCs w:val="20"/>
              </w:rPr>
              <w:t>/</w:t>
            </w:r>
            <w:r w:rsidRPr="00377E74">
              <w:rPr>
                <w:rFonts w:ascii="Arial" w:hAnsi="Arial" w:cs="Arial"/>
                <w:i/>
                <w:sz w:val="20"/>
                <w:szCs w:val="20"/>
              </w:rPr>
              <w:t>assignments run from SARS’s head office, or at SARS Sites nationwide. A Bidder who can show sufficient coverage of all technical skills categories available for such assignments will be eligible for maximum points for this sub-criterion.</w:t>
            </w:r>
          </w:p>
        </w:tc>
      </w:tr>
      <w:tr w:rsidR="000F0A83" w:rsidRPr="00377E74" w14:paraId="6C4EE9F1" w14:textId="77777777" w:rsidTr="006F5F3B">
        <w:tc>
          <w:tcPr>
            <w:tcW w:w="14601" w:type="dxa"/>
            <w:gridSpan w:val="3"/>
            <w:tcBorders>
              <w:top w:val="single" w:sz="4" w:space="0" w:color="auto"/>
              <w:left w:val="single" w:sz="4" w:space="0" w:color="auto"/>
              <w:bottom w:val="nil"/>
              <w:right w:val="single" w:sz="4" w:space="0" w:color="auto"/>
            </w:tcBorders>
            <w:shd w:val="clear" w:color="auto" w:fill="F2F2F2"/>
          </w:tcPr>
          <w:p w14:paraId="33DE55B6" w14:textId="77777777" w:rsidR="00F407ED" w:rsidRPr="00377E74" w:rsidRDefault="00F407ED" w:rsidP="001B7F45">
            <w:pPr>
              <w:shd w:val="clear" w:color="auto" w:fill="F2F2F2"/>
              <w:jc w:val="left"/>
              <w:rPr>
                <w:rFonts w:ascii="Arial" w:hAnsi="Arial" w:cs="Arial"/>
                <w:b/>
                <w:sz w:val="20"/>
                <w:szCs w:val="20"/>
              </w:rPr>
            </w:pPr>
            <w:r w:rsidRPr="00377E74">
              <w:rPr>
                <w:rFonts w:ascii="Arial" w:hAnsi="Arial" w:cs="Arial"/>
                <w:b/>
                <w:sz w:val="20"/>
                <w:szCs w:val="20"/>
              </w:rPr>
              <w:t>Instructions for completing Response Table A below.</w:t>
            </w:r>
          </w:p>
          <w:p w14:paraId="738AE8AD" w14:textId="77777777" w:rsidR="00F407ED" w:rsidRPr="00377E74" w:rsidRDefault="00F407ED" w:rsidP="001B7F45">
            <w:pPr>
              <w:shd w:val="clear" w:color="auto" w:fill="F2F2F2"/>
              <w:jc w:val="left"/>
              <w:rPr>
                <w:rFonts w:ascii="Arial" w:hAnsi="Arial" w:cs="Arial"/>
                <w:b/>
                <w:sz w:val="20"/>
                <w:szCs w:val="20"/>
              </w:rPr>
            </w:pPr>
          </w:p>
          <w:p w14:paraId="330D3294" w14:textId="77777777" w:rsidR="00F407ED" w:rsidRPr="00377E74" w:rsidRDefault="00F407ED" w:rsidP="00B655D0">
            <w:pPr>
              <w:numPr>
                <w:ilvl w:val="0"/>
                <w:numId w:val="13"/>
              </w:numPr>
              <w:shd w:val="clear" w:color="auto" w:fill="F2F2F2"/>
              <w:ind w:left="604" w:hanging="425"/>
              <w:rPr>
                <w:rFonts w:ascii="Arial" w:hAnsi="Arial" w:cs="Arial"/>
                <w:i/>
                <w:sz w:val="20"/>
                <w:szCs w:val="20"/>
              </w:rPr>
            </w:pPr>
            <w:r w:rsidRPr="00377E74">
              <w:rPr>
                <w:rFonts w:ascii="Arial" w:hAnsi="Arial" w:cs="Arial"/>
                <w:i/>
                <w:sz w:val="20"/>
                <w:szCs w:val="20"/>
              </w:rPr>
              <w:t>The Bidder must complete all fields in Response Table A in full.</w:t>
            </w:r>
          </w:p>
          <w:p w14:paraId="1C5A29D1" w14:textId="77777777" w:rsidR="00F407ED" w:rsidRPr="00377E74" w:rsidRDefault="00F407ED" w:rsidP="00B655D0">
            <w:pPr>
              <w:numPr>
                <w:ilvl w:val="0"/>
                <w:numId w:val="13"/>
              </w:numPr>
              <w:shd w:val="clear" w:color="auto" w:fill="F2F2F2"/>
              <w:ind w:left="604" w:hanging="425"/>
              <w:rPr>
                <w:rFonts w:ascii="Arial" w:hAnsi="Arial" w:cs="Arial"/>
                <w:i/>
                <w:sz w:val="20"/>
                <w:szCs w:val="20"/>
              </w:rPr>
            </w:pPr>
            <w:r w:rsidRPr="00377E74">
              <w:rPr>
                <w:rFonts w:ascii="Arial" w:hAnsi="Arial" w:cs="Arial"/>
                <w:i/>
                <w:sz w:val="20"/>
                <w:szCs w:val="20"/>
              </w:rPr>
              <w:t>The Bidder may add more lines to Response Table A if nec</w:t>
            </w:r>
            <w:r w:rsidR="00F934AC" w:rsidRPr="00377E74">
              <w:rPr>
                <w:rFonts w:ascii="Arial" w:hAnsi="Arial" w:cs="Arial"/>
                <w:i/>
                <w:sz w:val="20"/>
                <w:szCs w:val="20"/>
              </w:rPr>
              <w:t>essary to provide details of additional certifications/qualifications</w:t>
            </w:r>
            <w:r w:rsidRPr="00377E74">
              <w:rPr>
                <w:rFonts w:ascii="Arial" w:hAnsi="Arial" w:cs="Arial"/>
                <w:i/>
                <w:sz w:val="20"/>
                <w:szCs w:val="20"/>
              </w:rPr>
              <w:t>.</w:t>
            </w:r>
          </w:p>
          <w:p w14:paraId="4A02E66E" w14:textId="77777777" w:rsidR="00F407ED" w:rsidRPr="00377E74" w:rsidRDefault="00F407ED" w:rsidP="001B7F45">
            <w:pPr>
              <w:shd w:val="clear" w:color="auto" w:fill="F2F2F2"/>
              <w:jc w:val="left"/>
              <w:rPr>
                <w:rFonts w:ascii="Arial" w:hAnsi="Arial" w:cs="Arial"/>
                <w:b/>
                <w:i/>
                <w:sz w:val="20"/>
                <w:szCs w:val="20"/>
              </w:rPr>
            </w:pPr>
          </w:p>
        </w:tc>
      </w:tr>
      <w:tr w:rsidR="00D77BC6" w:rsidRPr="00377E74" w14:paraId="0208C053" w14:textId="77777777" w:rsidTr="00E332D5">
        <w:tc>
          <w:tcPr>
            <w:tcW w:w="284" w:type="dxa"/>
            <w:vMerge w:val="restart"/>
            <w:tcBorders>
              <w:top w:val="nil"/>
              <w:left w:val="single" w:sz="4" w:space="0" w:color="auto"/>
              <w:right w:val="single" w:sz="4" w:space="0" w:color="auto"/>
            </w:tcBorders>
            <w:shd w:val="clear" w:color="auto" w:fill="F2F2F2"/>
          </w:tcPr>
          <w:p w14:paraId="2A71B68B" w14:textId="77777777" w:rsidR="00F407ED" w:rsidRPr="00377E74" w:rsidRDefault="00F407ED" w:rsidP="001B7F45">
            <w:pPr>
              <w:shd w:val="clear" w:color="auto" w:fill="F2F2F2"/>
              <w:rPr>
                <w:rFonts w:ascii="Arial" w:hAnsi="Arial" w:cs="Arial"/>
                <w:b/>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cPr>
          <w:p w14:paraId="6774ACDD" w14:textId="77777777" w:rsidR="00F407ED" w:rsidRPr="00377E74" w:rsidRDefault="00F407ED" w:rsidP="001B7F45">
            <w:pPr>
              <w:shd w:val="clear" w:color="auto" w:fill="F2F2F2"/>
              <w:rPr>
                <w:rFonts w:ascii="Arial" w:hAnsi="Arial" w:cs="Arial"/>
                <w:b/>
                <w:sz w:val="20"/>
                <w:szCs w:val="20"/>
              </w:rPr>
            </w:pPr>
            <w:r w:rsidRPr="00377E74">
              <w:rPr>
                <w:rFonts w:ascii="Arial" w:hAnsi="Arial" w:cs="Arial"/>
                <w:b/>
                <w:sz w:val="20"/>
                <w:szCs w:val="20"/>
              </w:rPr>
              <w:t>Field name</w:t>
            </w:r>
          </w:p>
        </w:tc>
        <w:tc>
          <w:tcPr>
            <w:tcW w:w="10632" w:type="dxa"/>
            <w:tcBorders>
              <w:top w:val="single" w:sz="4" w:space="0" w:color="auto"/>
              <w:left w:val="single" w:sz="4" w:space="0" w:color="auto"/>
              <w:bottom w:val="single" w:sz="4" w:space="0" w:color="auto"/>
              <w:right w:val="single" w:sz="4" w:space="0" w:color="auto"/>
            </w:tcBorders>
            <w:shd w:val="clear" w:color="auto" w:fill="F2F2F2"/>
            <w:vAlign w:val="center"/>
          </w:tcPr>
          <w:p w14:paraId="0218873C" w14:textId="77777777" w:rsidR="00F407ED" w:rsidRPr="00377E74" w:rsidRDefault="00F407ED" w:rsidP="001B7F45">
            <w:pPr>
              <w:shd w:val="clear" w:color="auto" w:fill="F2F2F2"/>
              <w:jc w:val="center"/>
              <w:rPr>
                <w:rFonts w:ascii="Arial" w:hAnsi="Arial" w:cs="Arial"/>
                <w:b/>
                <w:i/>
                <w:sz w:val="20"/>
                <w:szCs w:val="20"/>
              </w:rPr>
            </w:pPr>
            <w:r w:rsidRPr="00377E74">
              <w:rPr>
                <w:rFonts w:ascii="Arial" w:hAnsi="Arial" w:cs="Arial"/>
                <w:b/>
                <w:i/>
                <w:sz w:val="20"/>
                <w:szCs w:val="20"/>
              </w:rPr>
              <w:t>Instructions</w:t>
            </w:r>
          </w:p>
        </w:tc>
      </w:tr>
      <w:tr w:rsidR="000F0A83" w:rsidRPr="00377E74" w14:paraId="137252BB" w14:textId="77777777" w:rsidTr="00E332D5">
        <w:tc>
          <w:tcPr>
            <w:tcW w:w="284" w:type="dxa"/>
            <w:vMerge/>
          </w:tcPr>
          <w:p w14:paraId="6678B7FD" w14:textId="77777777" w:rsidR="007E7E8F" w:rsidRPr="00377E74" w:rsidRDefault="007E7E8F" w:rsidP="001B7F45">
            <w:pPr>
              <w:shd w:val="clear" w:color="auto" w:fill="F2F2F2"/>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cPr>
          <w:p w14:paraId="4037512F" w14:textId="4CD3278E" w:rsidR="007E7E8F" w:rsidRPr="00377E74" w:rsidRDefault="331B5D3F" w:rsidP="002C7948">
            <w:pPr>
              <w:jc w:val="left"/>
              <w:rPr>
                <w:rFonts w:ascii="Arial" w:hAnsi="Arial" w:cs="Arial"/>
                <w:i/>
                <w:sz w:val="20"/>
                <w:szCs w:val="20"/>
              </w:rPr>
            </w:pPr>
            <w:proofErr w:type="spellStart"/>
            <w:r w:rsidRPr="00377E74">
              <w:rPr>
                <w:rFonts w:ascii="Arial" w:hAnsi="Arial" w:cs="Arial"/>
                <w:i/>
                <w:iCs/>
                <w:sz w:val="20"/>
                <w:szCs w:val="20"/>
              </w:rPr>
              <w:t>CPaaS</w:t>
            </w:r>
            <w:proofErr w:type="spellEnd"/>
            <w:r w:rsidRPr="00377E74">
              <w:rPr>
                <w:rFonts w:ascii="Arial" w:hAnsi="Arial" w:cs="Arial"/>
                <w:i/>
                <w:iCs/>
                <w:sz w:val="20"/>
                <w:szCs w:val="20"/>
              </w:rPr>
              <w:t xml:space="preserve"> Design and Architecture </w:t>
            </w:r>
            <w:r w:rsidR="1698E514" w:rsidRPr="00377E74">
              <w:rPr>
                <w:rFonts w:ascii="Arial" w:hAnsi="Arial" w:cs="Arial"/>
                <w:i/>
                <w:iCs/>
                <w:sz w:val="20"/>
                <w:szCs w:val="20"/>
              </w:rPr>
              <w:t>skills</w:t>
            </w:r>
          </w:p>
        </w:tc>
        <w:tc>
          <w:tcPr>
            <w:tcW w:w="10632" w:type="dxa"/>
            <w:tcBorders>
              <w:top w:val="single" w:sz="4" w:space="0" w:color="auto"/>
              <w:left w:val="single" w:sz="4" w:space="0" w:color="auto"/>
              <w:bottom w:val="single" w:sz="4" w:space="0" w:color="auto"/>
              <w:right w:val="single" w:sz="4" w:space="0" w:color="auto"/>
            </w:tcBorders>
            <w:shd w:val="clear" w:color="auto" w:fill="F2F2F2"/>
          </w:tcPr>
          <w:p w14:paraId="25323D9C" w14:textId="2E81B9A1" w:rsidR="007E7E8F" w:rsidRPr="00377E74" w:rsidRDefault="007E7E8F" w:rsidP="001B7F45">
            <w:pPr>
              <w:rPr>
                <w:rFonts w:ascii="Arial" w:hAnsi="Arial" w:cs="Arial"/>
                <w:i/>
                <w:sz w:val="20"/>
                <w:szCs w:val="20"/>
              </w:rPr>
            </w:pPr>
            <w:r w:rsidRPr="00377E74">
              <w:rPr>
                <w:rFonts w:ascii="Arial" w:hAnsi="Arial" w:cs="Arial"/>
                <w:i/>
                <w:sz w:val="20"/>
                <w:szCs w:val="20"/>
              </w:rPr>
              <w:t>The Bidder must supply certifications/qualifications of the skills it is proposing</w:t>
            </w:r>
          </w:p>
        </w:tc>
      </w:tr>
      <w:tr w:rsidR="000F0A83" w:rsidRPr="00377E74" w14:paraId="33E4CEFE" w14:textId="77777777" w:rsidTr="00E332D5">
        <w:tc>
          <w:tcPr>
            <w:tcW w:w="284" w:type="dxa"/>
            <w:vMerge/>
          </w:tcPr>
          <w:p w14:paraId="23DC873C" w14:textId="77777777" w:rsidR="007E7E8F" w:rsidRPr="00377E74" w:rsidRDefault="007E7E8F" w:rsidP="001B7F45">
            <w:pPr>
              <w:shd w:val="clear" w:color="auto" w:fill="F2F2F2"/>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cPr>
          <w:p w14:paraId="5E3CBE38" w14:textId="17C465DC" w:rsidR="007E7E8F" w:rsidRPr="00377E74" w:rsidRDefault="46622F6C" w:rsidP="001B7F45">
            <w:pPr>
              <w:rPr>
                <w:rFonts w:ascii="Arial" w:hAnsi="Arial" w:cs="Arial"/>
                <w:i/>
                <w:sz w:val="20"/>
                <w:szCs w:val="20"/>
              </w:rPr>
            </w:pPr>
            <w:r w:rsidRPr="00377E74">
              <w:rPr>
                <w:rFonts w:ascii="Arial" w:hAnsi="Arial" w:cs="Arial"/>
                <w:i/>
                <w:iCs/>
                <w:sz w:val="20"/>
                <w:szCs w:val="20"/>
              </w:rPr>
              <w:t>Technical Account</w:t>
            </w:r>
            <w:r w:rsidR="007E7E8F" w:rsidRPr="00377E74">
              <w:rPr>
                <w:rFonts w:ascii="Arial" w:hAnsi="Arial" w:cs="Arial"/>
                <w:i/>
                <w:sz w:val="20"/>
                <w:szCs w:val="20"/>
              </w:rPr>
              <w:t xml:space="preserve"> Management </w:t>
            </w:r>
            <w:r w:rsidR="321D292B" w:rsidRPr="00377E74">
              <w:rPr>
                <w:rFonts w:ascii="Arial" w:hAnsi="Arial" w:cs="Arial"/>
                <w:i/>
                <w:iCs/>
                <w:sz w:val="20"/>
                <w:szCs w:val="20"/>
              </w:rPr>
              <w:t>skills</w:t>
            </w:r>
          </w:p>
        </w:tc>
        <w:tc>
          <w:tcPr>
            <w:tcW w:w="10632" w:type="dxa"/>
            <w:tcBorders>
              <w:top w:val="single" w:sz="4" w:space="0" w:color="auto"/>
              <w:left w:val="single" w:sz="4" w:space="0" w:color="auto"/>
              <w:bottom w:val="single" w:sz="4" w:space="0" w:color="auto"/>
              <w:right w:val="single" w:sz="4" w:space="0" w:color="auto"/>
            </w:tcBorders>
            <w:shd w:val="clear" w:color="auto" w:fill="F2F2F2"/>
          </w:tcPr>
          <w:p w14:paraId="5B5A57BD" w14:textId="3847F763" w:rsidR="007E7E8F" w:rsidRPr="00377E74" w:rsidRDefault="007E7E8F" w:rsidP="001B7F45">
            <w:pPr>
              <w:rPr>
                <w:rFonts w:ascii="Arial" w:hAnsi="Arial" w:cs="Arial"/>
                <w:i/>
                <w:sz w:val="20"/>
                <w:szCs w:val="20"/>
              </w:rPr>
            </w:pPr>
            <w:r w:rsidRPr="00377E74">
              <w:rPr>
                <w:rFonts w:ascii="Arial" w:hAnsi="Arial" w:cs="Arial"/>
                <w:i/>
                <w:sz w:val="20"/>
                <w:szCs w:val="20"/>
              </w:rPr>
              <w:t>The Bidder must supply the qualifications of the skills it is proposing</w:t>
            </w:r>
          </w:p>
        </w:tc>
      </w:tr>
      <w:tr w:rsidR="000F0A83" w:rsidRPr="00377E74" w14:paraId="5136AEF8" w14:textId="77777777" w:rsidTr="00E332D5">
        <w:tc>
          <w:tcPr>
            <w:tcW w:w="284" w:type="dxa"/>
            <w:vMerge/>
          </w:tcPr>
          <w:p w14:paraId="6BE5BE3D" w14:textId="77777777" w:rsidR="007E7E8F" w:rsidRPr="00377E74" w:rsidRDefault="007E7E8F" w:rsidP="001B7F45">
            <w:pPr>
              <w:shd w:val="clear" w:color="auto" w:fill="F2F2F2"/>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cPr>
          <w:p w14:paraId="67C00D70" w14:textId="77777777" w:rsidR="007E7E8F" w:rsidRPr="00377E74" w:rsidRDefault="007E7E8F" w:rsidP="001B7F45">
            <w:pPr>
              <w:rPr>
                <w:rFonts w:ascii="Arial" w:hAnsi="Arial" w:cs="Arial"/>
                <w:i/>
                <w:sz w:val="20"/>
                <w:szCs w:val="20"/>
              </w:rPr>
            </w:pPr>
            <w:r w:rsidRPr="00377E74">
              <w:rPr>
                <w:rFonts w:ascii="Arial" w:hAnsi="Arial" w:cs="Arial"/>
                <w:i/>
                <w:sz w:val="20"/>
                <w:szCs w:val="20"/>
              </w:rPr>
              <w:t>Number of staff</w:t>
            </w:r>
          </w:p>
        </w:tc>
        <w:tc>
          <w:tcPr>
            <w:tcW w:w="10632" w:type="dxa"/>
            <w:tcBorders>
              <w:top w:val="single" w:sz="4" w:space="0" w:color="auto"/>
              <w:left w:val="single" w:sz="4" w:space="0" w:color="auto"/>
              <w:bottom w:val="single" w:sz="4" w:space="0" w:color="auto"/>
              <w:right w:val="single" w:sz="4" w:space="0" w:color="auto"/>
            </w:tcBorders>
            <w:shd w:val="clear" w:color="auto" w:fill="F2F2F2"/>
          </w:tcPr>
          <w:p w14:paraId="4DD07574" w14:textId="77777777" w:rsidR="007E7E8F" w:rsidRPr="00377E74" w:rsidRDefault="007E7E8F" w:rsidP="001B7F45">
            <w:pPr>
              <w:rPr>
                <w:rFonts w:ascii="Arial" w:hAnsi="Arial" w:cs="Arial"/>
                <w:i/>
                <w:sz w:val="20"/>
                <w:szCs w:val="20"/>
              </w:rPr>
            </w:pPr>
            <w:r w:rsidRPr="00377E74">
              <w:rPr>
                <w:rFonts w:ascii="Arial" w:hAnsi="Arial" w:cs="Arial"/>
                <w:i/>
                <w:sz w:val="20"/>
                <w:szCs w:val="20"/>
              </w:rPr>
              <w:t>The Bidder must supply the number of staff it has access to with the corresponding certifications/qualifications</w:t>
            </w:r>
          </w:p>
        </w:tc>
      </w:tr>
      <w:tr w:rsidR="000F0A83" w:rsidRPr="00377E74" w14:paraId="4170429D" w14:textId="77777777" w:rsidTr="00E332D5">
        <w:tc>
          <w:tcPr>
            <w:tcW w:w="284" w:type="dxa"/>
            <w:vMerge/>
          </w:tcPr>
          <w:p w14:paraId="39E3330A" w14:textId="77777777" w:rsidR="007E7E8F" w:rsidRPr="00377E74" w:rsidRDefault="007E7E8F" w:rsidP="001B7F45">
            <w:pPr>
              <w:shd w:val="clear" w:color="auto" w:fill="F2F2F2"/>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cPr>
          <w:p w14:paraId="5C29E365" w14:textId="77777777" w:rsidR="007E7E8F" w:rsidRPr="00377E74" w:rsidRDefault="007E7E8F" w:rsidP="001B7F45">
            <w:pPr>
              <w:rPr>
                <w:rFonts w:ascii="Arial" w:hAnsi="Arial" w:cs="Arial"/>
                <w:i/>
                <w:sz w:val="20"/>
                <w:szCs w:val="20"/>
              </w:rPr>
            </w:pPr>
            <w:r w:rsidRPr="00377E74">
              <w:rPr>
                <w:rFonts w:ascii="Arial" w:hAnsi="Arial" w:cs="Arial"/>
                <w:i/>
                <w:sz w:val="20"/>
                <w:szCs w:val="20"/>
              </w:rPr>
              <w:t>Subcontractor name</w:t>
            </w:r>
          </w:p>
        </w:tc>
        <w:tc>
          <w:tcPr>
            <w:tcW w:w="10632" w:type="dxa"/>
            <w:tcBorders>
              <w:top w:val="single" w:sz="4" w:space="0" w:color="auto"/>
              <w:left w:val="single" w:sz="4" w:space="0" w:color="auto"/>
              <w:bottom w:val="single" w:sz="4" w:space="0" w:color="auto"/>
              <w:right w:val="single" w:sz="4" w:space="0" w:color="auto"/>
            </w:tcBorders>
            <w:shd w:val="clear" w:color="auto" w:fill="F2F2F2"/>
          </w:tcPr>
          <w:p w14:paraId="4E056E96" w14:textId="4D2147C0" w:rsidR="007E7E8F" w:rsidRPr="00377E74" w:rsidRDefault="007E7E8F" w:rsidP="001B7F45">
            <w:pPr>
              <w:rPr>
                <w:rFonts w:ascii="Arial" w:hAnsi="Arial" w:cs="Arial"/>
                <w:i/>
                <w:sz w:val="20"/>
                <w:szCs w:val="20"/>
              </w:rPr>
            </w:pPr>
            <w:r w:rsidRPr="00377E74">
              <w:rPr>
                <w:rFonts w:ascii="Arial" w:hAnsi="Arial" w:cs="Arial"/>
                <w:i/>
                <w:sz w:val="20"/>
                <w:szCs w:val="20"/>
              </w:rPr>
              <w:t xml:space="preserve">The Bidder must supply the name of the subcontractor (which has been named as a subcontractor in </w:t>
            </w:r>
            <w:r w:rsidR="00316A9A">
              <w:rPr>
                <w:rFonts w:ascii="Arial" w:hAnsi="Arial" w:cs="Arial"/>
                <w:i/>
                <w:sz w:val="20"/>
                <w:szCs w:val="20"/>
              </w:rPr>
              <w:t>(e.g.</w:t>
            </w:r>
            <w:r w:rsidRPr="00377E74">
              <w:rPr>
                <w:rFonts w:ascii="Arial" w:hAnsi="Arial" w:cs="Arial"/>
                <w:i/>
                <w:sz w:val="20"/>
                <w:szCs w:val="20"/>
              </w:rPr>
              <w:t xml:space="preserve"> </w:t>
            </w:r>
            <w:r w:rsidRPr="00377E74">
              <w:rPr>
                <w:rFonts w:ascii="Arial" w:hAnsi="Arial" w:cs="Arial"/>
                <w:i/>
                <w:sz w:val="20"/>
                <w:szCs w:val="20"/>
              </w:rPr>
              <w:fldChar w:fldCharType="begin"/>
            </w:r>
            <w:r w:rsidRPr="00377E74">
              <w:rPr>
                <w:rFonts w:ascii="Arial" w:hAnsi="Arial" w:cs="Arial"/>
                <w:i/>
                <w:sz w:val="20"/>
                <w:szCs w:val="20"/>
              </w:rPr>
              <w:instrText xml:space="preserve"> REF _Ref372982217 \r \h </w:instrText>
            </w:r>
            <w:r w:rsidR="00A74FAB" w:rsidRPr="00377E74">
              <w:rPr>
                <w:rFonts w:ascii="Arial" w:hAnsi="Arial" w:cs="Arial"/>
                <w:i/>
                <w:sz w:val="20"/>
                <w:szCs w:val="20"/>
              </w:rPr>
              <w:instrText xml:space="preserve"> \* MERGEFORMAT </w:instrText>
            </w:r>
            <w:r w:rsidRPr="00377E74">
              <w:rPr>
                <w:rFonts w:ascii="Arial" w:hAnsi="Arial" w:cs="Arial"/>
                <w:i/>
                <w:sz w:val="20"/>
                <w:szCs w:val="20"/>
              </w:rPr>
            </w:r>
            <w:r w:rsidRPr="00377E74">
              <w:rPr>
                <w:rFonts w:ascii="Arial" w:hAnsi="Arial" w:cs="Arial"/>
                <w:i/>
                <w:sz w:val="20"/>
                <w:szCs w:val="20"/>
              </w:rPr>
              <w:fldChar w:fldCharType="separate"/>
            </w:r>
            <w:r w:rsidR="008A4918" w:rsidRPr="00377E74">
              <w:rPr>
                <w:rFonts w:ascii="Arial" w:hAnsi="Arial" w:cs="Arial"/>
                <w:i/>
                <w:sz w:val="20"/>
                <w:szCs w:val="20"/>
              </w:rPr>
              <w:t>2</w:t>
            </w:r>
            <w:r w:rsidRPr="00377E74">
              <w:rPr>
                <w:rFonts w:ascii="Arial" w:hAnsi="Arial" w:cs="Arial"/>
                <w:i/>
                <w:sz w:val="20"/>
                <w:szCs w:val="20"/>
              </w:rPr>
              <w:fldChar w:fldCharType="end"/>
            </w:r>
            <w:r w:rsidRPr="00377E74">
              <w:rPr>
                <w:rFonts w:ascii="Arial" w:hAnsi="Arial" w:cs="Arial"/>
                <w:i/>
                <w:sz w:val="20"/>
                <w:szCs w:val="20"/>
              </w:rPr>
              <w:t xml:space="preserve"> above) through which it has access to skills with the corresponding certification</w:t>
            </w:r>
          </w:p>
        </w:tc>
      </w:tr>
      <w:tr w:rsidR="000F0A83" w:rsidRPr="00377E74" w14:paraId="43CBD260" w14:textId="77777777" w:rsidTr="00E332D5">
        <w:trPr>
          <w:trHeight w:val="249"/>
        </w:trPr>
        <w:tc>
          <w:tcPr>
            <w:tcW w:w="284" w:type="dxa"/>
            <w:vMerge/>
          </w:tcPr>
          <w:p w14:paraId="0AB85DE0" w14:textId="77777777" w:rsidR="00F407ED" w:rsidRPr="00377E74" w:rsidRDefault="00F407ED" w:rsidP="001B7F45">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5DF60FDF" w14:textId="77777777" w:rsidR="00F407ED" w:rsidRPr="00377E74" w:rsidRDefault="00F407ED" w:rsidP="001B7F45">
            <w:pPr>
              <w:shd w:val="clear" w:color="auto" w:fill="F2F2F2"/>
              <w:jc w:val="left"/>
              <w:rPr>
                <w:rFonts w:ascii="Arial" w:hAnsi="Arial" w:cs="Arial"/>
                <w:i/>
                <w:sz w:val="20"/>
                <w:szCs w:val="20"/>
              </w:rPr>
            </w:pPr>
          </w:p>
        </w:tc>
      </w:tr>
      <w:tr w:rsidR="000F0A83" w:rsidRPr="00377E74" w14:paraId="70B35E4E" w14:textId="77777777" w:rsidTr="006F5F3B">
        <w:tc>
          <w:tcPr>
            <w:tcW w:w="14601" w:type="dxa"/>
            <w:gridSpan w:val="3"/>
            <w:tcBorders>
              <w:bottom w:val="nil"/>
            </w:tcBorders>
            <w:shd w:val="clear" w:color="auto" w:fill="F2F2F2"/>
          </w:tcPr>
          <w:p w14:paraId="7D528A15" w14:textId="77777777" w:rsidR="00F407ED" w:rsidRPr="00377E74" w:rsidRDefault="00F407ED" w:rsidP="001B7F45">
            <w:pPr>
              <w:shd w:val="clear" w:color="auto" w:fill="F2F2F2"/>
              <w:rPr>
                <w:rFonts w:ascii="Arial" w:hAnsi="Arial" w:cs="Arial"/>
                <w:b/>
                <w:sz w:val="20"/>
                <w:szCs w:val="20"/>
              </w:rPr>
            </w:pPr>
            <w:r w:rsidRPr="00377E74">
              <w:rPr>
                <w:rFonts w:ascii="Arial" w:hAnsi="Arial" w:cs="Arial"/>
                <w:b/>
                <w:sz w:val="20"/>
                <w:szCs w:val="20"/>
              </w:rPr>
              <w:t>Instructions for completing Response Table B below.</w:t>
            </w:r>
          </w:p>
          <w:p w14:paraId="62884655" w14:textId="77777777" w:rsidR="00F407ED" w:rsidRPr="00377E74" w:rsidRDefault="00F407ED" w:rsidP="001B7F45">
            <w:pPr>
              <w:shd w:val="clear" w:color="auto" w:fill="F2F2F2"/>
              <w:ind w:left="720"/>
              <w:rPr>
                <w:rFonts w:ascii="Arial" w:hAnsi="Arial" w:cs="Arial"/>
                <w:i/>
                <w:sz w:val="20"/>
                <w:szCs w:val="20"/>
              </w:rPr>
            </w:pPr>
          </w:p>
          <w:p w14:paraId="20FF0AB7" w14:textId="10CA668C" w:rsidR="00F407ED" w:rsidRPr="00377E74" w:rsidRDefault="00F407ED" w:rsidP="00B655D0">
            <w:pPr>
              <w:numPr>
                <w:ilvl w:val="0"/>
                <w:numId w:val="13"/>
              </w:numPr>
              <w:shd w:val="clear" w:color="auto" w:fill="F2F2F2"/>
              <w:ind w:left="604" w:hanging="425"/>
              <w:rPr>
                <w:rFonts w:ascii="Arial" w:hAnsi="Arial" w:cs="Arial"/>
                <w:i/>
                <w:sz w:val="20"/>
                <w:szCs w:val="20"/>
              </w:rPr>
            </w:pPr>
            <w:r w:rsidRPr="00377E74">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F10FC3">
              <w:rPr>
                <w:rFonts w:ascii="Arial" w:hAnsi="Arial" w:cs="Arial"/>
                <w:i/>
                <w:sz w:val="20"/>
                <w:szCs w:val="20"/>
              </w:rPr>
              <w:t>to satisfy</w:t>
            </w:r>
            <w:r w:rsidRPr="00377E74">
              <w:rPr>
                <w:rFonts w:ascii="Arial" w:hAnsi="Arial" w:cs="Arial"/>
                <w:i/>
                <w:sz w:val="20"/>
                <w:szCs w:val="20"/>
              </w:rPr>
              <w:t xml:space="preserve"> this technical requirement.</w:t>
            </w:r>
          </w:p>
          <w:p w14:paraId="734ACE2B" w14:textId="1D952566" w:rsidR="00F407ED" w:rsidRPr="00377E74" w:rsidRDefault="00F407ED" w:rsidP="00B655D0">
            <w:pPr>
              <w:numPr>
                <w:ilvl w:val="0"/>
                <w:numId w:val="13"/>
              </w:numPr>
              <w:shd w:val="clear" w:color="auto" w:fill="F2F2F2"/>
              <w:ind w:left="604" w:hanging="425"/>
              <w:rPr>
                <w:rFonts w:ascii="Arial" w:hAnsi="Arial" w:cs="Arial"/>
                <w:i/>
                <w:sz w:val="20"/>
                <w:szCs w:val="20"/>
              </w:rPr>
            </w:pPr>
            <w:r w:rsidRPr="00377E74">
              <w:rPr>
                <w:rFonts w:ascii="Arial" w:hAnsi="Arial" w:cs="Arial"/>
                <w:i/>
                <w:sz w:val="20"/>
                <w:szCs w:val="20"/>
              </w:rPr>
              <w:t xml:space="preserve">All additional documentation must be attached in a subsection of the </w:t>
            </w:r>
            <w:r w:rsidR="00DD7D16" w:rsidRPr="00377E74">
              <w:rPr>
                <w:rFonts w:ascii="Arial" w:hAnsi="Arial" w:cs="Arial"/>
                <w:i/>
                <w:sz w:val="20"/>
                <w:szCs w:val="20"/>
              </w:rPr>
              <w:t>Additional Documentation</w:t>
            </w:r>
            <w:r w:rsidRPr="00377E74">
              <w:rPr>
                <w:rFonts w:ascii="Arial" w:hAnsi="Arial" w:cs="Arial"/>
                <w:i/>
                <w:sz w:val="20"/>
                <w:szCs w:val="20"/>
              </w:rPr>
              <w:t xml:space="preserve"> Section </w:t>
            </w:r>
            <w:r w:rsidR="006E518C" w:rsidRPr="00377E74">
              <w:rPr>
                <w:rFonts w:ascii="Arial" w:hAnsi="Arial" w:cs="Arial"/>
                <w:i/>
                <w:sz w:val="20"/>
                <w:szCs w:val="20"/>
              </w:rPr>
              <w:t>(Section</w:t>
            </w:r>
            <w:r w:rsidR="006F4AF6">
              <w:rPr>
                <w:rFonts w:ascii="Arial" w:hAnsi="Arial" w:cs="Arial"/>
                <w:i/>
                <w:sz w:val="20"/>
                <w:szCs w:val="20"/>
              </w:rPr>
              <w:t xml:space="preserve"> 8</w:t>
            </w:r>
            <w:r w:rsidR="006E518C" w:rsidRPr="00377E74">
              <w:rPr>
                <w:rFonts w:ascii="Arial" w:hAnsi="Arial" w:cs="Arial"/>
                <w:i/>
                <w:sz w:val="20"/>
                <w:szCs w:val="20"/>
              </w:rPr>
              <w:t xml:space="preserve">) </w:t>
            </w:r>
            <w:r w:rsidRPr="00377E74">
              <w:rPr>
                <w:rFonts w:ascii="Arial" w:hAnsi="Arial" w:cs="Arial"/>
                <w:i/>
                <w:sz w:val="20"/>
                <w:szCs w:val="20"/>
              </w:rPr>
              <w:t xml:space="preserve">at the end of this template. The Bidder must create a new subsection in the </w:t>
            </w:r>
            <w:r w:rsidR="00DD7D16" w:rsidRPr="00377E74">
              <w:rPr>
                <w:rFonts w:ascii="Arial" w:hAnsi="Arial" w:cs="Arial"/>
                <w:i/>
                <w:sz w:val="20"/>
                <w:szCs w:val="20"/>
              </w:rPr>
              <w:t>Additional Documentation</w:t>
            </w:r>
            <w:r w:rsidRPr="00377E74">
              <w:rPr>
                <w:rFonts w:ascii="Arial" w:hAnsi="Arial" w:cs="Arial"/>
                <w:i/>
                <w:sz w:val="20"/>
                <w:szCs w:val="20"/>
              </w:rPr>
              <w:t xml:space="preserve"> Section </w:t>
            </w:r>
            <w:r w:rsidR="006E518C" w:rsidRPr="00377E74">
              <w:rPr>
                <w:rFonts w:ascii="Arial" w:hAnsi="Arial" w:cs="Arial"/>
                <w:i/>
                <w:sz w:val="20"/>
                <w:szCs w:val="20"/>
              </w:rPr>
              <w:t>(Section</w:t>
            </w:r>
            <w:r w:rsidR="006F4AF6">
              <w:rPr>
                <w:rFonts w:ascii="Arial" w:hAnsi="Arial" w:cs="Arial"/>
                <w:i/>
                <w:sz w:val="20"/>
                <w:szCs w:val="20"/>
              </w:rPr>
              <w:t xml:space="preserve"> 8</w:t>
            </w:r>
            <w:r w:rsidR="006E518C" w:rsidRPr="00377E74">
              <w:rPr>
                <w:rFonts w:ascii="Arial" w:hAnsi="Arial" w:cs="Arial"/>
                <w:i/>
                <w:sz w:val="20"/>
                <w:szCs w:val="20"/>
              </w:rPr>
              <w:t xml:space="preserve">) </w:t>
            </w:r>
            <w:r w:rsidRPr="00377E74">
              <w:rPr>
                <w:rFonts w:ascii="Arial" w:hAnsi="Arial" w:cs="Arial"/>
                <w:i/>
                <w:sz w:val="20"/>
                <w:szCs w:val="20"/>
              </w:rPr>
              <w:t>for each additional document and place the document within the subsection.</w:t>
            </w:r>
          </w:p>
          <w:p w14:paraId="17D43099" w14:textId="77777777" w:rsidR="00F407ED" w:rsidRPr="00377E74" w:rsidRDefault="00F407ED" w:rsidP="00B655D0">
            <w:pPr>
              <w:numPr>
                <w:ilvl w:val="0"/>
                <w:numId w:val="13"/>
              </w:numPr>
              <w:shd w:val="clear" w:color="auto" w:fill="F2F2F2"/>
              <w:ind w:left="604" w:hanging="425"/>
              <w:rPr>
                <w:rFonts w:ascii="Arial" w:hAnsi="Arial" w:cs="Arial"/>
                <w:i/>
                <w:sz w:val="20"/>
                <w:szCs w:val="20"/>
              </w:rPr>
            </w:pPr>
            <w:r w:rsidRPr="00377E74">
              <w:rPr>
                <w:rFonts w:ascii="Arial" w:hAnsi="Arial" w:cs="Arial"/>
                <w:i/>
                <w:sz w:val="20"/>
                <w:szCs w:val="20"/>
              </w:rPr>
              <w:t xml:space="preserve">The Bidder must provide the following information in Response Table B: References to </w:t>
            </w:r>
            <w:r w:rsidR="00DD7D16" w:rsidRPr="00377E74">
              <w:rPr>
                <w:rFonts w:ascii="Arial" w:hAnsi="Arial" w:cs="Arial"/>
                <w:i/>
                <w:sz w:val="20"/>
                <w:szCs w:val="20"/>
              </w:rPr>
              <w:t>Additional Documentation</w:t>
            </w:r>
            <w:r w:rsidRPr="00377E74">
              <w:rPr>
                <w:rFonts w:ascii="Arial" w:hAnsi="Arial" w:cs="Arial"/>
                <w:i/>
                <w:sz w:val="20"/>
                <w:szCs w:val="20"/>
              </w:rPr>
              <w:t xml:space="preserve"> for each document the Bidder has attached. </w:t>
            </w:r>
          </w:p>
          <w:p w14:paraId="4259237E" w14:textId="77777777" w:rsidR="00F407ED" w:rsidRPr="00377E74" w:rsidRDefault="00F407ED" w:rsidP="001B7F45">
            <w:pPr>
              <w:shd w:val="clear" w:color="auto" w:fill="F2F2F2"/>
              <w:ind w:left="720"/>
              <w:rPr>
                <w:rFonts w:ascii="Arial" w:hAnsi="Arial" w:cs="Arial"/>
                <w:i/>
                <w:sz w:val="20"/>
                <w:szCs w:val="20"/>
              </w:rPr>
            </w:pPr>
          </w:p>
        </w:tc>
      </w:tr>
      <w:tr w:rsidR="00D77BC6" w:rsidRPr="00377E74" w14:paraId="1A1478C5" w14:textId="77777777" w:rsidTr="00E332D5">
        <w:tc>
          <w:tcPr>
            <w:tcW w:w="284" w:type="dxa"/>
            <w:vMerge w:val="restart"/>
            <w:tcBorders>
              <w:top w:val="nil"/>
              <w:left w:val="single" w:sz="4" w:space="0" w:color="auto"/>
              <w:right w:val="single" w:sz="4" w:space="0" w:color="auto"/>
            </w:tcBorders>
            <w:shd w:val="clear" w:color="auto" w:fill="F2F2F2"/>
          </w:tcPr>
          <w:p w14:paraId="2C35C5C1" w14:textId="77777777" w:rsidR="00F407ED" w:rsidRPr="00377E74" w:rsidRDefault="00F407ED" w:rsidP="001B7F45">
            <w:pPr>
              <w:shd w:val="clear" w:color="auto" w:fill="F2F2F2"/>
              <w:rPr>
                <w:rFonts w:ascii="Arial" w:hAnsi="Arial" w:cs="Arial"/>
                <w:b/>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cPr>
          <w:p w14:paraId="25F05ADA" w14:textId="77777777" w:rsidR="00F407ED" w:rsidRPr="00377E74" w:rsidRDefault="00F407ED" w:rsidP="001B7F45">
            <w:pPr>
              <w:shd w:val="clear" w:color="auto" w:fill="F2F2F2"/>
              <w:rPr>
                <w:rFonts w:ascii="Arial" w:hAnsi="Arial" w:cs="Arial"/>
                <w:b/>
                <w:sz w:val="20"/>
                <w:szCs w:val="20"/>
              </w:rPr>
            </w:pPr>
            <w:r w:rsidRPr="00377E74">
              <w:rPr>
                <w:rFonts w:ascii="Arial" w:hAnsi="Arial" w:cs="Arial"/>
                <w:b/>
                <w:sz w:val="20"/>
                <w:szCs w:val="20"/>
              </w:rPr>
              <w:t>Field name</w:t>
            </w:r>
          </w:p>
        </w:tc>
        <w:tc>
          <w:tcPr>
            <w:tcW w:w="10632" w:type="dxa"/>
            <w:tcBorders>
              <w:top w:val="single" w:sz="4" w:space="0" w:color="auto"/>
              <w:left w:val="single" w:sz="4" w:space="0" w:color="auto"/>
              <w:bottom w:val="single" w:sz="4" w:space="0" w:color="auto"/>
              <w:right w:val="single" w:sz="4" w:space="0" w:color="auto"/>
            </w:tcBorders>
            <w:shd w:val="clear" w:color="auto" w:fill="F2F2F2"/>
            <w:vAlign w:val="center"/>
          </w:tcPr>
          <w:p w14:paraId="10DA1997" w14:textId="77777777" w:rsidR="00F407ED" w:rsidRPr="00377E74" w:rsidRDefault="00F407ED" w:rsidP="001B7F45">
            <w:pPr>
              <w:shd w:val="clear" w:color="auto" w:fill="F2F2F2"/>
              <w:jc w:val="center"/>
              <w:rPr>
                <w:rFonts w:ascii="Arial" w:hAnsi="Arial" w:cs="Arial"/>
                <w:b/>
                <w:i/>
                <w:sz w:val="20"/>
                <w:szCs w:val="20"/>
              </w:rPr>
            </w:pPr>
            <w:r w:rsidRPr="00377E74">
              <w:rPr>
                <w:rFonts w:ascii="Arial" w:hAnsi="Arial" w:cs="Arial"/>
                <w:b/>
                <w:i/>
                <w:sz w:val="20"/>
                <w:szCs w:val="20"/>
              </w:rPr>
              <w:t>Instructions</w:t>
            </w:r>
          </w:p>
        </w:tc>
      </w:tr>
      <w:tr w:rsidR="000F0A83" w:rsidRPr="00377E74" w14:paraId="43ECCE1B" w14:textId="77777777" w:rsidTr="00E332D5">
        <w:tc>
          <w:tcPr>
            <w:tcW w:w="284" w:type="dxa"/>
            <w:vMerge/>
          </w:tcPr>
          <w:p w14:paraId="1E69D8E9" w14:textId="77777777" w:rsidR="00F407ED" w:rsidRPr="00377E74" w:rsidRDefault="00F407ED" w:rsidP="001B7F45">
            <w:pPr>
              <w:shd w:val="clear" w:color="auto" w:fill="F2F2F2"/>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cPr>
          <w:p w14:paraId="5DB33716" w14:textId="77777777" w:rsidR="00F407ED" w:rsidRPr="00377E74" w:rsidRDefault="00F407ED" w:rsidP="001B7F45">
            <w:pPr>
              <w:shd w:val="clear" w:color="auto" w:fill="F2F2F2"/>
              <w:rPr>
                <w:rFonts w:ascii="Arial" w:hAnsi="Arial" w:cs="Arial"/>
                <w:sz w:val="20"/>
                <w:szCs w:val="20"/>
              </w:rPr>
            </w:pPr>
            <w:r w:rsidRPr="00377E74">
              <w:rPr>
                <w:rFonts w:ascii="Arial" w:hAnsi="Arial" w:cs="Arial"/>
                <w:sz w:val="20"/>
                <w:szCs w:val="20"/>
              </w:rPr>
              <w:t>Reference</w:t>
            </w:r>
          </w:p>
        </w:tc>
        <w:tc>
          <w:tcPr>
            <w:tcW w:w="10632" w:type="dxa"/>
            <w:tcBorders>
              <w:top w:val="single" w:sz="4" w:space="0" w:color="auto"/>
              <w:left w:val="single" w:sz="4" w:space="0" w:color="auto"/>
              <w:bottom w:val="single" w:sz="4" w:space="0" w:color="auto"/>
              <w:right w:val="single" w:sz="4" w:space="0" w:color="auto"/>
            </w:tcBorders>
            <w:shd w:val="clear" w:color="auto" w:fill="F2F2F2"/>
            <w:vAlign w:val="center"/>
          </w:tcPr>
          <w:p w14:paraId="3F553C08" w14:textId="3404F382" w:rsidR="00F407ED" w:rsidRPr="00377E74" w:rsidRDefault="00F407ED" w:rsidP="001B7F45">
            <w:pPr>
              <w:shd w:val="clear" w:color="auto" w:fill="F2F2F2"/>
              <w:jc w:val="left"/>
              <w:rPr>
                <w:rFonts w:ascii="Arial" w:hAnsi="Arial" w:cs="Arial"/>
                <w:i/>
                <w:sz w:val="20"/>
                <w:szCs w:val="20"/>
              </w:rPr>
            </w:pPr>
            <w:r w:rsidRPr="00377E74">
              <w:rPr>
                <w:rFonts w:ascii="Arial" w:hAnsi="Arial" w:cs="Arial"/>
                <w:i/>
                <w:sz w:val="20"/>
                <w:szCs w:val="20"/>
              </w:rPr>
              <w:t xml:space="preserve">The reference where the document can be found must be entered in this field </w:t>
            </w:r>
            <w:r w:rsidR="00054C61">
              <w:rPr>
                <w:rFonts w:ascii="Arial" w:hAnsi="Arial" w:cs="Arial"/>
                <w:i/>
                <w:sz w:val="20"/>
                <w:szCs w:val="20"/>
              </w:rPr>
              <w:t>(e.g.</w:t>
            </w:r>
            <w:r w:rsidR="006F6C34" w:rsidRPr="00377E74">
              <w:rPr>
                <w:rFonts w:ascii="Arial" w:hAnsi="Arial" w:cs="Arial"/>
                <w:i/>
                <w:sz w:val="20"/>
                <w:szCs w:val="20"/>
              </w:rPr>
              <w:t>,</w:t>
            </w:r>
            <w:r w:rsidR="002C307A" w:rsidRPr="00377E74">
              <w:rPr>
                <w:rFonts w:ascii="Arial" w:hAnsi="Arial" w:cs="Arial"/>
                <w:i/>
                <w:sz w:val="20"/>
                <w:szCs w:val="20"/>
              </w:rPr>
              <w:t xml:space="preserve"> Section </w:t>
            </w:r>
            <w:r w:rsidR="002C307A" w:rsidRPr="00377E74">
              <w:rPr>
                <w:rFonts w:ascii="Arial" w:hAnsi="Arial" w:cs="Arial"/>
                <w:i/>
                <w:sz w:val="20"/>
                <w:szCs w:val="20"/>
              </w:rPr>
              <w:fldChar w:fldCharType="begin"/>
            </w:r>
            <w:r w:rsidR="002C307A" w:rsidRPr="00377E74">
              <w:rPr>
                <w:rFonts w:ascii="Arial" w:hAnsi="Arial" w:cs="Arial"/>
                <w:i/>
                <w:sz w:val="20"/>
                <w:szCs w:val="20"/>
              </w:rPr>
              <w:instrText xml:space="preserve"> REF _Ref450653737 \r \h </w:instrText>
            </w:r>
            <w:r w:rsidR="00A74FAB" w:rsidRPr="00377E74">
              <w:rPr>
                <w:rFonts w:ascii="Arial" w:hAnsi="Arial" w:cs="Arial"/>
                <w:i/>
                <w:sz w:val="20"/>
                <w:szCs w:val="20"/>
              </w:rPr>
              <w:instrText xml:space="preserve"> \* MERGEFORMAT </w:instrText>
            </w:r>
            <w:r w:rsidR="002C307A" w:rsidRPr="00377E74">
              <w:rPr>
                <w:rFonts w:ascii="Arial" w:hAnsi="Arial" w:cs="Arial"/>
                <w:i/>
                <w:sz w:val="20"/>
                <w:szCs w:val="20"/>
              </w:rPr>
            </w:r>
            <w:r w:rsidR="002C307A" w:rsidRPr="00377E74">
              <w:rPr>
                <w:rFonts w:ascii="Arial" w:hAnsi="Arial" w:cs="Arial"/>
                <w:i/>
                <w:sz w:val="20"/>
                <w:szCs w:val="20"/>
              </w:rPr>
              <w:fldChar w:fldCharType="separate"/>
            </w:r>
            <w:r w:rsidR="006F4AF6">
              <w:rPr>
                <w:rFonts w:ascii="Arial" w:hAnsi="Arial" w:cs="Arial"/>
                <w:i/>
                <w:sz w:val="20"/>
                <w:szCs w:val="20"/>
              </w:rPr>
              <w:t>8</w:t>
            </w:r>
            <w:r w:rsidR="00BB5196" w:rsidRPr="00377E74">
              <w:rPr>
                <w:rFonts w:ascii="Arial" w:hAnsi="Arial" w:cs="Arial"/>
                <w:i/>
                <w:sz w:val="20"/>
                <w:szCs w:val="20"/>
              </w:rPr>
              <w:t>.1</w:t>
            </w:r>
            <w:r w:rsidR="002C307A" w:rsidRPr="00377E74">
              <w:rPr>
                <w:rFonts w:ascii="Arial" w:hAnsi="Arial" w:cs="Arial"/>
                <w:i/>
                <w:sz w:val="20"/>
                <w:szCs w:val="20"/>
              </w:rPr>
              <w:fldChar w:fldCharType="end"/>
            </w:r>
            <w:r w:rsidR="002C307A" w:rsidRPr="00377E74">
              <w:rPr>
                <w:rFonts w:ascii="Arial" w:hAnsi="Arial" w:cs="Arial"/>
                <w:i/>
                <w:sz w:val="20"/>
                <w:szCs w:val="20"/>
              </w:rPr>
              <w:t>)</w:t>
            </w:r>
            <w:r w:rsidRPr="00377E74">
              <w:rPr>
                <w:rFonts w:ascii="Arial" w:hAnsi="Arial" w:cs="Arial"/>
                <w:i/>
                <w:sz w:val="20"/>
                <w:szCs w:val="20"/>
              </w:rPr>
              <w:t>.</w:t>
            </w:r>
          </w:p>
        </w:tc>
      </w:tr>
      <w:tr w:rsidR="000F0A83" w:rsidRPr="00377E74" w14:paraId="1211851C" w14:textId="77777777" w:rsidTr="00E332D5">
        <w:tc>
          <w:tcPr>
            <w:tcW w:w="284" w:type="dxa"/>
            <w:vMerge/>
          </w:tcPr>
          <w:p w14:paraId="6EABBB6C" w14:textId="77777777" w:rsidR="00F407ED" w:rsidRPr="00377E74" w:rsidRDefault="00F407ED" w:rsidP="001B7F45">
            <w:pPr>
              <w:shd w:val="clear" w:color="auto" w:fill="F2F2F2"/>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cPr>
          <w:p w14:paraId="4D42015D" w14:textId="77777777" w:rsidR="00F407ED" w:rsidRPr="00377E74" w:rsidRDefault="00F407ED" w:rsidP="001B7F45">
            <w:pPr>
              <w:shd w:val="clear" w:color="auto" w:fill="F2F2F2"/>
              <w:rPr>
                <w:rFonts w:ascii="Arial" w:hAnsi="Arial" w:cs="Arial"/>
                <w:sz w:val="20"/>
                <w:szCs w:val="20"/>
              </w:rPr>
            </w:pPr>
            <w:r w:rsidRPr="00377E74">
              <w:rPr>
                <w:rFonts w:ascii="Arial" w:hAnsi="Arial" w:cs="Arial"/>
                <w:sz w:val="20"/>
                <w:szCs w:val="20"/>
              </w:rPr>
              <w:t>Document Title</w:t>
            </w:r>
          </w:p>
        </w:tc>
        <w:tc>
          <w:tcPr>
            <w:tcW w:w="10632" w:type="dxa"/>
            <w:tcBorders>
              <w:top w:val="single" w:sz="4" w:space="0" w:color="auto"/>
              <w:left w:val="single" w:sz="4" w:space="0" w:color="auto"/>
              <w:bottom w:val="single" w:sz="4" w:space="0" w:color="auto"/>
              <w:right w:val="single" w:sz="4" w:space="0" w:color="auto"/>
            </w:tcBorders>
            <w:shd w:val="clear" w:color="auto" w:fill="F2F2F2"/>
            <w:vAlign w:val="center"/>
          </w:tcPr>
          <w:p w14:paraId="783B329C" w14:textId="26EAA70D" w:rsidR="00F407ED" w:rsidRPr="00377E74" w:rsidRDefault="00F407ED" w:rsidP="00F934AC">
            <w:pPr>
              <w:shd w:val="clear" w:color="auto" w:fill="F2F2F2"/>
              <w:jc w:val="left"/>
              <w:rPr>
                <w:rFonts w:ascii="Arial" w:hAnsi="Arial" w:cs="Arial"/>
                <w:i/>
                <w:sz w:val="20"/>
                <w:szCs w:val="20"/>
              </w:rPr>
            </w:pPr>
            <w:r w:rsidRPr="00377E74">
              <w:rPr>
                <w:rFonts w:ascii="Arial" w:hAnsi="Arial" w:cs="Arial"/>
                <w:i/>
                <w:sz w:val="20"/>
                <w:szCs w:val="20"/>
              </w:rPr>
              <w:t>The name of the document (</w:t>
            </w:r>
            <w:r w:rsidR="006F6C34" w:rsidRPr="00377E74">
              <w:rPr>
                <w:rFonts w:ascii="Arial" w:hAnsi="Arial" w:cs="Arial"/>
                <w:i/>
                <w:sz w:val="20"/>
                <w:szCs w:val="20"/>
              </w:rPr>
              <w:t>e.g.,</w:t>
            </w:r>
            <w:r w:rsidRPr="00377E74">
              <w:rPr>
                <w:rFonts w:ascii="Arial" w:hAnsi="Arial" w:cs="Arial"/>
                <w:i/>
                <w:sz w:val="20"/>
                <w:szCs w:val="20"/>
              </w:rPr>
              <w:t xml:space="preserve"> “</w:t>
            </w:r>
            <w:r w:rsidR="00F934AC" w:rsidRPr="00377E74">
              <w:rPr>
                <w:rFonts w:ascii="Arial" w:hAnsi="Arial" w:cs="Arial"/>
                <w:i/>
                <w:sz w:val="20"/>
                <w:szCs w:val="20"/>
              </w:rPr>
              <w:t>Summary of CVs</w:t>
            </w:r>
            <w:r w:rsidR="005E79EA">
              <w:rPr>
                <w:rFonts w:ascii="Arial" w:hAnsi="Arial" w:cs="Arial"/>
                <w:i/>
                <w:sz w:val="20"/>
                <w:szCs w:val="20"/>
              </w:rPr>
              <w:t>”).</w:t>
            </w:r>
            <w:r w:rsidRPr="00377E74">
              <w:rPr>
                <w:rFonts w:ascii="Arial" w:hAnsi="Arial" w:cs="Arial"/>
                <w:i/>
                <w:sz w:val="20"/>
                <w:szCs w:val="20"/>
              </w:rPr>
              <w:t xml:space="preserve"> </w:t>
            </w:r>
          </w:p>
        </w:tc>
      </w:tr>
      <w:tr w:rsidR="000F0A83" w:rsidRPr="00377E74" w14:paraId="43BEA891" w14:textId="77777777" w:rsidTr="00E332D5">
        <w:tc>
          <w:tcPr>
            <w:tcW w:w="284" w:type="dxa"/>
            <w:vMerge/>
          </w:tcPr>
          <w:p w14:paraId="452C2F28" w14:textId="77777777" w:rsidR="00F407ED" w:rsidRPr="00377E74" w:rsidRDefault="00F407ED" w:rsidP="001B7F45">
            <w:pPr>
              <w:shd w:val="clear" w:color="auto" w:fill="F2F2F2"/>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shd w:val="clear" w:color="auto" w:fill="F2F2F2"/>
          </w:tcPr>
          <w:p w14:paraId="4B19DCE9" w14:textId="77777777" w:rsidR="00F407ED" w:rsidRPr="00377E74" w:rsidRDefault="00F407ED" w:rsidP="001B7F45">
            <w:pPr>
              <w:shd w:val="clear" w:color="auto" w:fill="F2F2F2"/>
              <w:rPr>
                <w:rFonts w:ascii="Arial" w:hAnsi="Arial" w:cs="Arial"/>
                <w:sz w:val="20"/>
                <w:szCs w:val="20"/>
              </w:rPr>
            </w:pPr>
            <w:r w:rsidRPr="00377E74">
              <w:rPr>
                <w:rFonts w:ascii="Arial" w:hAnsi="Arial" w:cs="Arial"/>
                <w:sz w:val="20"/>
                <w:szCs w:val="20"/>
              </w:rPr>
              <w:t>Submitted in support of</w:t>
            </w:r>
          </w:p>
        </w:tc>
        <w:tc>
          <w:tcPr>
            <w:tcW w:w="10632" w:type="dxa"/>
            <w:tcBorders>
              <w:top w:val="single" w:sz="4" w:space="0" w:color="auto"/>
              <w:left w:val="single" w:sz="4" w:space="0" w:color="auto"/>
              <w:bottom w:val="single" w:sz="4" w:space="0" w:color="auto"/>
              <w:right w:val="single" w:sz="4" w:space="0" w:color="auto"/>
            </w:tcBorders>
            <w:shd w:val="clear" w:color="auto" w:fill="F2F2F2"/>
            <w:vAlign w:val="center"/>
          </w:tcPr>
          <w:p w14:paraId="3A3CA625" w14:textId="131769DA" w:rsidR="00F407ED" w:rsidRPr="00377E74" w:rsidRDefault="00F407ED" w:rsidP="00F934AC">
            <w:pPr>
              <w:shd w:val="clear" w:color="auto" w:fill="F2F2F2"/>
              <w:jc w:val="left"/>
              <w:rPr>
                <w:rFonts w:ascii="Arial" w:hAnsi="Arial" w:cs="Arial"/>
                <w:i/>
                <w:sz w:val="20"/>
                <w:szCs w:val="20"/>
              </w:rPr>
            </w:pPr>
            <w:r w:rsidRPr="00377E74">
              <w:rPr>
                <w:rFonts w:ascii="Arial" w:hAnsi="Arial" w:cs="Arial"/>
                <w:i/>
                <w:sz w:val="20"/>
                <w:szCs w:val="20"/>
              </w:rPr>
              <w:t xml:space="preserve">The Bidder must indicate what aspect of the Bidder’s response in Table A is supported by the </w:t>
            </w:r>
            <w:r w:rsidR="006F6C34" w:rsidRPr="00377E74">
              <w:rPr>
                <w:rFonts w:ascii="Arial" w:hAnsi="Arial" w:cs="Arial"/>
                <w:i/>
                <w:sz w:val="20"/>
                <w:szCs w:val="20"/>
              </w:rPr>
              <w:t>document. (</w:t>
            </w:r>
            <w:r w:rsidR="007B3971" w:rsidRPr="00377E74">
              <w:rPr>
                <w:rFonts w:ascii="Arial" w:hAnsi="Arial" w:cs="Arial"/>
                <w:i/>
                <w:sz w:val="20"/>
                <w:szCs w:val="20"/>
              </w:rPr>
              <w:t>e.g.,</w:t>
            </w:r>
            <w:r w:rsidRPr="00377E74">
              <w:rPr>
                <w:rFonts w:ascii="Arial" w:hAnsi="Arial" w:cs="Arial"/>
                <w:i/>
                <w:sz w:val="20"/>
                <w:szCs w:val="20"/>
              </w:rPr>
              <w:t xml:space="preserve"> “Document </w:t>
            </w:r>
            <w:r w:rsidR="00F934AC" w:rsidRPr="00377E74">
              <w:rPr>
                <w:rFonts w:ascii="Arial" w:hAnsi="Arial" w:cs="Arial"/>
                <w:i/>
                <w:sz w:val="20"/>
                <w:szCs w:val="20"/>
              </w:rPr>
              <w:t>shows details of personnel listed</w:t>
            </w:r>
            <w:r w:rsidR="005E79EA">
              <w:rPr>
                <w:rFonts w:ascii="Arial" w:hAnsi="Arial" w:cs="Arial"/>
                <w:i/>
                <w:sz w:val="20"/>
                <w:szCs w:val="20"/>
              </w:rPr>
              <w:t>”).</w:t>
            </w:r>
          </w:p>
        </w:tc>
      </w:tr>
      <w:tr w:rsidR="000F0A83" w:rsidRPr="00377E74" w14:paraId="424E56B6" w14:textId="77777777" w:rsidTr="006F5F3B">
        <w:tc>
          <w:tcPr>
            <w:tcW w:w="14601" w:type="dxa"/>
            <w:gridSpan w:val="3"/>
            <w:tcBorders>
              <w:top w:val="nil"/>
            </w:tcBorders>
            <w:shd w:val="clear" w:color="auto" w:fill="F2F2F2"/>
          </w:tcPr>
          <w:p w14:paraId="04559553" w14:textId="77777777" w:rsidR="00F407ED" w:rsidRPr="00377E74" w:rsidRDefault="00F407ED" w:rsidP="001B7F45">
            <w:pPr>
              <w:shd w:val="clear" w:color="auto" w:fill="F2F2F2"/>
              <w:ind w:left="720"/>
              <w:rPr>
                <w:rFonts w:ascii="Arial" w:hAnsi="Arial" w:cs="Arial"/>
                <w:i/>
                <w:sz w:val="20"/>
                <w:szCs w:val="20"/>
              </w:rPr>
            </w:pPr>
          </w:p>
          <w:p w14:paraId="624E520A" w14:textId="77777777" w:rsidR="00F407ED" w:rsidRPr="00377E74" w:rsidRDefault="00F407ED" w:rsidP="00B655D0">
            <w:pPr>
              <w:numPr>
                <w:ilvl w:val="0"/>
                <w:numId w:val="13"/>
              </w:numPr>
              <w:shd w:val="clear" w:color="auto" w:fill="F2F2F2"/>
              <w:ind w:left="604" w:hanging="425"/>
              <w:rPr>
                <w:rFonts w:ascii="Arial" w:hAnsi="Arial" w:cs="Arial"/>
                <w:i/>
                <w:sz w:val="20"/>
                <w:szCs w:val="20"/>
              </w:rPr>
            </w:pPr>
            <w:r w:rsidRPr="00377E74">
              <w:rPr>
                <w:rFonts w:ascii="Arial" w:hAnsi="Arial" w:cs="Arial"/>
                <w:i/>
                <w:sz w:val="20"/>
                <w:szCs w:val="20"/>
              </w:rPr>
              <w:t xml:space="preserve">The Bidder may add more rows to Response Table B: References to </w:t>
            </w:r>
            <w:r w:rsidR="00DD7D16" w:rsidRPr="00377E74">
              <w:rPr>
                <w:rFonts w:ascii="Arial" w:hAnsi="Arial" w:cs="Arial"/>
                <w:i/>
                <w:sz w:val="20"/>
                <w:szCs w:val="20"/>
              </w:rPr>
              <w:t>Additional Documentation</w:t>
            </w:r>
            <w:r w:rsidRPr="00377E74">
              <w:rPr>
                <w:rFonts w:ascii="Arial" w:hAnsi="Arial" w:cs="Arial"/>
                <w:i/>
                <w:sz w:val="20"/>
                <w:szCs w:val="20"/>
              </w:rPr>
              <w:t xml:space="preserve"> if necessary.</w:t>
            </w:r>
          </w:p>
          <w:p w14:paraId="71AE2F02" w14:textId="77777777" w:rsidR="00F407ED" w:rsidRPr="00377E74" w:rsidRDefault="00F407ED" w:rsidP="001B7F45">
            <w:pPr>
              <w:shd w:val="clear" w:color="auto" w:fill="F2F2F2"/>
              <w:ind w:left="720"/>
              <w:rPr>
                <w:rFonts w:ascii="Arial" w:hAnsi="Arial" w:cs="Arial"/>
                <w:i/>
                <w:sz w:val="20"/>
                <w:szCs w:val="20"/>
              </w:rPr>
            </w:pPr>
          </w:p>
        </w:tc>
      </w:tr>
    </w:tbl>
    <w:p w14:paraId="52616F0A" w14:textId="77777777" w:rsidR="00F407ED" w:rsidRPr="00377E74" w:rsidRDefault="00F407ED" w:rsidP="00F407ED">
      <w:pPr>
        <w:rPr>
          <w:rFonts w:ascii="Arial" w:hAnsi="Arial" w:cs="Arial"/>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F407ED" w:rsidRPr="00377E74" w14:paraId="00268250" w14:textId="77777777" w:rsidTr="006F5F3B">
        <w:tc>
          <w:tcPr>
            <w:tcW w:w="14601" w:type="dxa"/>
            <w:tcBorders>
              <w:top w:val="single" w:sz="4" w:space="0" w:color="auto"/>
              <w:left w:val="single" w:sz="4" w:space="0" w:color="auto"/>
              <w:bottom w:val="single" w:sz="4" w:space="0" w:color="auto"/>
              <w:right w:val="single" w:sz="4" w:space="0" w:color="auto"/>
            </w:tcBorders>
            <w:shd w:val="clear" w:color="auto" w:fill="F2F2F2"/>
          </w:tcPr>
          <w:p w14:paraId="7EEDB430" w14:textId="77777777" w:rsidR="00F407ED" w:rsidRPr="00377E74" w:rsidRDefault="00F407ED" w:rsidP="00150887">
            <w:pPr>
              <w:keepNext/>
              <w:keepLines/>
              <w:jc w:val="left"/>
              <w:rPr>
                <w:rFonts w:ascii="Arial" w:hAnsi="Arial" w:cs="Arial"/>
                <w:b/>
                <w:szCs w:val="20"/>
              </w:rPr>
            </w:pPr>
            <w:r w:rsidRPr="00377E74">
              <w:rPr>
                <w:rFonts w:ascii="Arial" w:hAnsi="Arial" w:cs="Arial"/>
                <w:b/>
                <w:szCs w:val="20"/>
              </w:rPr>
              <w:lastRenderedPageBreak/>
              <w:t>Response Table A</w:t>
            </w:r>
          </w:p>
        </w:tc>
      </w:tr>
      <w:tr w:rsidR="00A03E50" w:rsidRPr="00377E74" w14:paraId="270246B9" w14:textId="77777777" w:rsidTr="006F5F3B">
        <w:tc>
          <w:tcPr>
            <w:tcW w:w="14601" w:type="dxa"/>
            <w:tcBorders>
              <w:top w:val="single" w:sz="4" w:space="0" w:color="auto"/>
              <w:left w:val="single" w:sz="4" w:space="0" w:color="auto"/>
              <w:bottom w:val="single" w:sz="4" w:space="0" w:color="auto"/>
              <w:right w:val="single" w:sz="4" w:space="0" w:color="auto"/>
            </w:tcBorders>
            <w:shd w:val="clear" w:color="auto" w:fill="F2F2F2"/>
          </w:tcPr>
          <w:p w14:paraId="6061E7B0" w14:textId="77777777" w:rsidR="00A03E50" w:rsidRPr="00377E74" w:rsidRDefault="00A03E50" w:rsidP="00150887">
            <w:pPr>
              <w:keepNext/>
              <w:keepLines/>
              <w:jc w:val="left"/>
              <w:rPr>
                <w:rFonts w:ascii="Arial" w:hAnsi="Arial" w:cs="Arial"/>
                <w:b/>
                <w:szCs w:val="20"/>
              </w:rPr>
            </w:pPr>
            <w:r w:rsidRPr="00377E74">
              <w:rPr>
                <w:rFonts w:ascii="Arial" w:hAnsi="Arial" w:cs="Arial"/>
                <w:b/>
                <w:szCs w:val="20"/>
              </w:rPr>
              <w:t>Skills</w:t>
            </w:r>
          </w:p>
        </w:tc>
      </w:tr>
    </w:tbl>
    <w:p w14:paraId="1D5FEBC5" w14:textId="77777777" w:rsidR="00F407ED" w:rsidRPr="00377E74" w:rsidRDefault="00F407ED" w:rsidP="00150887">
      <w:pPr>
        <w:rPr>
          <w:rFonts w:ascii="Arial" w:hAnsi="Arial" w:cs="Arial"/>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4252"/>
        <w:gridCol w:w="3573"/>
      </w:tblGrid>
      <w:tr w:rsidR="007E7E8F" w:rsidRPr="00377E74" w14:paraId="137823C1" w14:textId="77777777" w:rsidTr="006F5F3B">
        <w:trPr>
          <w:trHeight w:val="300"/>
        </w:trPr>
        <w:tc>
          <w:tcPr>
            <w:tcW w:w="14601" w:type="dxa"/>
            <w:gridSpan w:val="3"/>
            <w:shd w:val="clear" w:color="auto" w:fill="D9D9D9"/>
          </w:tcPr>
          <w:p w14:paraId="3DA2392C" w14:textId="2BFBF72A" w:rsidR="007E7E8F" w:rsidRPr="00377E74" w:rsidRDefault="00F70C9F" w:rsidP="41B95FD9">
            <w:pPr>
              <w:jc w:val="left"/>
              <w:rPr>
                <w:rFonts w:ascii="Arial" w:hAnsi="Arial" w:cs="Arial"/>
                <w:b/>
                <w:szCs w:val="20"/>
              </w:rPr>
            </w:pPr>
            <w:r w:rsidRPr="00377E74">
              <w:rPr>
                <w:rFonts w:ascii="Arial" w:hAnsi="Arial" w:cs="Arial"/>
                <w:b/>
                <w:szCs w:val="20"/>
              </w:rPr>
              <w:t>Technical Account</w:t>
            </w:r>
            <w:r w:rsidR="56531C99" w:rsidRPr="00377E74">
              <w:rPr>
                <w:rFonts w:ascii="Arial" w:hAnsi="Arial" w:cs="Arial"/>
                <w:b/>
                <w:szCs w:val="20"/>
              </w:rPr>
              <w:t xml:space="preserve"> Management </w:t>
            </w:r>
            <w:r w:rsidR="007E7E8F" w:rsidRPr="00377E74">
              <w:rPr>
                <w:rFonts w:ascii="Arial" w:hAnsi="Arial" w:cs="Arial"/>
                <w:b/>
                <w:szCs w:val="20"/>
              </w:rPr>
              <w:t>Skills (Bidder’s Employees)</w:t>
            </w:r>
          </w:p>
        </w:tc>
      </w:tr>
      <w:tr w:rsidR="007E7E8F" w:rsidRPr="00377E74" w14:paraId="728AFD68" w14:textId="77777777" w:rsidTr="006F5F3B">
        <w:trPr>
          <w:trHeight w:val="300"/>
        </w:trPr>
        <w:tc>
          <w:tcPr>
            <w:tcW w:w="11028" w:type="dxa"/>
            <w:gridSpan w:val="2"/>
            <w:shd w:val="clear" w:color="auto" w:fill="D9D9D9"/>
          </w:tcPr>
          <w:p w14:paraId="030063A1" w14:textId="3CD76319" w:rsidR="007E7E8F" w:rsidRPr="00377E74" w:rsidRDefault="00F70C9F" w:rsidP="7C111619">
            <w:pPr>
              <w:jc w:val="left"/>
              <w:rPr>
                <w:rFonts w:ascii="Arial" w:hAnsi="Arial" w:cs="Arial"/>
                <w:b/>
                <w:bCs/>
                <w:sz w:val="20"/>
                <w:szCs w:val="20"/>
              </w:rPr>
            </w:pPr>
            <w:r w:rsidRPr="00377E74">
              <w:rPr>
                <w:rFonts w:ascii="Arial" w:hAnsi="Arial" w:cs="Arial"/>
                <w:b/>
                <w:sz w:val="20"/>
                <w:szCs w:val="20"/>
              </w:rPr>
              <w:t>Technical Account</w:t>
            </w:r>
            <w:r w:rsidR="68213D9B" w:rsidRPr="00377E74">
              <w:rPr>
                <w:rFonts w:ascii="Arial" w:hAnsi="Arial" w:cs="Arial"/>
                <w:b/>
                <w:sz w:val="20"/>
                <w:szCs w:val="20"/>
              </w:rPr>
              <w:t xml:space="preserve"> Management</w:t>
            </w:r>
            <w:r w:rsidR="007E7E8F" w:rsidRPr="00377E74">
              <w:rPr>
                <w:rFonts w:ascii="Arial" w:hAnsi="Arial" w:cs="Arial"/>
                <w:b/>
                <w:bCs/>
                <w:sz w:val="20"/>
                <w:szCs w:val="20"/>
              </w:rPr>
              <w:t xml:space="preserve"> Qualification/Certification</w:t>
            </w:r>
          </w:p>
        </w:tc>
        <w:tc>
          <w:tcPr>
            <w:tcW w:w="3573" w:type="dxa"/>
            <w:shd w:val="clear" w:color="auto" w:fill="D9D9D9"/>
          </w:tcPr>
          <w:p w14:paraId="40FADA06" w14:textId="77777777" w:rsidR="007E7E8F" w:rsidRPr="00377E74" w:rsidRDefault="007E7E8F" w:rsidP="001B7F45">
            <w:pPr>
              <w:jc w:val="center"/>
              <w:rPr>
                <w:rFonts w:ascii="Arial" w:hAnsi="Arial" w:cs="Arial"/>
                <w:b/>
                <w:sz w:val="20"/>
                <w:szCs w:val="20"/>
              </w:rPr>
            </w:pPr>
            <w:r w:rsidRPr="00377E74">
              <w:rPr>
                <w:rFonts w:ascii="Arial" w:hAnsi="Arial" w:cs="Arial"/>
                <w:b/>
                <w:sz w:val="20"/>
                <w:szCs w:val="20"/>
              </w:rPr>
              <w:t>Number of staff</w:t>
            </w:r>
          </w:p>
        </w:tc>
      </w:tr>
      <w:tr w:rsidR="007E7E8F" w:rsidRPr="00377E74" w14:paraId="09DA58D4" w14:textId="77777777" w:rsidTr="006F5F3B">
        <w:trPr>
          <w:trHeight w:val="300"/>
        </w:trPr>
        <w:tc>
          <w:tcPr>
            <w:tcW w:w="11028" w:type="dxa"/>
            <w:gridSpan w:val="2"/>
            <w:shd w:val="clear" w:color="auto" w:fill="auto"/>
          </w:tcPr>
          <w:p w14:paraId="59287ED5" w14:textId="77777777" w:rsidR="007E7E8F" w:rsidRPr="00377E74" w:rsidRDefault="007E7E8F" w:rsidP="00EC5651">
            <w:pPr>
              <w:rPr>
                <w:rFonts w:ascii="Arial" w:hAnsi="Arial" w:cs="Arial"/>
                <w:i/>
                <w:sz w:val="24"/>
                <w:szCs w:val="24"/>
              </w:rPr>
            </w:pPr>
          </w:p>
        </w:tc>
        <w:tc>
          <w:tcPr>
            <w:tcW w:w="3573" w:type="dxa"/>
            <w:shd w:val="clear" w:color="auto" w:fill="auto"/>
          </w:tcPr>
          <w:p w14:paraId="01969B8E" w14:textId="77777777" w:rsidR="007E7E8F" w:rsidRPr="00377E74" w:rsidRDefault="007E7E8F" w:rsidP="00EC5651">
            <w:pPr>
              <w:rPr>
                <w:rFonts w:ascii="Arial" w:hAnsi="Arial" w:cs="Arial"/>
                <w:i/>
                <w:sz w:val="24"/>
                <w:szCs w:val="24"/>
              </w:rPr>
            </w:pPr>
          </w:p>
        </w:tc>
      </w:tr>
      <w:tr w:rsidR="007E7E8F" w:rsidRPr="00377E74" w14:paraId="67F02201" w14:textId="77777777" w:rsidTr="006F5F3B">
        <w:trPr>
          <w:trHeight w:val="300"/>
        </w:trPr>
        <w:tc>
          <w:tcPr>
            <w:tcW w:w="11028" w:type="dxa"/>
            <w:gridSpan w:val="2"/>
            <w:shd w:val="clear" w:color="auto" w:fill="auto"/>
          </w:tcPr>
          <w:p w14:paraId="188E6003" w14:textId="77777777" w:rsidR="007E7E8F" w:rsidRPr="00377E74" w:rsidRDefault="007E7E8F" w:rsidP="00EC5651">
            <w:pPr>
              <w:rPr>
                <w:rFonts w:ascii="Arial" w:hAnsi="Arial" w:cs="Arial"/>
                <w:i/>
                <w:sz w:val="24"/>
                <w:szCs w:val="24"/>
              </w:rPr>
            </w:pPr>
          </w:p>
        </w:tc>
        <w:tc>
          <w:tcPr>
            <w:tcW w:w="3573" w:type="dxa"/>
            <w:shd w:val="clear" w:color="auto" w:fill="auto"/>
          </w:tcPr>
          <w:p w14:paraId="29060B66" w14:textId="77777777" w:rsidR="007E7E8F" w:rsidRPr="00377E74" w:rsidRDefault="007E7E8F" w:rsidP="00EC5651">
            <w:pPr>
              <w:rPr>
                <w:rFonts w:ascii="Arial" w:hAnsi="Arial" w:cs="Arial"/>
                <w:i/>
                <w:sz w:val="24"/>
                <w:szCs w:val="24"/>
              </w:rPr>
            </w:pPr>
          </w:p>
        </w:tc>
      </w:tr>
      <w:tr w:rsidR="007E7E8F" w:rsidRPr="00377E74" w14:paraId="6908D571" w14:textId="77777777" w:rsidTr="006F5F3B">
        <w:trPr>
          <w:trHeight w:val="300"/>
        </w:trPr>
        <w:tc>
          <w:tcPr>
            <w:tcW w:w="11028" w:type="dxa"/>
            <w:gridSpan w:val="2"/>
            <w:shd w:val="clear" w:color="auto" w:fill="auto"/>
          </w:tcPr>
          <w:p w14:paraId="02556FAC" w14:textId="77777777" w:rsidR="007E7E8F" w:rsidRPr="00377E74" w:rsidRDefault="007E7E8F" w:rsidP="00EC5651">
            <w:pPr>
              <w:rPr>
                <w:rFonts w:ascii="Arial" w:hAnsi="Arial" w:cs="Arial"/>
                <w:i/>
                <w:sz w:val="24"/>
                <w:szCs w:val="24"/>
              </w:rPr>
            </w:pPr>
          </w:p>
        </w:tc>
        <w:tc>
          <w:tcPr>
            <w:tcW w:w="3573" w:type="dxa"/>
            <w:shd w:val="clear" w:color="auto" w:fill="auto"/>
          </w:tcPr>
          <w:p w14:paraId="22A9D97A" w14:textId="77777777" w:rsidR="007E7E8F" w:rsidRPr="00377E74" w:rsidRDefault="007E7E8F" w:rsidP="00EC5651">
            <w:pPr>
              <w:rPr>
                <w:rFonts w:ascii="Arial" w:hAnsi="Arial" w:cs="Arial"/>
                <w:i/>
                <w:sz w:val="24"/>
                <w:szCs w:val="24"/>
              </w:rPr>
            </w:pPr>
          </w:p>
        </w:tc>
      </w:tr>
      <w:tr w:rsidR="007E7E8F" w:rsidRPr="00377E74" w14:paraId="4C9B3690" w14:textId="77777777" w:rsidTr="006F5F3B">
        <w:trPr>
          <w:trHeight w:val="300"/>
        </w:trPr>
        <w:tc>
          <w:tcPr>
            <w:tcW w:w="14601" w:type="dxa"/>
            <w:gridSpan w:val="3"/>
            <w:shd w:val="clear" w:color="auto" w:fill="D9D9D9"/>
          </w:tcPr>
          <w:p w14:paraId="12F142C5" w14:textId="39FE2E6F" w:rsidR="007E7E8F" w:rsidRPr="00377E74" w:rsidRDefault="0059519C" w:rsidP="001B7F45">
            <w:pPr>
              <w:jc w:val="left"/>
              <w:rPr>
                <w:rFonts w:ascii="Arial" w:hAnsi="Arial" w:cs="Arial"/>
                <w:b/>
                <w:szCs w:val="20"/>
              </w:rPr>
            </w:pPr>
            <w:r w:rsidRPr="00377E74">
              <w:rPr>
                <w:rFonts w:ascii="Arial" w:hAnsi="Arial" w:cs="Arial"/>
                <w:b/>
                <w:szCs w:val="20"/>
              </w:rPr>
              <w:t>Technical Account</w:t>
            </w:r>
            <w:r w:rsidR="007E7E8F" w:rsidRPr="00377E74">
              <w:rPr>
                <w:rFonts w:ascii="Arial" w:hAnsi="Arial" w:cs="Arial"/>
                <w:b/>
                <w:szCs w:val="20"/>
              </w:rPr>
              <w:t xml:space="preserve"> Management Skills (Bidder will have access to via Subcontractors)</w:t>
            </w:r>
          </w:p>
        </w:tc>
      </w:tr>
      <w:tr w:rsidR="007E7E8F" w:rsidRPr="00377E74" w14:paraId="42F9F205" w14:textId="77777777" w:rsidTr="006F5F3B">
        <w:trPr>
          <w:trHeight w:val="300"/>
        </w:trPr>
        <w:tc>
          <w:tcPr>
            <w:tcW w:w="6776" w:type="dxa"/>
            <w:shd w:val="clear" w:color="auto" w:fill="D9D9D9"/>
          </w:tcPr>
          <w:p w14:paraId="79891896" w14:textId="3FF1315A" w:rsidR="007E7E8F" w:rsidRPr="00377E74" w:rsidRDefault="0059519C" w:rsidP="001B7F45">
            <w:pPr>
              <w:jc w:val="left"/>
              <w:rPr>
                <w:rFonts w:ascii="Arial" w:hAnsi="Arial" w:cs="Arial"/>
                <w:b/>
                <w:sz w:val="20"/>
                <w:szCs w:val="20"/>
              </w:rPr>
            </w:pPr>
            <w:r w:rsidRPr="00377E74">
              <w:rPr>
                <w:rFonts w:ascii="Arial" w:hAnsi="Arial" w:cs="Arial"/>
                <w:b/>
                <w:sz w:val="20"/>
                <w:szCs w:val="20"/>
              </w:rPr>
              <w:t>Technical Account</w:t>
            </w:r>
            <w:r w:rsidR="007E7E8F" w:rsidRPr="00377E74">
              <w:rPr>
                <w:rFonts w:ascii="Arial" w:hAnsi="Arial" w:cs="Arial"/>
                <w:b/>
                <w:sz w:val="20"/>
                <w:szCs w:val="20"/>
              </w:rPr>
              <w:t xml:space="preserve"> Management Qualification/Certification</w:t>
            </w:r>
          </w:p>
        </w:tc>
        <w:tc>
          <w:tcPr>
            <w:tcW w:w="4252" w:type="dxa"/>
            <w:shd w:val="clear" w:color="auto" w:fill="D9D9D9"/>
          </w:tcPr>
          <w:p w14:paraId="1B813060" w14:textId="77777777" w:rsidR="007E7E8F" w:rsidRPr="00377E74" w:rsidRDefault="007E7E8F" w:rsidP="001B7F45">
            <w:pPr>
              <w:jc w:val="center"/>
              <w:rPr>
                <w:rFonts w:ascii="Arial" w:hAnsi="Arial" w:cs="Arial"/>
                <w:b/>
                <w:sz w:val="20"/>
                <w:szCs w:val="20"/>
              </w:rPr>
            </w:pPr>
            <w:r w:rsidRPr="00377E74">
              <w:rPr>
                <w:rFonts w:ascii="Arial" w:hAnsi="Arial" w:cs="Arial"/>
                <w:b/>
                <w:sz w:val="20"/>
                <w:szCs w:val="20"/>
              </w:rPr>
              <w:t>Subcontractor name</w:t>
            </w:r>
          </w:p>
        </w:tc>
        <w:tc>
          <w:tcPr>
            <w:tcW w:w="3573" w:type="dxa"/>
            <w:shd w:val="clear" w:color="auto" w:fill="D9D9D9"/>
          </w:tcPr>
          <w:p w14:paraId="46298C58" w14:textId="77777777" w:rsidR="007E7E8F" w:rsidRPr="00377E74" w:rsidRDefault="007E7E8F" w:rsidP="001B7F45">
            <w:pPr>
              <w:jc w:val="center"/>
              <w:rPr>
                <w:rFonts w:ascii="Arial" w:hAnsi="Arial" w:cs="Arial"/>
                <w:b/>
                <w:sz w:val="20"/>
                <w:szCs w:val="20"/>
              </w:rPr>
            </w:pPr>
            <w:r w:rsidRPr="00377E74">
              <w:rPr>
                <w:rFonts w:ascii="Arial" w:hAnsi="Arial" w:cs="Arial"/>
                <w:b/>
                <w:sz w:val="20"/>
                <w:szCs w:val="20"/>
              </w:rPr>
              <w:t>Number of staff</w:t>
            </w:r>
          </w:p>
        </w:tc>
      </w:tr>
      <w:tr w:rsidR="007E7E8F" w:rsidRPr="00377E74" w14:paraId="1B9856D8" w14:textId="77777777" w:rsidTr="006F5F3B">
        <w:trPr>
          <w:trHeight w:val="239"/>
        </w:trPr>
        <w:tc>
          <w:tcPr>
            <w:tcW w:w="6776" w:type="dxa"/>
            <w:shd w:val="clear" w:color="auto" w:fill="auto"/>
          </w:tcPr>
          <w:p w14:paraId="09C692CB" w14:textId="77777777" w:rsidR="007E7E8F" w:rsidRPr="00377E74" w:rsidRDefault="007E7E8F" w:rsidP="00EC5651">
            <w:pPr>
              <w:rPr>
                <w:rFonts w:ascii="Arial" w:hAnsi="Arial" w:cs="Arial"/>
                <w:i/>
                <w:sz w:val="24"/>
                <w:szCs w:val="24"/>
              </w:rPr>
            </w:pPr>
          </w:p>
        </w:tc>
        <w:tc>
          <w:tcPr>
            <w:tcW w:w="4252" w:type="dxa"/>
            <w:shd w:val="clear" w:color="auto" w:fill="auto"/>
          </w:tcPr>
          <w:p w14:paraId="21FA3B95" w14:textId="77777777" w:rsidR="007E7E8F" w:rsidRPr="00377E74" w:rsidRDefault="007E7E8F" w:rsidP="00EC5651">
            <w:pPr>
              <w:rPr>
                <w:rFonts w:ascii="Arial" w:hAnsi="Arial" w:cs="Arial"/>
                <w:i/>
                <w:sz w:val="24"/>
                <w:szCs w:val="24"/>
              </w:rPr>
            </w:pPr>
          </w:p>
        </w:tc>
        <w:tc>
          <w:tcPr>
            <w:tcW w:w="3573" w:type="dxa"/>
            <w:shd w:val="clear" w:color="auto" w:fill="auto"/>
          </w:tcPr>
          <w:p w14:paraId="17CC81B2" w14:textId="77777777" w:rsidR="007E7E8F" w:rsidRPr="00377E74" w:rsidRDefault="007E7E8F" w:rsidP="00EC5651">
            <w:pPr>
              <w:rPr>
                <w:rFonts w:ascii="Arial" w:hAnsi="Arial" w:cs="Arial"/>
                <w:i/>
                <w:sz w:val="24"/>
                <w:szCs w:val="24"/>
              </w:rPr>
            </w:pPr>
          </w:p>
        </w:tc>
      </w:tr>
      <w:tr w:rsidR="007E7E8F" w:rsidRPr="00377E74" w14:paraId="603844BA" w14:textId="77777777" w:rsidTr="006F5F3B">
        <w:trPr>
          <w:trHeight w:val="300"/>
        </w:trPr>
        <w:tc>
          <w:tcPr>
            <w:tcW w:w="6776" w:type="dxa"/>
            <w:shd w:val="clear" w:color="auto" w:fill="auto"/>
          </w:tcPr>
          <w:p w14:paraId="3E485364" w14:textId="77777777" w:rsidR="007E7E8F" w:rsidRPr="00377E74" w:rsidRDefault="007E7E8F" w:rsidP="00EC5651">
            <w:pPr>
              <w:rPr>
                <w:rFonts w:ascii="Arial" w:hAnsi="Arial" w:cs="Arial"/>
                <w:i/>
                <w:sz w:val="24"/>
                <w:szCs w:val="24"/>
              </w:rPr>
            </w:pPr>
          </w:p>
        </w:tc>
        <w:tc>
          <w:tcPr>
            <w:tcW w:w="4252" w:type="dxa"/>
            <w:shd w:val="clear" w:color="auto" w:fill="auto"/>
          </w:tcPr>
          <w:p w14:paraId="77B402A2" w14:textId="77777777" w:rsidR="007E7E8F" w:rsidRPr="00377E74" w:rsidRDefault="007E7E8F" w:rsidP="00EC5651">
            <w:pPr>
              <w:rPr>
                <w:rFonts w:ascii="Arial" w:hAnsi="Arial" w:cs="Arial"/>
                <w:i/>
                <w:sz w:val="24"/>
                <w:szCs w:val="24"/>
              </w:rPr>
            </w:pPr>
          </w:p>
        </w:tc>
        <w:tc>
          <w:tcPr>
            <w:tcW w:w="3573" w:type="dxa"/>
            <w:shd w:val="clear" w:color="auto" w:fill="auto"/>
          </w:tcPr>
          <w:p w14:paraId="4FD602DA" w14:textId="77777777" w:rsidR="007E7E8F" w:rsidRPr="00377E74" w:rsidRDefault="007E7E8F" w:rsidP="00EC5651">
            <w:pPr>
              <w:rPr>
                <w:rFonts w:ascii="Arial" w:hAnsi="Arial" w:cs="Arial"/>
                <w:i/>
                <w:sz w:val="24"/>
                <w:szCs w:val="24"/>
              </w:rPr>
            </w:pPr>
          </w:p>
        </w:tc>
      </w:tr>
      <w:tr w:rsidR="007E7E8F" w:rsidRPr="00377E74" w14:paraId="04FC5418" w14:textId="77777777" w:rsidTr="006F5F3B">
        <w:trPr>
          <w:trHeight w:val="300"/>
        </w:trPr>
        <w:tc>
          <w:tcPr>
            <w:tcW w:w="6776" w:type="dxa"/>
            <w:tcBorders>
              <w:top w:val="single" w:sz="4" w:space="0" w:color="auto"/>
              <w:left w:val="single" w:sz="4" w:space="0" w:color="auto"/>
              <w:bottom w:val="single" w:sz="4" w:space="0" w:color="auto"/>
              <w:right w:val="single" w:sz="4" w:space="0" w:color="auto"/>
            </w:tcBorders>
            <w:shd w:val="clear" w:color="auto" w:fill="auto"/>
          </w:tcPr>
          <w:p w14:paraId="69B1841C" w14:textId="77777777" w:rsidR="007E7E8F" w:rsidRPr="00377E74" w:rsidRDefault="007E7E8F" w:rsidP="00EC5651">
            <w:pPr>
              <w:rPr>
                <w:rFonts w:ascii="Arial" w:hAnsi="Arial" w:cs="Arial"/>
                <w:i/>
                <w:sz w:val="24"/>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5A261FA1" w14:textId="77777777" w:rsidR="007E7E8F" w:rsidRPr="00377E74" w:rsidRDefault="007E7E8F" w:rsidP="00EC5651">
            <w:pPr>
              <w:rPr>
                <w:rFonts w:ascii="Arial" w:hAnsi="Arial" w:cs="Arial"/>
                <w:i/>
                <w:sz w:val="24"/>
                <w:szCs w:val="24"/>
              </w:rPr>
            </w:pPr>
          </w:p>
        </w:tc>
        <w:tc>
          <w:tcPr>
            <w:tcW w:w="3573" w:type="dxa"/>
            <w:tcBorders>
              <w:top w:val="single" w:sz="4" w:space="0" w:color="auto"/>
              <w:left w:val="single" w:sz="4" w:space="0" w:color="auto"/>
              <w:bottom w:val="single" w:sz="4" w:space="0" w:color="auto"/>
              <w:right w:val="single" w:sz="4" w:space="0" w:color="auto"/>
            </w:tcBorders>
            <w:shd w:val="clear" w:color="auto" w:fill="auto"/>
          </w:tcPr>
          <w:p w14:paraId="03984E31" w14:textId="77777777" w:rsidR="007E7E8F" w:rsidRPr="00377E74" w:rsidRDefault="007E7E8F" w:rsidP="00EC5651">
            <w:pPr>
              <w:rPr>
                <w:rFonts w:ascii="Arial" w:hAnsi="Arial" w:cs="Arial"/>
                <w:i/>
                <w:sz w:val="24"/>
                <w:szCs w:val="24"/>
              </w:rPr>
            </w:pPr>
          </w:p>
        </w:tc>
      </w:tr>
    </w:tbl>
    <w:p w14:paraId="5F32C939" w14:textId="77777777" w:rsidR="007E7E8F" w:rsidRPr="00377E74" w:rsidRDefault="007E7E8F" w:rsidP="00E332D5">
      <w:pPr>
        <w:rPr>
          <w:rFonts w:ascii="Arial" w:hAnsi="Arial" w:cs="Arial"/>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4252"/>
        <w:gridCol w:w="3573"/>
      </w:tblGrid>
      <w:tr w:rsidR="007E7E8F" w:rsidRPr="00377E74" w14:paraId="5828764C" w14:textId="77777777" w:rsidTr="006F5F3B">
        <w:tc>
          <w:tcPr>
            <w:tcW w:w="14601" w:type="dxa"/>
            <w:gridSpan w:val="3"/>
            <w:shd w:val="clear" w:color="auto" w:fill="D9D9D9"/>
          </w:tcPr>
          <w:p w14:paraId="3A5E8BDD" w14:textId="1E2DC1AF" w:rsidR="007E7E8F" w:rsidRPr="00377E74" w:rsidRDefault="002864B1" w:rsidP="001B7F45">
            <w:pPr>
              <w:jc w:val="left"/>
              <w:rPr>
                <w:rFonts w:ascii="Arial" w:hAnsi="Arial" w:cs="Arial"/>
                <w:b/>
                <w:szCs w:val="20"/>
              </w:rPr>
            </w:pPr>
            <w:proofErr w:type="spellStart"/>
            <w:r w:rsidRPr="00377E74">
              <w:rPr>
                <w:rFonts w:ascii="Arial" w:hAnsi="Arial" w:cs="Arial"/>
                <w:b/>
                <w:szCs w:val="20"/>
              </w:rPr>
              <w:t>CPaaS</w:t>
            </w:r>
            <w:proofErr w:type="spellEnd"/>
            <w:r w:rsidRPr="00377E74">
              <w:rPr>
                <w:rFonts w:ascii="Arial" w:hAnsi="Arial" w:cs="Arial"/>
                <w:b/>
                <w:szCs w:val="20"/>
              </w:rPr>
              <w:t xml:space="preserve"> Design and Architecture</w:t>
            </w:r>
            <w:r w:rsidRPr="00377E74">
              <w:rPr>
                <w:rFonts w:ascii="Arial" w:hAnsi="Arial" w:cs="Arial"/>
                <w:i/>
                <w:iCs/>
                <w:sz w:val="20"/>
                <w:szCs w:val="20"/>
              </w:rPr>
              <w:t xml:space="preserve"> </w:t>
            </w:r>
            <w:r w:rsidR="007E7E8F" w:rsidRPr="00377E74">
              <w:rPr>
                <w:rFonts w:ascii="Arial" w:hAnsi="Arial" w:cs="Arial"/>
                <w:b/>
                <w:szCs w:val="20"/>
              </w:rPr>
              <w:t>Skills (Bidder’s Employees)</w:t>
            </w:r>
          </w:p>
        </w:tc>
      </w:tr>
      <w:tr w:rsidR="007E7E8F" w:rsidRPr="00377E74" w14:paraId="37211CFF" w14:textId="77777777" w:rsidTr="006F5F3B">
        <w:tc>
          <w:tcPr>
            <w:tcW w:w="11028" w:type="dxa"/>
            <w:gridSpan w:val="2"/>
            <w:shd w:val="clear" w:color="auto" w:fill="D9D9D9"/>
          </w:tcPr>
          <w:p w14:paraId="234F39B9" w14:textId="044498A8" w:rsidR="007E7E8F" w:rsidRPr="00377E74" w:rsidRDefault="005B4B12" w:rsidP="001B7F45">
            <w:pPr>
              <w:jc w:val="left"/>
              <w:rPr>
                <w:rFonts w:ascii="Arial" w:hAnsi="Arial" w:cs="Arial"/>
                <w:b/>
                <w:sz w:val="20"/>
                <w:szCs w:val="20"/>
              </w:rPr>
            </w:pPr>
            <w:proofErr w:type="spellStart"/>
            <w:r w:rsidRPr="00377E74">
              <w:rPr>
                <w:rFonts w:ascii="Arial" w:hAnsi="Arial" w:cs="Arial"/>
                <w:b/>
                <w:sz w:val="20"/>
                <w:szCs w:val="20"/>
              </w:rPr>
              <w:t>CPaaS</w:t>
            </w:r>
            <w:proofErr w:type="spellEnd"/>
            <w:r w:rsidRPr="00377E74">
              <w:rPr>
                <w:rFonts w:ascii="Arial" w:hAnsi="Arial" w:cs="Arial"/>
                <w:b/>
                <w:sz w:val="20"/>
                <w:szCs w:val="20"/>
              </w:rPr>
              <w:t xml:space="preserve"> Design and Architecture </w:t>
            </w:r>
            <w:r w:rsidR="007E7E8F" w:rsidRPr="00377E74">
              <w:rPr>
                <w:rFonts w:ascii="Arial" w:hAnsi="Arial" w:cs="Arial"/>
                <w:b/>
                <w:sz w:val="20"/>
                <w:szCs w:val="20"/>
              </w:rPr>
              <w:t>Qualification</w:t>
            </w:r>
            <w:r w:rsidR="00760921">
              <w:rPr>
                <w:rFonts w:ascii="Arial" w:hAnsi="Arial" w:cs="Arial"/>
                <w:b/>
                <w:sz w:val="20"/>
                <w:szCs w:val="20"/>
              </w:rPr>
              <w:t>/</w:t>
            </w:r>
            <w:r w:rsidR="007E7E8F" w:rsidRPr="00377E74">
              <w:rPr>
                <w:rFonts w:ascii="Arial" w:hAnsi="Arial" w:cs="Arial"/>
                <w:b/>
                <w:sz w:val="20"/>
                <w:szCs w:val="20"/>
              </w:rPr>
              <w:t>Certification</w:t>
            </w:r>
          </w:p>
        </w:tc>
        <w:tc>
          <w:tcPr>
            <w:tcW w:w="3573" w:type="dxa"/>
            <w:shd w:val="clear" w:color="auto" w:fill="D9D9D9"/>
          </w:tcPr>
          <w:p w14:paraId="31662834" w14:textId="77777777" w:rsidR="007E7E8F" w:rsidRPr="00377E74" w:rsidRDefault="007E7E8F" w:rsidP="001B7F45">
            <w:pPr>
              <w:jc w:val="center"/>
              <w:rPr>
                <w:rFonts w:ascii="Arial" w:hAnsi="Arial" w:cs="Arial"/>
                <w:b/>
                <w:sz w:val="20"/>
                <w:szCs w:val="20"/>
              </w:rPr>
            </w:pPr>
            <w:r w:rsidRPr="00377E74">
              <w:rPr>
                <w:rFonts w:ascii="Arial" w:hAnsi="Arial" w:cs="Arial"/>
                <w:b/>
                <w:sz w:val="20"/>
                <w:szCs w:val="20"/>
              </w:rPr>
              <w:t>Number of staff</w:t>
            </w:r>
          </w:p>
        </w:tc>
      </w:tr>
      <w:tr w:rsidR="007E7E8F" w:rsidRPr="00377E74" w14:paraId="424C68AC" w14:textId="77777777" w:rsidTr="006F5F3B">
        <w:tc>
          <w:tcPr>
            <w:tcW w:w="11028" w:type="dxa"/>
            <w:gridSpan w:val="2"/>
            <w:shd w:val="clear" w:color="auto" w:fill="auto"/>
          </w:tcPr>
          <w:p w14:paraId="0C622EC4" w14:textId="77777777" w:rsidR="007E7E8F" w:rsidRPr="00377E74" w:rsidRDefault="007E7E8F" w:rsidP="00EC5651">
            <w:pPr>
              <w:jc w:val="left"/>
              <w:rPr>
                <w:rFonts w:ascii="Arial" w:hAnsi="Arial" w:cs="Arial"/>
                <w:i/>
                <w:sz w:val="24"/>
                <w:szCs w:val="24"/>
              </w:rPr>
            </w:pPr>
          </w:p>
        </w:tc>
        <w:tc>
          <w:tcPr>
            <w:tcW w:w="3573" w:type="dxa"/>
            <w:shd w:val="clear" w:color="auto" w:fill="auto"/>
          </w:tcPr>
          <w:p w14:paraId="2DA8DDA9" w14:textId="77777777" w:rsidR="007E7E8F" w:rsidRPr="00377E74" w:rsidRDefault="007E7E8F" w:rsidP="00EC5651">
            <w:pPr>
              <w:jc w:val="left"/>
              <w:rPr>
                <w:rFonts w:ascii="Arial" w:hAnsi="Arial" w:cs="Arial"/>
                <w:i/>
                <w:sz w:val="24"/>
                <w:szCs w:val="24"/>
              </w:rPr>
            </w:pPr>
          </w:p>
        </w:tc>
      </w:tr>
      <w:tr w:rsidR="007E7E8F" w:rsidRPr="00377E74" w14:paraId="4C89B612" w14:textId="77777777" w:rsidTr="006F5F3B">
        <w:tc>
          <w:tcPr>
            <w:tcW w:w="11028" w:type="dxa"/>
            <w:gridSpan w:val="2"/>
            <w:shd w:val="clear" w:color="auto" w:fill="auto"/>
          </w:tcPr>
          <w:p w14:paraId="085864E1" w14:textId="77777777" w:rsidR="007E7E8F" w:rsidRPr="00377E74" w:rsidRDefault="007E7E8F" w:rsidP="00EC5651">
            <w:pPr>
              <w:jc w:val="left"/>
              <w:rPr>
                <w:rFonts w:ascii="Arial" w:hAnsi="Arial" w:cs="Arial"/>
                <w:i/>
                <w:sz w:val="24"/>
                <w:szCs w:val="24"/>
              </w:rPr>
            </w:pPr>
          </w:p>
        </w:tc>
        <w:tc>
          <w:tcPr>
            <w:tcW w:w="3573" w:type="dxa"/>
            <w:shd w:val="clear" w:color="auto" w:fill="auto"/>
          </w:tcPr>
          <w:p w14:paraId="4222CFC6" w14:textId="77777777" w:rsidR="007E7E8F" w:rsidRPr="00377E74" w:rsidRDefault="007E7E8F" w:rsidP="00EC5651">
            <w:pPr>
              <w:jc w:val="left"/>
              <w:rPr>
                <w:rFonts w:ascii="Arial" w:hAnsi="Arial" w:cs="Arial"/>
                <w:i/>
                <w:sz w:val="24"/>
                <w:szCs w:val="24"/>
              </w:rPr>
            </w:pPr>
          </w:p>
        </w:tc>
      </w:tr>
      <w:tr w:rsidR="007E7E8F" w:rsidRPr="00377E74" w14:paraId="7CDB7825" w14:textId="77777777" w:rsidTr="006F5F3B">
        <w:tc>
          <w:tcPr>
            <w:tcW w:w="11028" w:type="dxa"/>
            <w:gridSpan w:val="2"/>
            <w:shd w:val="clear" w:color="auto" w:fill="auto"/>
          </w:tcPr>
          <w:p w14:paraId="5A1AB3E5" w14:textId="77777777" w:rsidR="007E7E8F" w:rsidRPr="00377E74" w:rsidRDefault="007E7E8F" w:rsidP="00EC5651">
            <w:pPr>
              <w:jc w:val="left"/>
              <w:rPr>
                <w:rFonts w:ascii="Arial" w:hAnsi="Arial" w:cs="Arial"/>
                <w:i/>
                <w:sz w:val="24"/>
                <w:szCs w:val="24"/>
              </w:rPr>
            </w:pPr>
          </w:p>
        </w:tc>
        <w:tc>
          <w:tcPr>
            <w:tcW w:w="3573" w:type="dxa"/>
            <w:shd w:val="clear" w:color="auto" w:fill="auto"/>
          </w:tcPr>
          <w:p w14:paraId="4D742C7C" w14:textId="77777777" w:rsidR="007E7E8F" w:rsidRPr="00377E74" w:rsidRDefault="007E7E8F" w:rsidP="00EC5651">
            <w:pPr>
              <w:jc w:val="left"/>
              <w:rPr>
                <w:rFonts w:ascii="Arial" w:hAnsi="Arial" w:cs="Arial"/>
                <w:i/>
                <w:sz w:val="24"/>
                <w:szCs w:val="24"/>
              </w:rPr>
            </w:pPr>
          </w:p>
        </w:tc>
      </w:tr>
      <w:tr w:rsidR="007E7E8F" w:rsidRPr="00377E74" w14:paraId="491146D4" w14:textId="77777777" w:rsidTr="006F5F3B">
        <w:tc>
          <w:tcPr>
            <w:tcW w:w="14601" w:type="dxa"/>
            <w:gridSpan w:val="3"/>
            <w:shd w:val="clear" w:color="auto" w:fill="D9D9D9"/>
          </w:tcPr>
          <w:p w14:paraId="0A9D2140" w14:textId="5A5F6AC1" w:rsidR="007E7E8F" w:rsidRPr="00377E74" w:rsidRDefault="005B4B12" w:rsidP="001B7F45">
            <w:pPr>
              <w:jc w:val="left"/>
              <w:rPr>
                <w:rFonts w:ascii="Arial" w:hAnsi="Arial" w:cs="Arial"/>
                <w:b/>
                <w:szCs w:val="20"/>
              </w:rPr>
            </w:pPr>
            <w:proofErr w:type="spellStart"/>
            <w:r w:rsidRPr="00377E74">
              <w:rPr>
                <w:rFonts w:ascii="Arial" w:hAnsi="Arial" w:cs="Arial"/>
                <w:b/>
                <w:szCs w:val="20"/>
              </w:rPr>
              <w:t>CPaaS</w:t>
            </w:r>
            <w:proofErr w:type="spellEnd"/>
            <w:r w:rsidRPr="00377E74">
              <w:rPr>
                <w:rFonts w:ascii="Arial" w:hAnsi="Arial" w:cs="Arial"/>
                <w:b/>
                <w:szCs w:val="20"/>
              </w:rPr>
              <w:t xml:space="preserve"> Design and Architecture</w:t>
            </w:r>
            <w:r w:rsidRPr="00377E74">
              <w:rPr>
                <w:rFonts w:ascii="Arial" w:hAnsi="Arial" w:cs="Arial"/>
                <w:i/>
                <w:iCs/>
                <w:sz w:val="20"/>
                <w:szCs w:val="20"/>
              </w:rPr>
              <w:t xml:space="preserve"> </w:t>
            </w:r>
            <w:r w:rsidR="007E7E8F" w:rsidRPr="00377E74">
              <w:rPr>
                <w:rFonts w:ascii="Arial" w:hAnsi="Arial" w:cs="Arial"/>
                <w:b/>
                <w:szCs w:val="20"/>
              </w:rPr>
              <w:t>Skills (Bidder will have access to via Subcontractors)</w:t>
            </w:r>
          </w:p>
        </w:tc>
      </w:tr>
      <w:tr w:rsidR="007E7E8F" w:rsidRPr="00377E74" w14:paraId="30019B1F" w14:textId="77777777" w:rsidTr="006F5F3B">
        <w:tc>
          <w:tcPr>
            <w:tcW w:w="6776" w:type="dxa"/>
            <w:shd w:val="clear" w:color="auto" w:fill="D9D9D9"/>
          </w:tcPr>
          <w:p w14:paraId="36D6FDCC" w14:textId="56A10AF2" w:rsidR="007E7E8F" w:rsidRPr="00377E74" w:rsidRDefault="005B4B12" w:rsidP="001B7F45">
            <w:pPr>
              <w:jc w:val="left"/>
              <w:rPr>
                <w:rFonts w:ascii="Arial" w:hAnsi="Arial" w:cs="Arial"/>
                <w:b/>
                <w:sz w:val="20"/>
                <w:szCs w:val="20"/>
              </w:rPr>
            </w:pPr>
            <w:proofErr w:type="spellStart"/>
            <w:r w:rsidRPr="00377E74">
              <w:rPr>
                <w:rFonts w:ascii="Arial" w:hAnsi="Arial" w:cs="Arial"/>
                <w:b/>
                <w:sz w:val="20"/>
                <w:szCs w:val="20"/>
              </w:rPr>
              <w:t>CPaaS</w:t>
            </w:r>
            <w:proofErr w:type="spellEnd"/>
            <w:r w:rsidRPr="00377E74">
              <w:rPr>
                <w:rFonts w:ascii="Arial" w:hAnsi="Arial" w:cs="Arial"/>
                <w:b/>
                <w:sz w:val="20"/>
                <w:szCs w:val="20"/>
              </w:rPr>
              <w:t xml:space="preserve"> Design and Architecture </w:t>
            </w:r>
            <w:r w:rsidR="007E7E8F" w:rsidRPr="00377E74">
              <w:rPr>
                <w:rFonts w:ascii="Arial" w:hAnsi="Arial" w:cs="Arial"/>
                <w:b/>
                <w:sz w:val="20"/>
                <w:szCs w:val="20"/>
              </w:rPr>
              <w:t>Qualification</w:t>
            </w:r>
            <w:r w:rsidR="00760921">
              <w:rPr>
                <w:rFonts w:ascii="Arial" w:hAnsi="Arial" w:cs="Arial"/>
                <w:b/>
                <w:sz w:val="20"/>
                <w:szCs w:val="20"/>
              </w:rPr>
              <w:t>/</w:t>
            </w:r>
            <w:r w:rsidR="007E7E8F" w:rsidRPr="00377E74">
              <w:rPr>
                <w:rFonts w:ascii="Arial" w:hAnsi="Arial" w:cs="Arial"/>
                <w:b/>
                <w:sz w:val="20"/>
                <w:szCs w:val="20"/>
              </w:rPr>
              <w:t>Certification</w:t>
            </w:r>
          </w:p>
        </w:tc>
        <w:tc>
          <w:tcPr>
            <w:tcW w:w="4252" w:type="dxa"/>
            <w:shd w:val="clear" w:color="auto" w:fill="D9D9D9"/>
          </w:tcPr>
          <w:p w14:paraId="70D33939" w14:textId="77777777" w:rsidR="007E7E8F" w:rsidRPr="00377E74" w:rsidRDefault="007E7E8F" w:rsidP="001B7F45">
            <w:pPr>
              <w:jc w:val="center"/>
              <w:rPr>
                <w:rFonts w:ascii="Arial" w:hAnsi="Arial" w:cs="Arial"/>
                <w:b/>
                <w:sz w:val="20"/>
                <w:szCs w:val="20"/>
              </w:rPr>
            </w:pPr>
            <w:r w:rsidRPr="00377E74">
              <w:rPr>
                <w:rFonts w:ascii="Arial" w:hAnsi="Arial" w:cs="Arial"/>
                <w:b/>
                <w:sz w:val="20"/>
                <w:szCs w:val="20"/>
              </w:rPr>
              <w:t>Subcontractor name</w:t>
            </w:r>
          </w:p>
        </w:tc>
        <w:tc>
          <w:tcPr>
            <w:tcW w:w="3573" w:type="dxa"/>
            <w:shd w:val="clear" w:color="auto" w:fill="D9D9D9"/>
          </w:tcPr>
          <w:p w14:paraId="72472FCC" w14:textId="77777777" w:rsidR="007E7E8F" w:rsidRPr="00377E74" w:rsidRDefault="007E7E8F" w:rsidP="001B7F45">
            <w:pPr>
              <w:jc w:val="center"/>
              <w:rPr>
                <w:rFonts w:ascii="Arial" w:hAnsi="Arial" w:cs="Arial"/>
                <w:b/>
                <w:sz w:val="20"/>
                <w:szCs w:val="20"/>
              </w:rPr>
            </w:pPr>
            <w:r w:rsidRPr="00377E74">
              <w:rPr>
                <w:rFonts w:ascii="Arial" w:hAnsi="Arial" w:cs="Arial"/>
                <w:b/>
                <w:sz w:val="20"/>
                <w:szCs w:val="20"/>
              </w:rPr>
              <w:t>Number of staff</w:t>
            </w:r>
          </w:p>
        </w:tc>
      </w:tr>
      <w:tr w:rsidR="007E7E8F" w:rsidRPr="00377E74" w14:paraId="4B095B08" w14:textId="77777777" w:rsidTr="006F5F3B">
        <w:trPr>
          <w:trHeight w:val="239"/>
        </w:trPr>
        <w:tc>
          <w:tcPr>
            <w:tcW w:w="6776" w:type="dxa"/>
            <w:shd w:val="clear" w:color="auto" w:fill="auto"/>
          </w:tcPr>
          <w:p w14:paraId="48A8D166" w14:textId="77777777" w:rsidR="007E7E8F" w:rsidRPr="00377E74" w:rsidRDefault="007E7E8F" w:rsidP="00EC5651">
            <w:pPr>
              <w:jc w:val="left"/>
              <w:rPr>
                <w:rFonts w:ascii="Arial" w:hAnsi="Arial" w:cs="Arial"/>
                <w:i/>
                <w:sz w:val="24"/>
                <w:szCs w:val="24"/>
              </w:rPr>
            </w:pPr>
          </w:p>
        </w:tc>
        <w:tc>
          <w:tcPr>
            <w:tcW w:w="4252" w:type="dxa"/>
            <w:shd w:val="clear" w:color="auto" w:fill="auto"/>
          </w:tcPr>
          <w:p w14:paraId="0F76076E" w14:textId="77777777" w:rsidR="007E7E8F" w:rsidRPr="00377E74" w:rsidRDefault="007E7E8F" w:rsidP="00EC5651">
            <w:pPr>
              <w:jc w:val="left"/>
              <w:rPr>
                <w:rFonts w:ascii="Arial" w:hAnsi="Arial" w:cs="Arial"/>
                <w:i/>
                <w:sz w:val="24"/>
                <w:szCs w:val="24"/>
              </w:rPr>
            </w:pPr>
          </w:p>
        </w:tc>
        <w:tc>
          <w:tcPr>
            <w:tcW w:w="3573" w:type="dxa"/>
            <w:shd w:val="clear" w:color="auto" w:fill="auto"/>
          </w:tcPr>
          <w:p w14:paraId="3E07C47A" w14:textId="77777777" w:rsidR="007E7E8F" w:rsidRPr="00377E74" w:rsidRDefault="007E7E8F" w:rsidP="00EC5651">
            <w:pPr>
              <w:jc w:val="left"/>
              <w:rPr>
                <w:rFonts w:ascii="Arial" w:hAnsi="Arial" w:cs="Arial"/>
                <w:i/>
                <w:sz w:val="24"/>
                <w:szCs w:val="24"/>
              </w:rPr>
            </w:pPr>
          </w:p>
        </w:tc>
      </w:tr>
      <w:tr w:rsidR="007E7E8F" w:rsidRPr="00377E74" w14:paraId="0514D429" w14:textId="77777777" w:rsidTr="006F5F3B">
        <w:tc>
          <w:tcPr>
            <w:tcW w:w="6776" w:type="dxa"/>
            <w:shd w:val="clear" w:color="auto" w:fill="auto"/>
          </w:tcPr>
          <w:p w14:paraId="40F60C29" w14:textId="77777777" w:rsidR="007E7E8F" w:rsidRPr="00377E74" w:rsidRDefault="007E7E8F" w:rsidP="00EC5651">
            <w:pPr>
              <w:jc w:val="left"/>
              <w:rPr>
                <w:rFonts w:ascii="Arial" w:hAnsi="Arial" w:cs="Arial"/>
                <w:i/>
                <w:sz w:val="24"/>
                <w:szCs w:val="24"/>
              </w:rPr>
            </w:pPr>
          </w:p>
        </w:tc>
        <w:tc>
          <w:tcPr>
            <w:tcW w:w="4252" w:type="dxa"/>
            <w:shd w:val="clear" w:color="auto" w:fill="auto"/>
          </w:tcPr>
          <w:p w14:paraId="3A3D5AF6" w14:textId="77777777" w:rsidR="007E7E8F" w:rsidRPr="00377E74" w:rsidRDefault="007E7E8F" w:rsidP="00EC5651">
            <w:pPr>
              <w:jc w:val="left"/>
              <w:rPr>
                <w:rFonts w:ascii="Arial" w:hAnsi="Arial" w:cs="Arial"/>
                <w:i/>
                <w:sz w:val="24"/>
                <w:szCs w:val="24"/>
              </w:rPr>
            </w:pPr>
          </w:p>
        </w:tc>
        <w:tc>
          <w:tcPr>
            <w:tcW w:w="3573" w:type="dxa"/>
            <w:shd w:val="clear" w:color="auto" w:fill="auto"/>
          </w:tcPr>
          <w:p w14:paraId="5ED74F94" w14:textId="77777777" w:rsidR="007E7E8F" w:rsidRPr="00377E74" w:rsidRDefault="007E7E8F" w:rsidP="00EC5651">
            <w:pPr>
              <w:jc w:val="left"/>
              <w:rPr>
                <w:rFonts w:ascii="Arial" w:hAnsi="Arial" w:cs="Arial"/>
                <w:i/>
                <w:sz w:val="24"/>
                <w:szCs w:val="24"/>
              </w:rPr>
            </w:pPr>
          </w:p>
        </w:tc>
      </w:tr>
      <w:tr w:rsidR="007E7E8F" w:rsidRPr="00377E74" w14:paraId="1A73E512" w14:textId="77777777" w:rsidTr="006F5F3B">
        <w:tc>
          <w:tcPr>
            <w:tcW w:w="6776" w:type="dxa"/>
            <w:tcBorders>
              <w:top w:val="single" w:sz="4" w:space="0" w:color="auto"/>
              <w:left w:val="single" w:sz="4" w:space="0" w:color="auto"/>
              <w:bottom w:val="single" w:sz="4" w:space="0" w:color="auto"/>
              <w:right w:val="single" w:sz="4" w:space="0" w:color="auto"/>
            </w:tcBorders>
            <w:shd w:val="clear" w:color="auto" w:fill="auto"/>
          </w:tcPr>
          <w:p w14:paraId="0B1BD1E2" w14:textId="77777777" w:rsidR="007E7E8F" w:rsidRPr="00377E74" w:rsidRDefault="007E7E8F" w:rsidP="00EC5651">
            <w:pPr>
              <w:jc w:val="left"/>
              <w:rPr>
                <w:rFonts w:ascii="Arial" w:hAnsi="Arial" w:cs="Arial"/>
                <w:i/>
                <w:sz w:val="24"/>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454F8C4A" w14:textId="77777777" w:rsidR="007E7E8F" w:rsidRPr="00377E74" w:rsidRDefault="007E7E8F" w:rsidP="00EC5651">
            <w:pPr>
              <w:jc w:val="left"/>
              <w:rPr>
                <w:rFonts w:ascii="Arial" w:hAnsi="Arial" w:cs="Arial"/>
                <w:i/>
                <w:sz w:val="24"/>
                <w:szCs w:val="24"/>
              </w:rPr>
            </w:pPr>
          </w:p>
        </w:tc>
        <w:tc>
          <w:tcPr>
            <w:tcW w:w="3573" w:type="dxa"/>
            <w:tcBorders>
              <w:top w:val="single" w:sz="4" w:space="0" w:color="auto"/>
              <w:left w:val="single" w:sz="4" w:space="0" w:color="auto"/>
              <w:bottom w:val="single" w:sz="4" w:space="0" w:color="auto"/>
              <w:right w:val="single" w:sz="4" w:space="0" w:color="auto"/>
            </w:tcBorders>
            <w:shd w:val="clear" w:color="auto" w:fill="auto"/>
          </w:tcPr>
          <w:p w14:paraId="17C5CDC6" w14:textId="77777777" w:rsidR="007E7E8F" w:rsidRPr="00377E74" w:rsidRDefault="007E7E8F" w:rsidP="00EC5651">
            <w:pPr>
              <w:jc w:val="left"/>
              <w:rPr>
                <w:rFonts w:ascii="Arial" w:hAnsi="Arial" w:cs="Arial"/>
                <w:i/>
                <w:sz w:val="24"/>
                <w:szCs w:val="24"/>
              </w:rPr>
            </w:pPr>
          </w:p>
        </w:tc>
      </w:tr>
    </w:tbl>
    <w:p w14:paraId="6B27A998" w14:textId="77777777" w:rsidR="00F407ED" w:rsidRPr="00377E74" w:rsidRDefault="00F407ED" w:rsidP="00E332D5">
      <w:pPr>
        <w:rPr>
          <w:rFonts w:ascii="Arial" w:hAnsi="Arial" w:cs="Arial"/>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377E74" w14:paraId="469AA80C" w14:textId="77777777" w:rsidTr="00E332D5">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BA2260D" w14:textId="77777777" w:rsidR="00DD7D16" w:rsidRPr="00377E74" w:rsidRDefault="00DD7D16" w:rsidP="00693892">
            <w:pPr>
              <w:jc w:val="left"/>
              <w:rPr>
                <w:rFonts w:ascii="Arial" w:hAnsi="Arial" w:cs="Arial"/>
                <w:b/>
                <w:szCs w:val="20"/>
              </w:rPr>
            </w:pPr>
            <w:r w:rsidRPr="00377E74">
              <w:rPr>
                <w:rFonts w:ascii="Arial" w:hAnsi="Arial" w:cs="Arial"/>
                <w:b/>
                <w:szCs w:val="20"/>
              </w:rPr>
              <w:t>Response Table B: References to Additional Documentation</w:t>
            </w:r>
          </w:p>
        </w:tc>
      </w:tr>
      <w:tr w:rsidR="00F407ED" w:rsidRPr="00377E74" w14:paraId="3F202CE2" w14:textId="77777777" w:rsidTr="00E332D5">
        <w:tc>
          <w:tcPr>
            <w:tcW w:w="2948" w:type="dxa"/>
            <w:shd w:val="clear" w:color="auto" w:fill="D9D9D9"/>
          </w:tcPr>
          <w:p w14:paraId="362DC0C8" w14:textId="77777777" w:rsidR="00F407ED" w:rsidRPr="00377E74" w:rsidRDefault="00F407ED" w:rsidP="001B7F45">
            <w:pPr>
              <w:jc w:val="center"/>
              <w:rPr>
                <w:rFonts w:ascii="Arial" w:hAnsi="Arial" w:cs="Arial"/>
                <w:b/>
                <w:sz w:val="20"/>
                <w:szCs w:val="20"/>
              </w:rPr>
            </w:pPr>
            <w:r w:rsidRPr="00377E74">
              <w:rPr>
                <w:rFonts w:ascii="Arial" w:hAnsi="Arial" w:cs="Arial"/>
                <w:b/>
                <w:sz w:val="20"/>
                <w:szCs w:val="20"/>
              </w:rPr>
              <w:t>Reference</w:t>
            </w:r>
          </w:p>
        </w:tc>
        <w:tc>
          <w:tcPr>
            <w:tcW w:w="5387" w:type="dxa"/>
            <w:shd w:val="clear" w:color="auto" w:fill="D9D9D9"/>
          </w:tcPr>
          <w:p w14:paraId="14498C21" w14:textId="77777777" w:rsidR="00F407ED" w:rsidRPr="00377E74" w:rsidRDefault="00F407ED" w:rsidP="001B7F45">
            <w:pPr>
              <w:jc w:val="center"/>
              <w:rPr>
                <w:rFonts w:ascii="Arial" w:hAnsi="Arial" w:cs="Arial"/>
                <w:b/>
                <w:sz w:val="20"/>
                <w:szCs w:val="20"/>
              </w:rPr>
            </w:pPr>
            <w:r w:rsidRPr="00377E74">
              <w:rPr>
                <w:rFonts w:ascii="Arial" w:hAnsi="Arial" w:cs="Arial"/>
                <w:b/>
                <w:sz w:val="20"/>
                <w:szCs w:val="20"/>
              </w:rPr>
              <w:t>Document Title</w:t>
            </w:r>
          </w:p>
        </w:tc>
        <w:tc>
          <w:tcPr>
            <w:tcW w:w="6266" w:type="dxa"/>
            <w:shd w:val="clear" w:color="auto" w:fill="D9D9D9"/>
          </w:tcPr>
          <w:p w14:paraId="64918ECD" w14:textId="7B2DBC4E" w:rsidR="00F407ED" w:rsidRPr="00377E74" w:rsidRDefault="00DE07D2" w:rsidP="001B7F45">
            <w:pPr>
              <w:jc w:val="center"/>
              <w:rPr>
                <w:rFonts w:ascii="Arial" w:hAnsi="Arial" w:cs="Arial"/>
                <w:b/>
                <w:sz w:val="20"/>
                <w:szCs w:val="20"/>
              </w:rPr>
            </w:pPr>
            <w:r>
              <w:rPr>
                <w:rFonts w:ascii="Arial" w:hAnsi="Arial" w:cs="Arial"/>
                <w:b/>
                <w:sz w:val="20"/>
                <w:szCs w:val="20"/>
              </w:rPr>
              <w:t>Submitted in Support of</w:t>
            </w:r>
            <w:r w:rsidR="00F407ED" w:rsidRPr="00377E74">
              <w:rPr>
                <w:rFonts w:ascii="Arial" w:hAnsi="Arial" w:cs="Arial"/>
                <w:b/>
                <w:sz w:val="20"/>
                <w:szCs w:val="20"/>
              </w:rPr>
              <w:t xml:space="preserve"> </w:t>
            </w:r>
          </w:p>
        </w:tc>
      </w:tr>
      <w:tr w:rsidR="00F407ED" w:rsidRPr="00377E74" w14:paraId="6020B984" w14:textId="77777777" w:rsidTr="00E332D5">
        <w:tc>
          <w:tcPr>
            <w:tcW w:w="2948" w:type="dxa"/>
            <w:shd w:val="clear" w:color="auto" w:fill="auto"/>
          </w:tcPr>
          <w:p w14:paraId="5066AED8" w14:textId="77777777" w:rsidR="00F407ED" w:rsidRPr="00377E74" w:rsidRDefault="00F407ED" w:rsidP="00EC5651">
            <w:pPr>
              <w:jc w:val="left"/>
              <w:rPr>
                <w:rFonts w:ascii="Arial" w:hAnsi="Arial" w:cs="Arial"/>
                <w:sz w:val="24"/>
                <w:szCs w:val="24"/>
              </w:rPr>
            </w:pPr>
          </w:p>
        </w:tc>
        <w:tc>
          <w:tcPr>
            <w:tcW w:w="5387" w:type="dxa"/>
            <w:shd w:val="clear" w:color="auto" w:fill="auto"/>
          </w:tcPr>
          <w:p w14:paraId="0E4E7F05" w14:textId="77777777" w:rsidR="00F407ED" w:rsidRPr="00377E74" w:rsidRDefault="00F407ED" w:rsidP="00EC5651">
            <w:pPr>
              <w:jc w:val="left"/>
              <w:rPr>
                <w:rFonts w:ascii="Arial" w:hAnsi="Arial" w:cs="Arial"/>
                <w:sz w:val="24"/>
                <w:szCs w:val="24"/>
              </w:rPr>
            </w:pPr>
          </w:p>
        </w:tc>
        <w:tc>
          <w:tcPr>
            <w:tcW w:w="6266" w:type="dxa"/>
            <w:shd w:val="clear" w:color="auto" w:fill="auto"/>
          </w:tcPr>
          <w:p w14:paraId="746BA187" w14:textId="77777777" w:rsidR="00F407ED" w:rsidRPr="00377E74" w:rsidRDefault="00F407ED" w:rsidP="00EC5651">
            <w:pPr>
              <w:jc w:val="left"/>
              <w:rPr>
                <w:rFonts w:ascii="Arial" w:hAnsi="Arial" w:cs="Arial"/>
                <w:sz w:val="24"/>
                <w:szCs w:val="24"/>
              </w:rPr>
            </w:pPr>
          </w:p>
        </w:tc>
      </w:tr>
      <w:tr w:rsidR="00F407ED" w:rsidRPr="00377E74" w14:paraId="453A607B" w14:textId="77777777" w:rsidTr="00E332D5">
        <w:tc>
          <w:tcPr>
            <w:tcW w:w="2948" w:type="dxa"/>
            <w:shd w:val="clear" w:color="auto" w:fill="auto"/>
          </w:tcPr>
          <w:p w14:paraId="6279F85C" w14:textId="77777777" w:rsidR="00F407ED" w:rsidRPr="00377E74" w:rsidRDefault="00F407ED" w:rsidP="00EC5651">
            <w:pPr>
              <w:jc w:val="left"/>
              <w:rPr>
                <w:rFonts w:ascii="Arial" w:hAnsi="Arial" w:cs="Arial"/>
                <w:sz w:val="24"/>
                <w:szCs w:val="24"/>
              </w:rPr>
            </w:pPr>
          </w:p>
        </w:tc>
        <w:tc>
          <w:tcPr>
            <w:tcW w:w="5387" w:type="dxa"/>
            <w:shd w:val="clear" w:color="auto" w:fill="auto"/>
          </w:tcPr>
          <w:p w14:paraId="7C39C17A" w14:textId="77777777" w:rsidR="00F407ED" w:rsidRPr="00377E74" w:rsidRDefault="00F407ED" w:rsidP="00EC5651">
            <w:pPr>
              <w:jc w:val="left"/>
              <w:rPr>
                <w:rFonts w:ascii="Arial" w:hAnsi="Arial" w:cs="Arial"/>
                <w:sz w:val="24"/>
                <w:szCs w:val="24"/>
              </w:rPr>
            </w:pPr>
          </w:p>
        </w:tc>
        <w:tc>
          <w:tcPr>
            <w:tcW w:w="6266" w:type="dxa"/>
            <w:shd w:val="clear" w:color="auto" w:fill="auto"/>
          </w:tcPr>
          <w:p w14:paraId="4EC06047" w14:textId="77777777" w:rsidR="00F407ED" w:rsidRPr="00377E74" w:rsidRDefault="00F407ED" w:rsidP="00EC5651">
            <w:pPr>
              <w:jc w:val="left"/>
              <w:rPr>
                <w:rFonts w:ascii="Arial" w:hAnsi="Arial" w:cs="Arial"/>
                <w:sz w:val="24"/>
                <w:szCs w:val="24"/>
              </w:rPr>
            </w:pPr>
          </w:p>
        </w:tc>
      </w:tr>
      <w:tr w:rsidR="00F407ED" w:rsidRPr="00377E74" w14:paraId="51C9C5D9" w14:textId="77777777" w:rsidTr="00E332D5">
        <w:tc>
          <w:tcPr>
            <w:tcW w:w="2948" w:type="dxa"/>
            <w:tcBorders>
              <w:top w:val="single" w:sz="4" w:space="0" w:color="auto"/>
              <w:left w:val="single" w:sz="4" w:space="0" w:color="auto"/>
              <w:bottom w:val="single" w:sz="4" w:space="0" w:color="auto"/>
              <w:right w:val="single" w:sz="4" w:space="0" w:color="auto"/>
            </w:tcBorders>
            <w:shd w:val="clear" w:color="auto" w:fill="auto"/>
          </w:tcPr>
          <w:p w14:paraId="6B941C9B" w14:textId="77777777" w:rsidR="00F407ED" w:rsidRPr="00377E74" w:rsidRDefault="00F407ED" w:rsidP="00EC5651">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C1A62EA" w14:textId="77777777" w:rsidR="00F407ED" w:rsidRPr="00377E74" w:rsidRDefault="00F407ED" w:rsidP="00EC5651">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0B51878C" w14:textId="77777777" w:rsidR="00F407ED" w:rsidRPr="00377E74" w:rsidRDefault="00F407ED" w:rsidP="00EC5651">
            <w:pPr>
              <w:jc w:val="left"/>
              <w:rPr>
                <w:rFonts w:ascii="Arial" w:hAnsi="Arial" w:cs="Arial"/>
                <w:sz w:val="24"/>
                <w:szCs w:val="24"/>
              </w:rPr>
            </w:pPr>
          </w:p>
        </w:tc>
      </w:tr>
      <w:tr w:rsidR="00F407ED" w:rsidRPr="00377E74" w14:paraId="4842B688" w14:textId="77777777" w:rsidTr="00E332D5">
        <w:tc>
          <w:tcPr>
            <w:tcW w:w="2948" w:type="dxa"/>
            <w:tcBorders>
              <w:top w:val="single" w:sz="4" w:space="0" w:color="auto"/>
              <w:left w:val="single" w:sz="4" w:space="0" w:color="auto"/>
              <w:bottom w:val="single" w:sz="4" w:space="0" w:color="auto"/>
              <w:right w:val="single" w:sz="4" w:space="0" w:color="auto"/>
            </w:tcBorders>
            <w:shd w:val="clear" w:color="auto" w:fill="auto"/>
          </w:tcPr>
          <w:p w14:paraId="44B7F451" w14:textId="77777777" w:rsidR="00F407ED" w:rsidRPr="00377E74" w:rsidRDefault="00F407ED" w:rsidP="00EC5651">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024A323" w14:textId="77777777" w:rsidR="00F407ED" w:rsidRPr="00377E74" w:rsidRDefault="00F407ED" w:rsidP="00EC5651">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78935C24" w14:textId="77777777" w:rsidR="00F407ED" w:rsidRPr="00377E74" w:rsidRDefault="00F407ED" w:rsidP="00EC5651">
            <w:pPr>
              <w:jc w:val="left"/>
              <w:rPr>
                <w:rFonts w:ascii="Arial" w:hAnsi="Arial" w:cs="Arial"/>
                <w:sz w:val="24"/>
                <w:szCs w:val="24"/>
              </w:rPr>
            </w:pPr>
          </w:p>
        </w:tc>
      </w:tr>
    </w:tbl>
    <w:p w14:paraId="42615726" w14:textId="344A00D0" w:rsidR="0051225C" w:rsidRPr="00377E74" w:rsidRDefault="6B412D1B" w:rsidP="00E332D5">
      <w:pPr>
        <w:pStyle w:val="level1"/>
        <w:numPr>
          <w:ilvl w:val="0"/>
          <w:numId w:val="11"/>
        </w:numPr>
        <w:tabs>
          <w:tab w:val="num" w:pos="567"/>
        </w:tabs>
        <w:spacing w:before="240"/>
        <w:ind w:left="567" w:hanging="567"/>
        <w:rPr>
          <w:lang w:val="en-GB"/>
        </w:rPr>
      </w:pPr>
      <w:bookmarkStart w:id="8" w:name="_Toc166833009"/>
      <w:r w:rsidRPr="00377E74">
        <w:rPr>
          <w:lang w:val="en-GB"/>
        </w:rPr>
        <w:lastRenderedPageBreak/>
        <w:t>Bidder</w:t>
      </w:r>
      <w:r w:rsidR="00650D22">
        <w:rPr>
          <w:lang w:val="en-GB"/>
        </w:rPr>
        <w:t>’S</w:t>
      </w:r>
      <w:r w:rsidR="03894414" w:rsidRPr="00377E74">
        <w:rPr>
          <w:lang w:val="en-GB"/>
        </w:rPr>
        <w:t xml:space="preserve"> </w:t>
      </w:r>
      <w:r w:rsidR="7934781F" w:rsidRPr="00377E74">
        <w:rPr>
          <w:lang w:val="en-GB"/>
        </w:rPr>
        <w:t>Capability</w:t>
      </w:r>
      <w:r w:rsidR="3143F2A6" w:rsidRPr="00377E74">
        <w:rPr>
          <w:lang w:val="en-GB"/>
        </w:rPr>
        <w:t xml:space="preserve"> services</w:t>
      </w:r>
      <w:bookmarkEnd w:id="8"/>
    </w:p>
    <w:p w14:paraId="18F75782" w14:textId="1F8646AC" w:rsidR="54583391" w:rsidRPr="00377E74" w:rsidRDefault="00587CA9" w:rsidP="00E332D5">
      <w:pPr>
        <w:pStyle w:val="level2"/>
        <w:keepNext/>
        <w:widowControl/>
        <w:numPr>
          <w:ilvl w:val="1"/>
          <w:numId w:val="11"/>
        </w:numPr>
        <w:spacing w:line="360" w:lineRule="auto"/>
        <w:ind w:left="567" w:hanging="567"/>
        <w:rPr>
          <w:b/>
          <w:caps/>
          <w:sz w:val="22"/>
          <w:szCs w:val="22"/>
          <w:lang w:val="en-GB"/>
        </w:rPr>
      </w:pPr>
      <w:bookmarkStart w:id="9" w:name="_Ref372840451"/>
      <w:bookmarkStart w:id="10" w:name="_Toc166833010"/>
      <w:r w:rsidRPr="00377E74">
        <w:rPr>
          <w:b/>
          <w:bCs/>
          <w:sz w:val="22"/>
          <w:szCs w:val="22"/>
          <w:lang w:val="en-GB"/>
        </w:rPr>
        <w:t>BIDDER</w:t>
      </w:r>
      <w:r w:rsidR="00650D22">
        <w:rPr>
          <w:b/>
          <w:bCs/>
          <w:sz w:val="22"/>
          <w:szCs w:val="22"/>
          <w:lang w:val="en-GB"/>
        </w:rPr>
        <w:t>’S</w:t>
      </w:r>
      <w:r w:rsidRPr="00377E74">
        <w:rPr>
          <w:b/>
          <w:bCs/>
          <w:sz w:val="22"/>
          <w:szCs w:val="22"/>
          <w:lang w:val="en-GB"/>
        </w:rPr>
        <w:t xml:space="preserve"> </w:t>
      </w:r>
      <w:bookmarkEnd w:id="9"/>
      <w:r w:rsidRPr="00377E74">
        <w:rPr>
          <w:b/>
          <w:bCs/>
          <w:sz w:val="24"/>
          <w:szCs w:val="24"/>
          <w:lang w:val="en-GB"/>
        </w:rPr>
        <w:t>LIVE CHAT &amp; AI/LLM CARRIER SOLUTION CAPABILITY</w:t>
      </w:r>
      <w:bookmarkEnd w:id="10"/>
    </w:p>
    <w:p w14:paraId="18B0C06F" w14:textId="6C39B286" w:rsidR="02BF41B7" w:rsidRPr="00377E74" w:rsidRDefault="02BF41B7" w:rsidP="4B1552E2">
      <w:pPr>
        <w:rPr>
          <w:rFonts w:ascii="Arial" w:hAnsi="Arial" w:cs="Arial"/>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2049"/>
      </w:tblGrid>
      <w:tr w:rsidR="7A9BE54A" w:rsidRPr="00377E74" w14:paraId="4E6C6B0D" w14:textId="77777777" w:rsidTr="6DB56DD9">
        <w:trPr>
          <w:trHeight w:val="866"/>
        </w:trPr>
        <w:tc>
          <w:tcPr>
            <w:tcW w:w="14601" w:type="dxa"/>
            <w:gridSpan w:val="2"/>
            <w:shd w:val="clear" w:color="auto" w:fill="F2F2F2" w:themeFill="background1" w:themeFillShade="F2"/>
          </w:tcPr>
          <w:p w14:paraId="14C9A070" w14:textId="082D7D0D" w:rsidR="7A9BE54A" w:rsidRPr="00377E74" w:rsidRDefault="7A9BE54A" w:rsidP="46E9EF2D">
            <w:pPr>
              <w:rPr>
                <w:rFonts w:ascii="Arial" w:hAnsi="Arial" w:cs="Arial"/>
                <w:i/>
                <w:iCs/>
                <w:sz w:val="20"/>
                <w:szCs w:val="20"/>
              </w:rPr>
            </w:pPr>
            <w:r w:rsidRPr="00377E74">
              <w:rPr>
                <w:rFonts w:ascii="Arial" w:hAnsi="Arial" w:cs="Arial"/>
                <w:i/>
                <w:iCs/>
                <w:sz w:val="20"/>
                <w:szCs w:val="20"/>
              </w:rPr>
              <w:t xml:space="preserve">The Bidder must set out a full description of its Live Chat &amp; AI/LLM Carrier solution. </w:t>
            </w:r>
          </w:p>
          <w:p w14:paraId="4F5DA836" w14:textId="77777777" w:rsidR="7A9BE54A" w:rsidRPr="00377E74" w:rsidRDefault="7A9BE54A" w:rsidP="7A9BE54A">
            <w:pPr>
              <w:rPr>
                <w:rFonts w:ascii="Arial" w:hAnsi="Arial" w:cs="Arial"/>
                <w:i/>
                <w:iCs/>
                <w:sz w:val="20"/>
                <w:szCs w:val="20"/>
              </w:rPr>
            </w:pPr>
          </w:p>
          <w:p w14:paraId="553C327C" w14:textId="77777777" w:rsidR="7A9BE54A" w:rsidRPr="00377E74" w:rsidRDefault="7A9BE54A" w:rsidP="7A9BE54A">
            <w:pPr>
              <w:rPr>
                <w:rFonts w:ascii="Arial" w:hAnsi="Arial" w:cs="Arial"/>
                <w:i/>
                <w:iCs/>
                <w:sz w:val="20"/>
                <w:szCs w:val="20"/>
              </w:rPr>
            </w:pPr>
            <w:r w:rsidRPr="00377E74">
              <w:rPr>
                <w:rFonts w:ascii="Arial" w:hAnsi="Arial" w:cs="Arial"/>
                <w:i/>
                <w:iCs/>
                <w:sz w:val="20"/>
                <w:szCs w:val="20"/>
              </w:rPr>
              <w:t>SARS aims to establish the Bidder’s capability to develop message carrier solution which will meet SARS’s Message Carrier Services requirements. The Bidder will be evaluated on the following basis:</w:t>
            </w:r>
          </w:p>
          <w:p w14:paraId="7544DE57" w14:textId="4DD2CEAA" w:rsidR="7A9BE54A" w:rsidRPr="00377E74" w:rsidRDefault="67225F86" w:rsidP="6DB56DD9">
            <w:pPr>
              <w:numPr>
                <w:ilvl w:val="0"/>
                <w:numId w:val="46"/>
              </w:numPr>
              <w:ind w:left="604" w:hanging="425"/>
              <w:rPr>
                <w:rFonts w:ascii="Arial" w:hAnsi="Arial" w:cs="Arial"/>
                <w:i/>
                <w:iCs/>
                <w:sz w:val="20"/>
                <w:szCs w:val="20"/>
              </w:rPr>
            </w:pPr>
            <w:r w:rsidRPr="6DB56DD9">
              <w:rPr>
                <w:rFonts w:ascii="Arial" w:hAnsi="Arial" w:cs="Arial"/>
                <w:i/>
                <w:iCs/>
                <w:sz w:val="20"/>
                <w:szCs w:val="20"/>
              </w:rPr>
              <w:t xml:space="preserve">The Bidder has shown an understanding of </w:t>
            </w:r>
            <w:r w:rsidR="106AACF5" w:rsidRPr="6DB56DD9">
              <w:rPr>
                <w:rFonts w:ascii="Arial" w:hAnsi="Arial" w:cs="Arial"/>
                <w:i/>
                <w:iCs/>
                <w:sz w:val="20"/>
                <w:szCs w:val="20"/>
              </w:rPr>
              <w:t>SARS’s requirements</w:t>
            </w:r>
            <w:r w:rsidRPr="6DB56DD9">
              <w:rPr>
                <w:rFonts w:ascii="Arial" w:hAnsi="Arial" w:cs="Arial"/>
                <w:i/>
                <w:iCs/>
                <w:sz w:val="20"/>
                <w:szCs w:val="20"/>
              </w:rPr>
              <w:t xml:space="preserve"> and has set out its response accordingly.</w:t>
            </w:r>
          </w:p>
          <w:p w14:paraId="5A05AA8E" w14:textId="784BDF0A" w:rsidR="08CDDEEC" w:rsidRDefault="08CDDEEC" w:rsidP="6DB56DD9">
            <w:pPr>
              <w:numPr>
                <w:ilvl w:val="0"/>
                <w:numId w:val="46"/>
              </w:numPr>
              <w:ind w:left="604" w:hanging="425"/>
              <w:rPr>
                <w:rFonts w:ascii="Arial" w:hAnsi="Arial" w:cs="Arial"/>
                <w:i/>
                <w:iCs/>
                <w:sz w:val="20"/>
                <w:szCs w:val="20"/>
              </w:rPr>
            </w:pPr>
            <w:r w:rsidRPr="6DB56DD9">
              <w:rPr>
                <w:rFonts w:ascii="Arial" w:hAnsi="Arial" w:cs="Arial"/>
                <w:i/>
                <w:iCs/>
                <w:sz w:val="20"/>
                <w:szCs w:val="20"/>
              </w:rPr>
              <w:t xml:space="preserve">The Bidder has a fully developed message-carrier solution substantiated by an architectural diagram, which has a failover and a published API that supports SMPP, SOAP, Restful, SMTP.  </w:t>
            </w:r>
          </w:p>
          <w:p w14:paraId="57D7C557" w14:textId="2B4F3A4F" w:rsidR="7A9BE54A" w:rsidRPr="00377E74" w:rsidRDefault="67225F86" w:rsidP="00B655D0">
            <w:pPr>
              <w:numPr>
                <w:ilvl w:val="0"/>
                <w:numId w:val="46"/>
              </w:numPr>
              <w:ind w:left="604" w:hanging="425"/>
              <w:rPr>
                <w:rFonts w:ascii="Arial" w:hAnsi="Arial" w:cs="Arial"/>
                <w:i/>
                <w:iCs/>
                <w:sz w:val="20"/>
                <w:szCs w:val="20"/>
              </w:rPr>
            </w:pPr>
            <w:r w:rsidRPr="6DB56DD9">
              <w:rPr>
                <w:rFonts w:ascii="Arial" w:hAnsi="Arial" w:cs="Arial"/>
                <w:i/>
                <w:iCs/>
                <w:sz w:val="20"/>
                <w:szCs w:val="20"/>
              </w:rPr>
              <w:t xml:space="preserve">The Bidder’s solution and design will meet or exceed </w:t>
            </w:r>
            <w:r w:rsidR="106AACF5" w:rsidRPr="6DB56DD9">
              <w:rPr>
                <w:rFonts w:ascii="Arial" w:hAnsi="Arial" w:cs="Arial"/>
                <w:i/>
                <w:iCs/>
                <w:sz w:val="20"/>
                <w:szCs w:val="20"/>
              </w:rPr>
              <w:t>SARS’s requirements</w:t>
            </w:r>
            <w:r w:rsidRPr="6DB56DD9">
              <w:rPr>
                <w:rFonts w:ascii="Arial" w:hAnsi="Arial" w:cs="Arial"/>
                <w:i/>
                <w:iCs/>
                <w:sz w:val="20"/>
                <w:szCs w:val="20"/>
              </w:rPr>
              <w:t xml:space="preserve"> for Live Chat &amp; AI/LLM Carrier solution availability, reliability, and connectivity. </w:t>
            </w:r>
          </w:p>
          <w:p w14:paraId="5B610A1F" w14:textId="006DF8EB" w:rsidR="7A9BE54A" w:rsidRPr="00377E74" w:rsidRDefault="7A9BE54A" w:rsidP="7A9BE54A">
            <w:pPr>
              <w:rPr>
                <w:rFonts w:ascii="Arial" w:hAnsi="Arial" w:cs="Arial"/>
                <w:i/>
                <w:iCs/>
                <w:sz w:val="20"/>
                <w:szCs w:val="20"/>
              </w:rPr>
            </w:pPr>
            <w:r w:rsidRPr="00377E74">
              <w:rPr>
                <w:rFonts w:ascii="Arial" w:hAnsi="Arial" w:cs="Arial"/>
                <w:i/>
                <w:iCs/>
                <w:sz w:val="20"/>
                <w:szCs w:val="20"/>
              </w:rPr>
              <w:t>The Bidder’s solution represents a low risk to the take on and on-going delivery of these Services</w:t>
            </w:r>
          </w:p>
        </w:tc>
      </w:tr>
      <w:tr w:rsidR="7A9BE54A" w:rsidRPr="00377E74" w14:paraId="33B596A6" w14:textId="77777777" w:rsidTr="6DB56DD9">
        <w:trPr>
          <w:trHeight w:val="300"/>
        </w:trPr>
        <w:tc>
          <w:tcPr>
            <w:tcW w:w="14601" w:type="dxa"/>
            <w:gridSpan w:val="2"/>
            <w:tcBorders>
              <w:top w:val="single" w:sz="4" w:space="0" w:color="auto"/>
              <w:left w:val="single" w:sz="4" w:space="0" w:color="auto"/>
              <w:bottom w:val="nil"/>
              <w:right w:val="single" w:sz="4" w:space="0" w:color="auto"/>
            </w:tcBorders>
            <w:shd w:val="clear" w:color="auto" w:fill="F2F2F2" w:themeFill="background1" w:themeFillShade="F2"/>
          </w:tcPr>
          <w:p w14:paraId="5FA924C8" w14:textId="77777777" w:rsidR="7A9BE54A" w:rsidRPr="00377E74" w:rsidRDefault="7A9BE54A" w:rsidP="7A9BE54A">
            <w:pPr>
              <w:shd w:val="clear" w:color="auto" w:fill="F2F2F2" w:themeFill="background1" w:themeFillShade="F2"/>
              <w:jc w:val="left"/>
              <w:rPr>
                <w:rFonts w:ascii="Arial" w:hAnsi="Arial" w:cs="Arial"/>
                <w:b/>
                <w:bCs/>
                <w:sz w:val="20"/>
                <w:szCs w:val="20"/>
              </w:rPr>
            </w:pPr>
            <w:r w:rsidRPr="00377E74">
              <w:rPr>
                <w:rFonts w:ascii="Arial" w:hAnsi="Arial" w:cs="Arial"/>
                <w:b/>
                <w:bCs/>
                <w:sz w:val="20"/>
                <w:szCs w:val="20"/>
              </w:rPr>
              <w:t>Instructions for completing Response Table A below.</w:t>
            </w:r>
          </w:p>
          <w:p w14:paraId="3CE1BEFE" w14:textId="77777777" w:rsidR="7A9BE54A" w:rsidRPr="00377E74" w:rsidRDefault="7A9BE54A" w:rsidP="7A9BE54A">
            <w:pPr>
              <w:shd w:val="clear" w:color="auto" w:fill="F2F2F2" w:themeFill="background1" w:themeFillShade="F2"/>
              <w:jc w:val="left"/>
              <w:rPr>
                <w:rFonts w:ascii="Arial" w:hAnsi="Arial" w:cs="Arial"/>
                <w:b/>
                <w:bCs/>
                <w:sz w:val="20"/>
                <w:szCs w:val="20"/>
              </w:rPr>
            </w:pPr>
          </w:p>
          <w:p w14:paraId="16710BC7" w14:textId="77777777" w:rsidR="7A9BE54A" w:rsidRPr="00377E74" w:rsidRDefault="7A9BE54A" w:rsidP="00B655D0">
            <w:pPr>
              <w:numPr>
                <w:ilvl w:val="0"/>
                <w:numId w:val="13"/>
              </w:numPr>
              <w:shd w:val="clear" w:color="auto" w:fill="F2F2F2"/>
              <w:ind w:left="604" w:hanging="425"/>
              <w:rPr>
                <w:rFonts w:ascii="Arial" w:hAnsi="Arial" w:cs="Arial"/>
                <w:i/>
                <w:sz w:val="20"/>
                <w:szCs w:val="20"/>
              </w:rPr>
            </w:pPr>
            <w:r w:rsidRPr="00377E74">
              <w:rPr>
                <w:rFonts w:ascii="Arial" w:hAnsi="Arial" w:cs="Arial"/>
                <w:i/>
                <w:iCs/>
                <w:sz w:val="20"/>
                <w:szCs w:val="20"/>
              </w:rPr>
              <w:t xml:space="preserve">The </w:t>
            </w:r>
            <w:r w:rsidRPr="00377E74">
              <w:rPr>
                <w:rFonts w:ascii="Arial" w:hAnsi="Arial" w:cs="Arial"/>
                <w:i/>
                <w:sz w:val="20"/>
                <w:szCs w:val="20"/>
              </w:rPr>
              <w:t>Bidder must complete all fields in Response Table A in full.</w:t>
            </w:r>
          </w:p>
          <w:p w14:paraId="1E335C65" w14:textId="77777777" w:rsidR="7A9BE54A" w:rsidRPr="00377E74" w:rsidRDefault="7A9BE54A" w:rsidP="00B655D0">
            <w:pPr>
              <w:numPr>
                <w:ilvl w:val="0"/>
                <w:numId w:val="13"/>
              </w:numPr>
              <w:shd w:val="clear" w:color="auto" w:fill="F2F2F2"/>
              <w:ind w:left="604" w:hanging="425"/>
              <w:rPr>
                <w:rFonts w:ascii="Arial" w:hAnsi="Arial" w:cs="Arial"/>
                <w:i/>
                <w:iCs/>
                <w:sz w:val="20"/>
                <w:szCs w:val="20"/>
              </w:rPr>
            </w:pPr>
            <w:r w:rsidRPr="00377E74">
              <w:rPr>
                <w:rFonts w:ascii="Arial" w:hAnsi="Arial" w:cs="Arial"/>
                <w:i/>
                <w:sz w:val="20"/>
                <w:szCs w:val="20"/>
              </w:rPr>
              <w:t>The</w:t>
            </w:r>
            <w:r w:rsidRPr="00377E74">
              <w:rPr>
                <w:rFonts w:ascii="Arial" w:hAnsi="Arial" w:cs="Arial"/>
                <w:i/>
                <w:iCs/>
                <w:sz w:val="20"/>
                <w:szCs w:val="20"/>
              </w:rPr>
              <w:t xml:space="preserve"> Bidder must add more lines to Response Table A if necessary to provide details of all single points of failure.</w:t>
            </w:r>
          </w:p>
          <w:p w14:paraId="12EB10A7" w14:textId="77777777" w:rsidR="7A9BE54A" w:rsidRPr="00377E74" w:rsidRDefault="7A9BE54A" w:rsidP="7A9BE54A">
            <w:pPr>
              <w:shd w:val="clear" w:color="auto" w:fill="F2F2F2" w:themeFill="background1" w:themeFillShade="F2"/>
              <w:rPr>
                <w:rFonts w:ascii="Arial" w:hAnsi="Arial" w:cs="Arial"/>
                <w:b/>
                <w:bCs/>
                <w:i/>
                <w:iCs/>
                <w:sz w:val="20"/>
                <w:szCs w:val="20"/>
              </w:rPr>
            </w:pPr>
          </w:p>
        </w:tc>
      </w:tr>
      <w:tr w:rsidR="7A9BE54A" w:rsidRPr="00377E74" w14:paraId="65563750" w14:textId="77777777" w:rsidTr="6DB56DD9">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B5B9E" w14:textId="77777777" w:rsidR="7A9BE54A" w:rsidRPr="00377E74" w:rsidRDefault="7A9BE54A" w:rsidP="7A9BE54A">
            <w:pPr>
              <w:shd w:val="clear" w:color="auto" w:fill="F2F2F2" w:themeFill="background1" w:themeFillShade="F2"/>
              <w:rPr>
                <w:rFonts w:ascii="Arial" w:hAnsi="Arial" w:cs="Arial"/>
                <w:b/>
                <w:bCs/>
                <w:sz w:val="20"/>
                <w:szCs w:val="20"/>
              </w:rPr>
            </w:pPr>
            <w:r w:rsidRPr="00377E74">
              <w:rPr>
                <w:rFonts w:ascii="Arial" w:hAnsi="Arial" w:cs="Arial"/>
                <w:b/>
                <w:bCs/>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3E37D1" w14:textId="77777777" w:rsidR="7A9BE54A" w:rsidRPr="00377E74" w:rsidRDefault="7A9BE54A" w:rsidP="7A9BE54A">
            <w:pPr>
              <w:shd w:val="clear" w:color="auto" w:fill="F2F2F2" w:themeFill="background1" w:themeFillShade="F2"/>
              <w:jc w:val="center"/>
              <w:rPr>
                <w:rFonts w:ascii="Arial" w:hAnsi="Arial" w:cs="Arial"/>
                <w:b/>
                <w:bCs/>
                <w:i/>
                <w:iCs/>
                <w:sz w:val="20"/>
                <w:szCs w:val="20"/>
              </w:rPr>
            </w:pPr>
            <w:r w:rsidRPr="00377E74">
              <w:rPr>
                <w:rFonts w:ascii="Arial" w:hAnsi="Arial" w:cs="Arial"/>
                <w:b/>
                <w:bCs/>
                <w:i/>
                <w:iCs/>
                <w:sz w:val="20"/>
                <w:szCs w:val="20"/>
              </w:rPr>
              <w:t>Instructions</w:t>
            </w:r>
          </w:p>
        </w:tc>
      </w:tr>
      <w:tr w:rsidR="7A9BE54A" w:rsidRPr="00377E74" w14:paraId="72E5508E" w14:textId="77777777" w:rsidTr="6DB56DD9">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4F7C84" w14:textId="77777777" w:rsidR="7A9BE54A" w:rsidRPr="00377E74" w:rsidRDefault="7A9BE54A" w:rsidP="7A9BE54A">
            <w:pPr>
              <w:rPr>
                <w:rFonts w:ascii="Arial" w:hAnsi="Arial" w:cs="Arial"/>
                <w:i/>
                <w:iCs/>
                <w:sz w:val="20"/>
                <w:szCs w:val="20"/>
              </w:rPr>
            </w:pPr>
            <w:r w:rsidRPr="00377E74">
              <w:rPr>
                <w:rFonts w:ascii="Arial" w:hAnsi="Arial" w:cs="Arial"/>
                <w:i/>
                <w:iCs/>
                <w:sz w:val="20"/>
                <w:szCs w:val="20"/>
              </w:rPr>
              <w:t>Description</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66EC82" w14:textId="197CA76B" w:rsidR="7A9BE54A" w:rsidRPr="00377E74" w:rsidRDefault="7A9BE54A" w:rsidP="46E9EF2D">
            <w:pPr>
              <w:rPr>
                <w:rFonts w:ascii="Arial" w:hAnsi="Arial" w:cs="Arial"/>
                <w:i/>
                <w:iCs/>
                <w:sz w:val="20"/>
                <w:szCs w:val="20"/>
              </w:rPr>
            </w:pPr>
            <w:r w:rsidRPr="00377E74">
              <w:rPr>
                <w:rFonts w:ascii="Arial" w:hAnsi="Arial" w:cs="Arial"/>
                <w:i/>
                <w:iCs/>
                <w:sz w:val="20"/>
                <w:szCs w:val="20"/>
              </w:rPr>
              <w:t xml:space="preserve">The Bidder must provide a high-level description of its Live Chat &amp; AI/LLM Carrier Solution capability. The Bidder may </w:t>
            </w:r>
            <w:proofErr w:type="gramStart"/>
            <w:r w:rsidRPr="00377E74">
              <w:rPr>
                <w:rFonts w:ascii="Arial" w:hAnsi="Arial" w:cs="Arial"/>
                <w:i/>
                <w:iCs/>
                <w:sz w:val="20"/>
                <w:szCs w:val="20"/>
              </w:rPr>
              <w:t>make reference</w:t>
            </w:r>
            <w:proofErr w:type="gramEnd"/>
            <w:r w:rsidRPr="00377E74">
              <w:rPr>
                <w:rFonts w:ascii="Arial" w:hAnsi="Arial" w:cs="Arial"/>
                <w:i/>
                <w:iCs/>
                <w:sz w:val="20"/>
                <w:szCs w:val="20"/>
              </w:rPr>
              <w:t xml:space="preserve"> to other documents, diagrams and tables in its Proposal. The Bidder must add and reference such documentation </w:t>
            </w:r>
            <w:r w:rsidR="00F10FC3">
              <w:rPr>
                <w:rFonts w:ascii="Arial" w:hAnsi="Arial" w:cs="Arial"/>
                <w:i/>
                <w:iCs/>
                <w:sz w:val="20"/>
                <w:szCs w:val="20"/>
              </w:rPr>
              <w:t>in the</w:t>
            </w:r>
            <w:r w:rsidRPr="00377E74">
              <w:rPr>
                <w:rFonts w:ascii="Arial" w:hAnsi="Arial" w:cs="Arial"/>
                <w:i/>
                <w:iCs/>
                <w:sz w:val="20"/>
                <w:szCs w:val="20"/>
              </w:rPr>
              <w:t xml:space="preserve"> Additional Documentation tables as set out above.</w:t>
            </w:r>
          </w:p>
        </w:tc>
      </w:tr>
      <w:tr w:rsidR="7A9BE54A" w:rsidRPr="00377E74" w14:paraId="1EA276F4" w14:textId="77777777" w:rsidTr="6DB56DD9">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385538" w14:textId="035A0546" w:rsidR="7A9BE54A" w:rsidRPr="00377E74" w:rsidRDefault="7A9BE54A" w:rsidP="1FE75387">
            <w:pPr>
              <w:rPr>
                <w:rFonts w:ascii="Arial" w:hAnsi="Arial" w:cs="Arial"/>
                <w:i/>
                <w:iCs/>
                <w:sz w:val="20"/>
                <w:szCs w:val="20"/>
              </w:rPr>
            </w:pPr>
            <w:r w:rsidRPr="00377E74">
              <w:rPr>
                <w:rFonts w:ascii="Arial" w:hAnsi="Arial" w:cs="Arial"/>
                <w:i/>
                <w:iCs/>
                <w:sz w:val="20"/>
                <w:szCs w:val="20"/>
              </w:rPr>
              <w:t>Live Chat &amp; AI/LLM Carrier</w:t>
            </w:r>
            <w:r w:rsidRPr="00377E74">
              <w:rPr>
                <w:rFonts w:ascii="Arial" w:hAnsi="Arial" w:cs="Arial"/>
                <w:color w:val="000000" w:themeColor="text1"/>
                <w:sz w:val="18"/>
                <w:szCs w:val="18"/>
                <w:lang w:eastAsia="en-ZA"/>
              </w:rPr>
              <w:t xml:space="preserve"> </w:t>
            </w:r>
            <w:r w:rsidRPr="00377E74">
              <w:rPr>
                <w:rFonts w:ascii="Arial" w:hAnsi="Arial" w:cs="Arial"/>
                <w:i/>
                <w:iCs/>
                <w:sz w:val="20"/>
                <w:szCs w:val="20"/>
              </w:rPr>
              <w:t>Solution</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7AE680" w14:textId="580CFE11" w:rsidR="7A9BE54A" w:rsidRPr="00377E74" w:rsidRDefault="7A9BE54A" w:rsidP="46E9EF2D">
            <w:pPr>
              <w:rPr>
                <w:rFonts w:ascii="Arial" w:hAnsi="Arial" w:cs="Arial"/>
                <w:i/>
                <w:iCs/>
                <w:sz w:val="20"/>
                <w:szCs w:val="20"/>
              </w:rPr>
            </w:pPr>
            <w:r w:rsidRPr="00377E74">
              <w:rPr>
                <w:rFonts w:ascii="Arial" w:hAnsi="Arial" w:cs="Arial"/>
                <w:i/>
                <w:iCs/>
                <w:sz w:val="20"/>
                <w:szCs w:val="20"/>
              </w:rPr>
              <w:t xml:space="preserve">The Bidder must provide details of its Live Chat &amp; AI/LLM Carrier Solution. </w:t>
            </w:r>
          </w:p>
          <w:p w14:paraId="2EB928A8" w14:textId="44C85E88" w:rsidR="7A9BE54A" w:rsidRPr="00377E74" w:rsidRDefault="7A9BE54A" w:rsidP="46E9EF2D">
            <w:pPr>
              <w:rPr>
                <w:rFonts w:ascii="Arial" w:hAnsi="Arial" w:cs="Arial"/>
                <w:i/>
                <w:iCs/>
                <w:sz w:val="20"/>
                <w:szCs w:val="20"/>
              </w:rPr>
            </w:pPr>
            <w:r w:rsidRPr="00377E74">
              <w:rPr>
                <w:rFonts w:ascii="Arial" w:hAnsi="Arial" w:cs="Arial"/>
                <w:i/>
                <w:iCs/>
                <w:sz w:val="20"/>
                <w:szCs w:val="20"/>
              </w:rPr>
              <w:t>The capability and flexibility to provide network underlay services for Live Chat &amp; AI/LLM Carrier</w:t>
            </w:r>
            <w:r w:rsidRPr="00377E74">
              <w:rPr>
                <w:rFonts w:ascii="Arial" w:hAnsi="Arial" w:cs="Arial"/>
                <w:color w:val="000000" w:themeColor="text1"/>
                <w:sz w:val="18"/>
                <w:szCs w:val="18"/>
                <w:lang w:eastAsia="en-ZA"/>
              </w:rPr>
              <w:t xml:space="preserve"> </w:t>
            </w:r>
            <w:r w:rsidRPr="00377E74">
              <w:rPr>
                <w:rFonts w:ascii="Arial" w:hAnsi="Arial" w:cs="Arial"/>
                <w:i/>
                <w:iCs/>
                <w:sz w:val="20"/>
                <w:szCs w:val="20"/>
              </w:rPr>
              <w:t>Solution.</w:t>
            </w:r>
          </w:p>
        </w:tc>
      </w:tr>
      <w:tr w:rsidR="7A9BE54A" w:rsidRPr="00377E74" w14:paraId="01642A58" w14:textId="77777777" w:rsidTr="6DB56DD9">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9D1B1B" w14:textId="77777777" w:rsidR="7A9BE54A" w:rsidRPr="00377E74" w:rsidRDefault="7A9BE54A" w:rsidP="7A9BE54A">
            <w:pPr>
              <w:rPr>
                <w:rFonts w:ascii="Arial" w:hAnsi="Arial" w:cs="Arial"/>
                <w:i/>
                <w:iCs/>
                <w:sz w:val="20"/>
                <w:szCs w:val="20"/>
              </w:rPr>
            </w:pPr>
            <w:r w:rsidRPr="00377E74">
              <w:rPr>
                <w:rFonts w:ascii="Arial" w:hAnsi="Arial" w:cs="Arial"/>
                <w:i/>
                <w:iCs/>
                <w:sz w:val="20"/>
                <w:szCs w:val="20"/>
              </w:rPr>
              <w:t>Redundancy</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5C6B7D" w14:textId="3B4E3BF6" w:rsidR="7A9BE54A" w:rsidRPr="00377E74" w:rsidRDefault="7A9BE54A" w:rsidP="46E9EF2D">
            <w:pPr>
              <w:rPr>
                <w:rFonts w:ascii="Arial" w:hAnsi="Arial" w:cs="Arial"/>
                <w:i/>
                <w:iCs/>
                <w:sz w:val="20"/>
                <w:szCs w:val="20"/>
              </w:rPr>
            </w:pPr>
            <w:r w:rsidRPr="00377E74">
              <w:rPr>
                <w:rFonts w:ascii="Arial" w:hAnsi="Arial" w:cs="Arial"/>
                <w:i/>
                <w:iCs/>
                <w:sz w:val="20"/>
                <w:szCs w:val="20"/>
              </w:rPr>
              <w:t>The Bidder must supply details of the redundancy and failover features of its Live Chat &amp; AI/LLM Carrier service.</w:t>
            </w:r>
          </w:p>
        </w:tc>
      </w:tr>
      <w:tr w:rsidR="7A9BE54A" w:rsidRPr="00377E74" w14:paraId="4BC377B4" w14:textId="77777777" w:rsidTr="6DB56DD9">
        <w:trPr>
          <w:trHeight w:val="300"/>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6ED3FF" w14:textId="77777777" w:rsidR="7A9BE54A" w:rsidRPr="00377E74" w:rsidRDefault="7A9BE54A" w:rsidP="7A9BE54A">
            <w:pPr>
              <w:rPr>
                <w:rFonts w:ascii="Arial" w:hAnsi="Arial" w:cs="Arial"/>
                <w:i/>
                <w:iCs/>
                <w:sz w:val="20"/>
                <w:szCs w:val="20"/>
              </w:rPr>
            </w:pPr>
            <w:r w:rsidRPr="00377E74">
              <w:rPr>
                <w:rFonts w:ascii="Arial" w:hAnsi="Arial" w:cs="Arial"/>
                <w:i/>
                <w:iCs/>
                <w:sz w:val="20"/>
                <w:szCs w:val="20"/>
              </w:rPr>
              <w:t>Underlying carrier</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7D8620" w14:textId="5E2F689E" w:rsidR="7A9BE54A" w:rsidRPr="00377E74" w:rsidRDefault="7A9BE54A" w:rsidP="1FE75387">
            <w:pPr>
              <w:rPr>
                <w:rFonts w:ascii="Arial" w:hAnsi="Arial" w:cs="Arial"/>
                <w:i/>
                <w:iCs/>
                <w:sz w:val="20"/>
                <w:szCs w:val="20"/>
              </w:rPr>
            </w:pPr>
            <w:r w:rsidRPr="00377E74">
              <w:rPr>
                <w:rFonts w:ascii="Arial" w:hAnsi="Arial" w:cs="Arial"/>
                <w:i/>
                <w:iCs/>
                <w:sz w:val="20"/>
                <w:szCs w:val="20"/>
              </w:rPr>
              <w:t xml:space="preserve">The Bidder must provide detail of the underlying carriers making up its Live Chat &amp; AI/LLM Carrier Solution. The third party/underlying carrier provider must be named in the table in </w:t>
            </w:r>
            <w:r w:rsidR="00674A83">
              <w:rPr>
                <w:rFonts w:ascii="Arial" w:hAnsi="Arial" w:cs="Arial"/>
                <w:i/>
                <w:iCs/>
                <w:sz w:val="20"/>
                <w:szCs w:val="20"/>
              </w:rPr>
              <w:t>Section</w:t>
            </w:r>
            <w:r w:rsidRPr="00377E74">
              <w:rPr>
                <w:rFonts w:ascii="Arial" w:hAnsi="Arial" w:cs="Arial"/>
                <w:i/>
                <w:iCs/>
                <w:sz w:val="20"/>
                <w:szCs w:val="20"/>
              </w:rPr>
              <w:t xml:space="preserve"> </w:t>
            </w:r>
            <w:r w:rsidRPr="00377E74">
              <w:rPr>
                <w:rFonts w:ascii="Arial" w:hAnsi="Arial" w:cs="Arial"/>
                <w:i/>
                <w:iCs/>
                <w:sz w:val="20"/>
                <w:szCs w:val="20"/>
              </w:rPr>
              <w:fldChar w:fldCharType="begin"/>
            </w:r>
            <w:r w:rsidRPr="00377E74">
              <w:rPr>
                <w:rFonts w:ascii="Arial" w:hAnsi="Arial" w:cs="Arial"/>
                <w:i/>
                <w:iCs/>
                <w:sz w:val="20"/>
                <w:szCs w:val="20"/>
              </w:rPr>
              <w:instrText xml:space="preserve"> REF _Ref372982217 \r \h  \* MERGEFORMAT </w:instrText>
            </w:r>
            <w:r w:rsidRPr="00377E74">
              <w:rPr>
                <w:rFonts w:ascii="Arial" w:hAnsi="Arial" w:cs="Arial"/>
                <w:i/>
                <w:iCs/>
                <w:sz w:val="20"/>
                <w:szCs w:val="20"/>
              </w:rPr>
            </w:r>
            <w:r w:rsidRPr="00377E74">
              <w:rPr>
                <w:rFonts w:ascii="Arial" w:hAnsi="Arial" w:cs="Arial"/>
                <w:i/>
                <w:iCs/>
                <w:sz w:val="20"/>
                <w:szCs w:val="20"/>
              </w:rPr>
              <w:fldChar w:fldCharType="separate"/>
            </w:r>
            <w:r w:rsidRPr="00377E74">
              <w:rPr>
                <w:rFonts w:ascii="Arial" w:hAnsi="Arial" w:cs="Arial"/>
                <w:i/>
                <w:iCs/>
                <w:sz w:val="20"/>
                <w:szCs w:val="20"/>
              </w:rPr>
              <w:t>2</w:t>
            </w:r>
            <w:r w:rsidRPr="00377E74">
              <w:rPr>
                <w:rFonts w:ascii="Arial" w:hAnsi="Arial" w:cs="Arial"/>
                <w:i/>
                <w:iCs/>
                <w:sz w:val="20"/>
                <w:szCs w:val="20"/>
              </w:rPr>
              <w:fldChar w:fldCharType="end"/>
            </w:r>
            <w:r w:rsidRPr="00377E74">
              <w:rPr>
                <w:rFonts w:ascii="Arial" w:hAnsi="Arial" w:cs="Arial"/>
                <w:i/>
                <w:iCs/>
                <w:sz w:val="20"/>
                <w:szCs w:val="20"/>
              </w:rPr>
              <w:t xml:space="preserve"> above.</w:t>
            </w:r>
          </w:p>
        </w:tc>
      </w:tr>
    </w:tbl>
    <w:p w14:paraId="64D60AC8" w14:textId="32A867AE" w:rsidR="2EEF2B3B" w:rsidRPr="00377E74" w:rsidRDefault="2EEF2B3B" w:rsidP="2EEF2B3B">
      <w:pPr>
        <w:rPr>
          <w:rFonts w:ascii="Arial" w:hAnsi="Arial" w:cs="Arial"/>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407AADA9" w:rsidRPr="00377E74" w14:paraId="634C38E5" w14:textId="77777777" w:rsidTr="00EC5651">
        <w:trPr>
          <w:trHeight w:val="300"/>
        </w:trPr>
        <w:tc>
          <w:tcPr>
            <w:tcW w:w="255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1B7BFF" w14:textId="77777777" w:rsidR="407AADA9" w:rsidRPr="00377E74" w:rsidRDefault="407AADA9" w:rsidP="407AADA9">
            <w:pPr>
              <w:rPr>
                <w:rFonts w:ascii="Arial" w:hAnsi="Arial" w:cs="Arial"/>
                <w:i/>
                <w:iCs/>
                <w:sz w:val="20"/>
                <w:szCs w:val="20"/>
              </w:rPr>
            </w:pPr>
            <w:r w:rsidRPr="00377E74">
              <w:rPr>
                <w:rFonts w:ascii="Arial" w:hAnsi="Arial" w:cs="Arial"/>
                <w:i/>
                <w:iCs/>
                <w:sz w:val="20"/>
                <w:szCs w:val="20"/>
              </w:rPr>
              <w:t>Single points of failure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A35988" w14:textId="7C3C0BE7" w:rsidR="407AADA9" w:rsidRPr="00377E74" w:rsidRDefault="407AADA9" w:rsidP="1FE75387">
            <w:pPr>
              <w:rPr>
                <w:rFonts w:ascii="Arial" w:hAnsi="Arial" w:cs="Arial"/>
                <w:i/>
                <w:iCs/>
                <w:sz w:val="20"/>
                <w:szCs w:val="20"/>
              </w:rPr>
            </w:pPr>
            <w:r w:rsidRPr="00377E74">
              <w:rPr>
                <w:rFonts w:ascii="Arial" w:hAnsi="Arial" w:cs="Arial"/>
                <w:i/>
                <w:iCs/>
                <w:sz w:val="20"/>
                <w:szCs w:val="20"/>
              </w:rPr>
              <w:t>The Bidder must disclose any physical single points of failure in its Live Chat &amp; AI/LLM Carrier Solution and provide details of mitigations it has deployed to reduce the impact of such single points of failure.</w:t>
            </w:r>
          </w:p>
          <w:p w14:paraId="0FD9F5A6" w14:textId="736D6EE4" w:rsidR="407AADA9" w:rsidRPr="00377E74" w:rsidRDefault="407AADA9" w:rsidP="1FE75387">
            <w:pPr>
              <w:rPr>
                <w:rFonts w:ascii="Arial" w:hAnsi="Arial" w:cs="Arial"/>
                <w:i/>
                <w:iCs/>
                <w:sz w:val="20"/>
                <w:szCs w:val="20"/>
              </w:rPr>
            </w:pPr>
            <w:r w:rsidRPr="00377E74">
              <w:rPr>
                <w:rFonts w:ascii="Arial" w:hAnsi="Arial" w:cs="Arial"/>
                <w:i/>
                <w:iCs/>
                <w:sz w:val="20"/>
                <w:szCs w:val="20"/>
              </w:rPr>
              <w:t xml:space="preserve">If there are no single points of failure that would affect the Live Chat &amp; AI/LLM Carrier Solution that the Bidder is proposing to SARS, the Bidder must indicate that fact by stating </w:t>
            </w:r>
            <w:r w:rsidR="00812BA7">
              <w:rPr>
                <w:rFonts w:ascii="Arial" w:hAnsi="Arial" w:cs="Arial"/>
                <w:i/>
                <w:iCs/>
                <w:sz w:val="20"/>
                <w:szCs w:val="20"/>
              </w:rPr>
              <w:t>“</w:t>
            </w:r>
            <w:r w:rsidRPr="00377E74">
              <w:rPr>
                <w:rFonts w:ascii="Arial" w:hAnsi="Arial" w:cs="Arial"/>
                <w:i/>
                <w:iCs/>
                <w:sz w:val="20"/>
                <w:szCs w:val="20"/>
              </w:rPr>
              <w:t>There are no single points of failure</w:t>
            </w:r>
            <w:r w:rsidR="00812BA7">
              <w:rPr>
                <w:rFonts w:ascii="Arial" w:hAnsi="Arial" w:cs="Arial"/>
                <w:i/>
                <w:iCs/>
                <w:sz w:val="20"/>
                <w:szCs w:val="20"/>
              </w:rPr>
              <w:t>”</w:t>
            </w:r>
            <w:r w:rsidRPr="00377E74">
              <w:rPr>
                <w:rFonts w:ascii="Arial" w:hAnsi="Arial" w:cs="Arial"/>
                <w:i/>
                <w:iCs/>
                <w:sz w:val="20"/>
                <w:szCs w:val="20"/>
              </w:rPr>
              <w:t>. In the absence of such statement, SARS will assume there are single points of failure.</w:t>
            </w:r>
          </w:p>
        </w:tc>
      </w:tr>
      <w:tr w:rsidR="407AADA9" w:rsidRPr="00377E74" w14:paraId="2640AFD0" w14:textId="77777777" w:rsidTr="00EC5651">
        <w:trPr>
          <w:trHeight w:val="249"/>
        </w:trPr>
        <w:tc>
          <w:tcPr>
            <w:tcW w:w="14601" w:type="dxa"/>
            <w:gridSpan w:val="3"/>
            <w:tcBorders>
              <w:top w:val="single" w:sz="4" w:space="0" w:color="auto"/>
              <w:left w:val="nil"/>
              <w:bottom w:val="single" w:sz="4" w:space="0" w:color="auto"/>
              <w:right w:val="nil"/>
            </w:tcBorders>
            <w:shd w:val="clear" w:color="auto" w:fill="auto"/>
          </w:tcPr>
          <w:p w14:paraId="36AE3B6C" w14:textId="77777777" w:rsidR="407AADA9" w:rsidRPr="00377E74" w:rsidRDefault="407AADA9" w:rsidP="00E332D5">
            <w:pPr>
              <w:rPr>
                <w:rFonts w:ascii="Arial" w:hAnsi="Arial" w:cs="Arial"/>
                <w:bCs/>
                <w:iCs/>
                <w:sz w:val="20"/>
                <w:szCs w:val="20"/>
              </w:rPr>
            </w:pPr>
          </w:p>
        </w:tc>
      </w:tr>
      <w:tr w:rsidR="407AADA9" w:rsidRPr="00377E74" w14:paraId="649DB1A7" w14:textId="77777777" w:rsidTr="00E332D5">
        <w:trPr>
          <w:trHeight w:val="300"/>
        </w:trPr>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F8EA194" w14:textId="77777777" w:rsidR="407AADA9" w:rsidRPr="00377E74" w:rsidRDefault="407AADA9" w:rsidP="407AADA9">
            <w:pPr>
              <w:shd w:val="clear" w:color="auto" w:fill="F2F2F2" w:themeFill="background1" w:themeFillShade="F2"/>
              <w:rPr>
                <w:rFonts w:ascii="Arial" w:hAnsi="Arial" w:cs="Arial"/>
                <w:b/>
                <w:bCs/>
                <w:sz w:val="20"/>
                <w:szCs w:val="20"/>
              </w:rPr>
            </w:pPr>
            <w:r w:rsidRPr="00377E74">
              <w:rPr>
                <w:rFonts w:ascii="Arial" w:hAnsi="Arial" w:cs="Arial"/>
                <w:b/>
                <w:bCs/>
                <w:sz w:val="20"/>
                <w:szCs w:val="20"/>
              </w:rPr>
              <w:t>Instructions for completing Response Table B below.</w:t>
            </w:r>
          </w:p>
          <w:p w14:paraId="3540F3D3" w14:textId="77777777" w:rsidR="407AADA9" w:rsidRPr="00377E74" w:rsidRDefault="407AADA9" w:rsidP="407AADA9">
            <w:pPr>
              <w:shd w:val="clear" w:color="auto" w:fill="F2F2F2" w:themeFill="background1" w:themeFillShade="F2"/>
              <w:ind w:left="720"/>
              <w:rPr>
                <w:rFonts w:ascii="Arial" w:hAnsi="Arial" w:cs="Arial"/>
                <w:i/>
                <w:iCs/>
                <w:sz w:val="20"/>
                <w:szCs w:val="20"/>
              </w:rPr>
            </w:pPr>
          </w:p>
          <w:p w14:paraId="02B94ADC" w14:textId="48441BC9" w:rsidR="407AADA9" w:rsidRPr="00377E74" w:rsidRDefault="407AADA9" w:rsidP="00B655D0">
            <w:pPr>
              <w:numPr>
                <w:ilvl w:val="0"/>
                <w:numId w:val="13"/>
              </w:numPr>
              <w:shd w:val="clear" w:color="auto" w:fill="F2F2F2"/>
              <w:ind w:left="604" w:hanging="425"/>
              <w:rPr>
                <w:rFonts w:ascii="Arial" w:hAnsi="Arial" w:cs="Arial"/>
                <w:i/>
                <w:sz w:val="20"/>
                <w:szCs w:val="20"/>
              </w:rPr>
            </w:pPr>
            <w:r w:rsidRPr="00377E74">
              <w:rPr>
                <w:rFonts w:ascii="Arial" w:hAnsi="Arial" w:cs="Arial"/>
                <w:i/>
                <w:iCs/>
                <w:sz w:val="20"/>
                <w:szCs w:val="20"/>
              </w:rPr>
              <w:t xml:space="preserve">The </w:t>
            </w:r>
            <w:r w:rsidRPr="00377E74">
              <w:rPr>
                <w:rFonts w:ascii="Arial" w:hAnsi="Arial" w:cs="Arial"/>
                <w:i/>
                <w:sz w:val="20"/>
                <w:szCs w:val="20"/>
              </w:rPr>
              <w:t xml:space="preserve">Bidder is encouraged to attach any additional documentation to substantiate claims made in its answer(s) in Response Table A. It remains the Bidder’s responsibility to provide sufficient information to support its claim </w:t>
            </w:r>
            <w:r w:rsidR="00F10FC3">
              <w:rPr>
                <w:rFonts w:ascii="Arial" w:hAnsi="Arial" w:cs="Arial"/>
                <w:i/>
                <w:sz w:val="20"/>
                <w:szCs w:val="20"/>
              </w:rPr>
              <w:t>to satisfy</w:t>
            </w:r>
            <w:r w:rsidRPr="00377E74">
              <w:rPr>
                <w:rFonts w:ascii="Arial" w:hAnsi="Arial" w:cs="Arial"/>
                <w:i/>
                <w:sz w:val="20"/>
                <w:szCs w:val="20"/>
              </w:rPr>
              <w:t xml:space="preserve"> this technical requirement.</w:t>
            </w:r>
          </w:p>
          <w:p w14:paraId="559FC44A" w14:textId="5F3AAAC5" w:rsidR="407AADA9" w:rsidRPr="00377E74" w:rsidRDefault="407AADA9" w:rsidP="00B655D0">
            <w:pPr>
              <w:numPr>
                <w:ilvl w:val="0"/>
                <w:numId w:val="13"/>
              </w:numPr>
              <w:shd w:val="clear" w:color="auto" w:fill="F2F2F2"/>
              <w:ind w:left="604" w:hanging="425"/>
              <w:rPr>
                <w:rFonts w:ascii="Arial" w:hAnsi="Arial" w:cs="Arial"/>
                <w:i/>
                <w:iCs/>
                <w:sz w:val="20"/>
                <w:szCs w:val="20"/>
              </w:rPr>
            </w:pPr>
            <w:r w:rsidRPr="00377E74">
              <w:rPr>
                <w:rFonts w:ascii="Arial" w:hAnsi="Arial" w:cs="Arial"/>
                <w:i/>
                <w:sz w:val="20"/>
                <w:szCs w:val="20"/>
              </w:rPr>
              <w:t>All additional documentation must be attached in a subsection of the Additional Documentation Section (Section</w:t>
            </w:r>
            <w:r w:rsidR="006F4AF6">
              <w:rPr>
                <w:rFonts w:ascii="Arial" w:hAnsi="Arial" w:cs="Arial"/>
                <w:i/>
                <w:sz w:val="20"/>
                <w:szCs w:val="20"/>
              </w:rPr>
              <w:t xml:space="preserve"> 8</w:t>
            </w:r>
            <w:r w:rsidRPr="00377E74">
              <w:rPr>
                <w:rFonts w:ascii="Arial" w:hAnsi="Arial" w:cs="Arial"/>
                <w:i/>
                <w:sz w:val="20"/>
                <w:szCs w:val="20"/>
              </w:rPr>
              <w:t xml:space="preserve">) at the end of this template. The Bidder </w:t>
            </w:r>
            <w:r w:rsidRPr="00377E74">
              <w:rPr>
                <w:rFonts w:ascii="Arial" w:hAnsi="Arial" w:cs="Arial"/>
                <w:i/>
                <w:sz w:val="20"/>
                <w:szCs w:val="20"/>
              </w:rPr>
              <w:lastRenderedPageBreak/>
              <w:t>must create a new subsection in the Additional Documentation Section (Section</w:t>
            </w:r>
            <w:r w:rsidR="006F4AF6">
              <w:rPr>
                <w:rFonts w:ascii="Arial" w:hAnsi="Arial" w:cs="Arial"/>
                <w:i/>
                <w:sz w:val="20"/>
                <w:szCs w:val="20"/>
              </w:rPr>
              <w:t xml:space="preserve"> 8</w:t>
            </w:r>
            <w:r w:rsidRPr="00377E74">
              <w:rPr>
                <w:rFonts w:ascii="Arial" w:hAnsi="Arial" w:cs="Arial"/>
                <w:i/>
                <w:sz w:val="20"/>
                <w:szCs w:val="20"/>
              </w:rPr>
              <w:t>) for each additional document and place the document within the subsection</w:t>
            </w:r>
            <w:r w:rsidRPr="00377E74">
              <w:rPr>
                <w:rFonts w:ascii="Arial" w:hAnsi="Arial" w:cs="Arial"/>
                <w:i/>
                <w:iCs/>
                <w:sz w:val="20"/>
                <w:szCs w:val="20"/>
              </w:rPr>
              <w:t>.</w:t>
            </w:r>
          </w:p>
          <w:p w14:paraId="02B147A9" w14:textId="77777777" w:rsidR="407AADA9" w:rsidRPr="00377E74" w:rsidRDefault="407AADA9" w:rsidP="00B655D0">
            <w:pPr>
              <w:numPr>
                <w:ilvl w:val="0"/>
                <w:numId w:val="13"/>
              </w:numPr>
              <w:shd w:val="clear" w:color="auto" w:fill="F2F2F2"/>
              <w:ind w:left="604" w:hanging="425"/>
              <w:rPr>
                <w:rFonts w:ascii="Arial" w:hAnsi="Arial" w:cs="Arial"/>
                <w:i/>
                <w:iCs/>
                <w:sz w:val="20"/>
                <w:szCs w:val="20"/>
              </w:rPr>
            </w:pPr>
            <w:r w:rsidRPr="00377E74">
              <w:rPr>
                <w:rFonts w:ascii="Arial" w:hAnsi="Arial" w:cs="Arial"/>
                <w:i/>
                <w:iCs/>
                <w:sz w:val="20"/>
                <w:szCs w:val="20"/>
              </w:rPr>
              <w:t xml:space="preserve">The Bidder must provide the following information in Response Table B: References to Additional Documentation for each document the Bidder has attached. </w:t>
            </w:r>
          </w:p>
          <w:p w14:paraId="66ADFCDE" w14:textId="77777777" w:rsidR="407AADA9" w:rsidRPr="00377E74" w:rsidRDefault="407AADA9" w:rsidP="407AADA9">
            <w:pPr>
              <w:shd w:val="clear" w:color="auto" w:fill="F2F2F2" w:themeFill="background1" w:themeFillShade="F2"/>
              <w:rPr>
                <w:rFonts w:ascii="Arial" w:hAnsi="Arial" w:cs="Arial"/>
                <w:b/>
                <w:bCs/>
                <w:i/>
                <w:iCs/>
                <w:sz w:val="20"/>
                <w:szCs w:val="20"/>
              </w:rPr>
            </w:pPr>
          </w:p>
        </w:tc>
      </w:tr>
      <w:tr w:rsidR="407AADA9" w:rsidRPr="00377E74" w14:paraId="7428E4A4" w14:textId="77777777" w:rsidTr="00B655D0">
        <w:trPr>
          <w:trHeight w:val="300"/>
        </w:trPr>
        <w:tc>
          <w:tcPr>
            <w:tcW w:w="284" w:type="dxa"/>
            <w:vMerge w:val="restart"/>
            <w:tcBorders>
              <w:top w:val="nil"/>
              <w:left w:val="single" w:sz="4" w:space="0" w:color="auto"/>
              <w:right w:val="single" w:sz="4" w:space="0" w:color="auto"/>
            </w:tcBorders>
            <w:shd w:val="clear" w:color="auto" w:fill="F2F2F2" w:themeFill="background1" w:themeFillShade="F2"/>
          </w:tcPr>
          <w:p w14:paraId="4E19BC65" w14:textId="77777777" w:rsidR="407AADA9" w:rsidRPr="00377E74" w:rsidRDefault="407AADA9" w:rsidP="407AADA9">
            <w:pPr>
              <w:shd w:val="clear" w:color="auto" w:fill="F2F2F2" w:themeFill="background1" w:themeFillShade="F2"/>
              <w:rPr>
                <w:rFonts w:ascii="Arial" w:hAnsi="Arial" w:cs="Arial"/>
                <w:b/>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57973B" w14:textId="68356706" w:rsidR="407AADA9" w:rsidRPr="00377E74" w:rsidRDefault="407AADA9" w:rsidP="407AADA9">
            <w:pPr>
              <w:shd w:val="clear" w:color="auto" w:fill="F2F2F2" w:themeFill="background1" w:themeFillShade="F2"/>
              <w:rPr>
                <w:rFonts w:ascii="Arial" w:hAnsi="Arial" w:cs="Arial"/>
                <w:b/>
                <w:bCs/>
                <w:sz w:val="20"/>
                <w:szCs w:val="20"/>
              </w:rPr>
            </w:pPr>
            <w:r w:rsidRPr="00377E74">
              <w:rPr>
                <w:rFonts w:ascii="Arial" w:hAnsi="Arial" w:cs="Arial"/>
                <w:b/>
                <w:bCs/>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B32361" w14:textId="160BA7D6" w:rsidR="407AADA9" w:rsidRPr="00377E74" w:rsidRDefault="407AADA9" w:rsidP="407AADA9">
            <w:pPr>
              <w:shd w:val="clear" w:color="auto" w:fill="F2F2F2" w:themeFill="background1" w:themeFillShade="F2"/>
              <w:jc w:val="center"/>
              <w:rPr>
                <w:rFonts w:ascii="Arial" w:hAnsi="Arial" w:cs="Arial"/>
                <w:b/>
                <w:bCs/>
                <w:i/>
                <w:iCs/>
                <w:sz w:val="20"/>
                <w:szCs w:val="20"/>
              </w:rPr>
            </w:pPr>
            <w:r w:rsidRPr="00377E74">
              <w:rPr>
                <w:rFonts w:ascii="Arial" w:hAnsi="Arial" w:cs="Arial"/>
                <w:b/>
                <w:bCs/>
                <w:i/>
                <w:iCs/>
                <w:sz w:val="20"/>
                <w:szCs w:val="20"/>
              </w:rPr>
              <w:t>Instructions</w:t>
            </w:r>
          </w:p>
        </w:tc>
      </w:tr>
      <w:tr w:rsidR="407AADA9" w:rsidRPr="00377E74" w14:paraId="32541FAD" w14:textId="77777777" w:rsidTr="00B655D0">
        <w:trPr>
          <w:trHeight w:val="300"/>
        </w:trPr>
        <w:tc>
          <w:tcPr>
            <w:tcW w:w="284" w:type="dxa"/>
            <w:vMerge/>
          </w:tcPr>
          <w:p w14:paraId="5351F704" w14:textId="77777777" w:rsidR="00823C17" w:rsidRPr="00377E74" w:rsidRDefault="00823C17"/>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869EC9" w14:textId="24D685B0" w:rsidR="407AADA9" w:rsidRPr="00377E74" w:rsidRDefault="407AADA9" w:rsidP="407AADA9">
            <w:pPr>
              <w:rPr>
                <w:rFonts w:ascii="Arial" w:hAnsi="Arial" w:cs="Arial"/>
                <w:i/>
                <w:iCs/>
                <w:sz w:val="20"/>
                <w:szCs w:val="20"/>
              </w:rPr>
            </w:pPr>
            <w:r w:rsidRPr="00377E74">
              <w:rPr>
                <w:rFonts w:ascii="Arial" w:hAnsi="Arial" w:cs="Arial"/>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968DB9A" w14:textId="56A9647B" w:rsidR="407AADA9" w:rsidRPr="00377E74" w:rsidRDefault="407AADA9" w:rsidP="407AADA9">
            <w:pPr>
              <w:rPr>
                <w:rFonts w:ascii="Arial" w:hAnsi="Arial" w:cs="Arial"/>
                <w:i/>
                <w:iCs/>
                <w:sz w:val="20"/>
                <w:szCs w:val="20"/>
              </w:rPr>
            </w:pPr>
            <w:r w:rsidRPr="00377E74">
              <w:rPr>
                <w:rFonts w:ascii="Arial" w:hAnsi="Arial" w:cs="Arial"/>
                <w:i/>
                <w:iCs/>
                <w:sz w:val="20"/>
                <w:szCs w:val="20"/>
              </w:rPr>
              <w:t xml:space="preserve">The reference where the document can be found must be entered in this field </w:t>
            </w:r>
            <w:r w:rsidR="00054C61">
              <w:rPr>
                <w:rFonts w:ascii="Arial" w:hAnsi="Arial" w:cs="Arial"/>
                <w:i/>
                <w:iCs/>
                <w:sz w:val="20"/>
                <w:szCs w:val="20"/>
              </w:rPr>
              <w:t>(e.g.</w:t>
            </w:r>
            <w:r w:rsidRPr="00377E74">
              <w:rPr>
                <w:rFonts w:ascii="Arial" w:hAnsi="Arial" w:cs="Arial"/>
                <w:i/>
                <w:iCs/>
                <w:sz w:val="20"/>
                <w:szCs w:val="20"/>
              </w:rPr>
              <w:t xml:space="preserve">, Section </w:t>
            </w:r>
            <w:r w:rsidRPr="00377E74">
              <w:rPr>
                <w:rFonts w:ascii="Arial" w:hAnsi="Arial" w:cs="Arial"/>
                <w:i/>
                <w:iCs/>
                <w:sz w:val="20"/>
                <w:szCs w:val="20"/>
              </w:rPr>
              <w:fldChar w:fldCharType="begin"/>
            </w:r>
            <w:r w:rsidRPr="00377E74">
              <w:rPr>
                <w:rFonts w:ascii="Arial" w:hAnsi="Arial" w:cs="Arial"/>
                <w:i/>
                <w:iCs/>
                <w:sz w:val="20"/>
                <w:szCs w:val="20"/>
              </w:rPr>
              <w:instrText xml:space="preserve"> REF _Ref450653737 \r \h  \* MERGEFORMAT </w:instrText>
            </w:r>
            <w:r w:rsidRPr="00377E74">
              <w:rPr>
                <w:rFonts w:ascii="Arial" w:hAnsi="Arial" w:cs="Arial"/>
                <w:i/>
                <w:iCs/>
                <w:sz w:val="20"/>
                <w:szCs w:val="20"/>
              </w:rPr>
            </w:r>
            <w:r w:rsidRPr="00377E74">
              <w:rPr>
                <w:rFonts w:ascii="Arial" w:hAnsi="Arial" w:cs="Arial"/>
                <w:i/>
                <w:iCs/>
                <w:sz w:val="20"/>
                <w:szCs w:val="20"/>
              </w:rPr>
              <w:fldChar w:fldCharType="separate"/>
            </w:r>
            <w:r w:rsidR="006F4AF6">
              <w:rPr>
                <w:rFonts w:ascii="Arial" w:hAnsi="Arial" w:cs="Arial"/>
                <w:i/>
                <w:iCs/>
                <w:sz w:val="20"/>
                <w:szCs w:val="20"/>
              </w:rPr>
              <w:t>8</w:t>
            </w:r>
            <w:r w:rsidRPr="00377E74">
              <w:rPr>
                <w:rFonts w:ascii="Arial" w:hAnsi="Arial" w:cs="Arial"/>
                <w:i/>
                <w:iCs/>
                <w:sz w:val="20"/>
                <w:szCs w:val="20"/>
              </w:rPr>
              <w:t>.1</w:t>
            </w:r>
            <w:r w:rsidRPr="00377E74">
              <w:rPr>
                <w:rFonts w:ascii="Arial" w:hAnsi="Arial" w:cs="Arial"/>
                <w:i/>
                <w:iCs/>
                <w:sz w:val="20"/>
                <w:szCs w:val="20"/>
              </w:rPr>
              <w:fldChar w:fldCharType="end"/>
            </w:r>
            <w:r w:rsidRPr="00377E74">
              <w:rPr>
                <w:rFonts w:ascii="Arial" w:hAnsi="Arial" w:cs="Arial"/>
                <w:i/>
                <w:iCs/>
                <w:sz w:val="20"/>
                <w:szCs w:val="20"/>
              </w:rPr>
              <w:t>).</w:t>
            </w:r>
          </w:p>
        </w:tc>
      </w:tr>
      <w:tr w:rsidR="407AADA9" w:rsidRPr="00377E74" w14:paraId="35BBD623" w14:textId="77777777" w:rsidTr="00B655D0">
        <w:trPr>
          <w:trHeight w:val="300"/>
        </w:trPr>
        <w:tc>
          <w:tcPr>
            <w:tcW w:w="284" w:type="dxa"/>
            <w:vMerge/>
          </w:tcPr>
          <w:p w14:paraId="0213DDF6" w14:textId="77777777" w:rsidR="00823C17" w:rsidRPr="00377E74" w:rsidRDefault="00823C17"/>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C0281C" w14:textId="40644F75" w:rsidR="407AADA9" w:rsidRPr="00377E74" w:rsidRDefault="407AADA9" w:rsidP="407AADA9">
            <w:pPr>
              <w:rPr>
                <w:rFonts w:ascii="Arial" w:hAnsi="Arial" w:cs="Arial"/>
                <w:i/>
                <w:iCs/>
                <w:sz w:val="20"/>
                <w:szCs w:val="20"/>
              </w:rPr>
            </w:pPr>
            <w:r w:rsidRPr="00377E74">
              <w:rPr>
                <w:rFonts w:ascii="Arial" w:hAnsi="Arial" w:cs="Arial"/>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3FA027" w14:textId="056F4FAF" w:rsidR="407AADA9" w:rsidRPr="00377E74" w:rsidRDefault="407AADA9" w:rsidP="407AADA9">
            <w:pPr>
              <w:rPr>
                <w:rFonts w:ascii="Arial" w:hAnsi="Arial" w:cs="Arial"/>
                <w:i/>
                <w:iCs/>
                <w:sz w:val="20"/>
                <w:szCs w:val="20"/>
              </w:rPr>
            </w:pPr>
            <w:r w:rsidRPr="00377E74">
              <w:rPr>
                <w:rFonts w:ascii="Arial" w:hAnsi="Arial" w:cs="Arial"/>
                <w:i/>
                <w:iCs/>
                <w:sz w:val="20"/>
                <w:szCs w:val="20"/>
              </w:rPr>
              <w:t>The name of the document (e.g., “Configuration diagram</w:t>
            </w:r>
            <w:r w:rsidR="005E79EA">
              <w:rPr>
                <w:rFonts w:ascii="Arial" w:hAnsi="Arial" w:cs="Arial"/>
                <w:i/>
                <w:iCs/>
                <w:sz w:val="20"/>
                <w:szCs w:val="20"/>
              </w:rPr>
              <w:t>”).</w:t>
            </w:r>
            <w:r w:rsidRPr="00377E74">
              <w:rPr>
                <w:rFonts w:ascii="Arial" w:hAnsi="Arial" w:cs="Arial"/>
                <w:i/>
                <w:iCs/>
                <w:sz w:val="20"/>
                <w:szCs w:val="20"/>
              </w:rPr>
              <w:t xml:space="preserve"> </w:t>
            </w:r>
          </w:p>
        </w:tc>
      </w:tr>
      <w:tr w:rsidR="407AADA9" w:rsidRPr="00377E74" w14:paraId="4C14CFA3" w14:textId="77777777" w:rsidTr="00B655D0">
        <w:trPr>
          <w:trHeight w:val="300"/>
        </w:trPr>
        <w:tc>
          <w:tcPr>
            <w:tcW w:w="284" w:type="dxa"/>
            <w:vMerge/>
          </w:tcPr>
          <w:p w14:paraId="59805C61" w14:textId="77777777" w:rsidR="00823C17" w:rsidRPr="00377E74" w:rsidRDefault="00823C17"/>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0FD236" w14:textId="2A6E0EE0" w:rsidR="407AADA9" w:rsidRPr="00377E74" w:rsidRDefault="407AADA9" w:rsidP="407AADA9">
            <w:pPr>
              <w:rPr>
                <w:rFonts w:ascii="Arial" w:hAnsi="Arial" w:cs="Arial"/>
                <w:i/>
                <w:iCs/>
                <w:sz w:val="20"/>
                <w:szCs w:val="20"/>
              </w:rPr>
            </w:pPr>
            <w:r w:rsidRPr="00377E74">
              <w:rPr>
                <w:rFonts w:ascii="Arial" w:hAnsi="Arial" w:cs="Arial"/>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BDBE57" w14:textId="1A509C75" w:rsidR="407AADA9" w:rsidRPr="00377E74" w:rsidRDefault="407AADA9" w:rsidP="407AADA9">
            <w:pPr>
              <w:rPr>
                <w:rFonts w:ascii="Arial" w:hAnsi="Arial" w:cs="Arial"/>
                <w:i/>
                <w:iCs/>
                <w:sz w:val="20"/>
                <w:szCs w:val="20"/>
              </w:rPr>
            </w:pPr>
            <w:r w:rsidRPr="00377E74">
              <w:rPr>
                <w:rFonts w:ascii="Arial" w:hAnsi="Arial" w:cs="Arial"/>
                <w:i/>
                <w:iCs/>
                <w:sz w:val="20"/>
                <w:szCs w:val="20"/>
              </w:rPr>
              <w:t xml:space="preserve">The Bidder must indicate what aspect of the Bidder’s response in Table A is supported by the document. (e.g., “Document shows the configuration of </w:t>
            </w:r>
            <w:proofErr w:type="spellStart"/>
            <w:r w:rsidRPr="00377E74">
              <w:rPr>
                <w:rFonts w:ascii="Arial" w:hAnsi="Arial" w:cs="Arial"/>
                <w:i/>
                <w:iCs/>
                <w:sz w:val="20"/>
                <w:szCs w:val="20"/>
              </w:rPr>
              <w:t>xxxx</w:t>
            </w:r>
            <w:proofErr w:type="spellEnd"/>
            <w:r w:rsidR="005E79EA">
              <w:rPr>
                <w:rFonts w:ascii="Arial" w:hAnsi="Arial" w:cs="Arial"/>
                <w:i/>
                <w:iCs/>
                <w:sz w:val="20"/>
                <w:szCs w:val="20"/>
              </w:rPr>
              <w:t>”).</w:t>
            </w:r>
          </w:p>
        </w:tc>
      </w:tr>
      <w:tr w:rsidR="407AADA9" w:rsidRPr="00377E74" w14:paraId="19A9A699" w14:textId="77777777" w:rsidTr="00B655D0">
        <w:trPr>
          <w:trHeight w:val="249"/>
        </w:trPr>
        <w:tc>
          <w:tcPr>
            <w:tcW w:w="284" w:type="dxa"/>
            <w:vMerge/>
          </w:tcPr>
          <w:p w14:paraId="0060A522" w14:textId="77777777" w:rsidR="00823C17" w:rsidRPr="00377E74" w:rsidRDefault="00823C17"/>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3EEC048E" w14:textId="77777777" w:rsidR="407AADA9" w:rsidRPr="00377E74" w:rsidRDefault="407AADA9" w:rsidP="407AADA9">
            <w:pPr>
              <w:shd w:val="clear" w:color="auto" w:fill="F2F2F2" w:themeFill="background1" w:themeFillShade="F2"/>
              <w:jc w:val="left"/>
              <w:rPr>
                <w:rFonts w:ascii="Arial" w:hAnsi="Arial" w:cs="Arial"/>
                <w:i/>
                <w:iCs/>
                <w:sz w:val="20"/>
                <w:szCs w:val="20"/>
              </w:rPr>
            </w:pPr>
          </w:p>
        </w:tc>
      </w:tr>
    </w:tbl>
    <w:p w14:paraId="390DD941" w14:textId="235379AF" w:rsidR="407AADA9" w:rsidRPr="00377E74" w:rsidRDefault="407AADA9" w:rsidP="03386CF2">
      <w:pPr>
        <w:rPr>
          <w:rFonts w:ascii="Arial" w:hAnsi="Arial" w:cs="Arial"/>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407AADA9" w:rsidRPr="00377E74" w14:paraId="5E84A0AC" w14:textId="77777777" w:rsidTr="00E332D5">
        <w:trPr>
          <w:trHeight w:val="300"/>
        </w:trPr>
        <w:tc>
          <w:tcPr>
            <w:tcW w:w="146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C18524" w14:textId="2F9C0E86" w:rsidR="407AADA9" w:rsidRPr="00377E74" w:rsidRDefault="407AADA9" w:rsidP="407AADA9">
            <w:pPr>
              <w:jc w:val="left"/>
              <w:rPr>
                <w:rFonts w:ascii="Arial" w:hAnsi="Arial" w:cs="Arial"/>
                <w:b/>
                <w:bCs/>
              </w:rPr>
            </w:pPr>
            <w:r w:rsidRPr="00377E74">
              <w:rPr>
                <w:rFonts w:ascii="Arial" w:hAnsi="Arial" w:cs="Arial"/>
                <w:b/>
                <w:bCs/>
              </w:rPr>
              <w:t>Response Table A</w:t>
            </w:r>
          </w:p>
        </w:tc>
      </w:tr>
      <w:tr w:rsidR="407AADA9" w:rsidRPr="00377E74" w14:paraId="17C440F6" w14:textId="77777777" w:rsidTr="00E332D5">
        <w:trPr>
          <w:trHeight w:val="300"/>
        </w:trPr>
        <w:tc>
          <w:tcPr>
            <w:tcW w:w="146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D67630" w14:textId="01C15A9F" w:rsidR="407AADA9" w:rsidRPr="00377E74" w:rsidRDefault="016E481F" w:rsidP="407AADA9">
            <w:pPr>
              <w:jc w:val="left"/>
              <w:rPr>
                <w:rFonts w:ascii="Arial" w:hAnsi="Arial" w:cs="Arial"/>
                <w:b/>
                <w:bCs/>
              </w:rPr>
            </w:pPr>
            <w:r w:rsidRPr="00377E74">
              <w:rPr>
                <w:rFonts w:ascii="Arial" w:hAnsi="Arial" w:cs="Arial"/>
                <w:b/>
                <w:bCs/>
              </w:rPr>
              <w:t>Live Chat &amp; AI/LLM Carrier</w:t>
            </w:r>
            <w:r w:rsidRPr="00377E74">
              <w:rPr>
                <w:rFonts w:ascii="Arial" w:hAnsi="Arial" w:cs="Arial"/>
                <w:i/>
                <w:iCs/>
                <w:sz w:val="20"/>
                <w:szCs w:val="20"/>
              </w:rPr>
              <w:t xml:space="preserve"> </w:t>
            </w:r>
            <w:r w:rsidRPr="00377E74">
              <w:rPr>
                <w:rFonts w:ascii="Arial" w:hAnsi="Arial" w:cs="Arial"/>
                <w:b/>
                <w:bCs/>
              </w:rPr>
              <w:t>Solution Capability</w:t>
            </w:r>
          </w:p>
        </w:tc>
      </w:tr>
      <w:tr w:rsidR="407AADA9" w:rsidRPr="00377E74" w14:paraId="3E84B420" w14:textId="77777777" w:rsidTr="00E332D5">
        <w:trPr>
          <w:trHeight w:val="300"/>
        </w:trPr>
        <w:tc>
          <w:tcPr>
            <w:tcW w:w="14601" w:type="dxa"/>
            <w:shd w:val="clear" w:color="auto" w:fill="D9D9D9" w:themeFill="background1" w:themeFillShade="D9"/>
          </w:tcPr>
          <w:p w14:paraId="7FD3ECB0" w14:textId="63289569" w:rsidR="407AADA9" w:rsidRPr="00377E74" w:rsidRDefault="407AADA9" w:rsidP="407AADA9">
            <w:pPr>
              <w:jc w:val="left"/>
              <w:rPr>
                <w:rFonts w:ascii="Arial" w:hAnsi="Arial" w:cs="Arial"/>
                <w:b/>
                <w:bCs/>
                <w:sz w:val="20"/>
                <w:szCs w:val="20"/>
              </w:rPr>
            </w:pPr>
            <w:r w:rsidRPr="00377E74">
              <w:rPr>
                <w:rFonts w:ascii="Arial" w:hAnsi="Arial" w:cs="Arial"/>
                <w:b/>
                <w:bCs/>
                <w:sz w:val="20"/>
                <w:szCs w:val="20"/>
              </w:rPr>
              <w:t>Description</w:t>
            </w:r>
          </w:p>
        </w:tc>
      </w:tr>
      <w:tr w:rsidR="407AADA9" w:rsidRPr="00377E74" w14:paraId="3E7049A0" w14:textId="77777777" w:rsidTr="00E332D5">
        <w:trPr>
          <w:trHeight w:val="300"/>
        </w:trPr>
        <w:tc>
          <w:tcPr>
            <w:tcW w:w="14601" w:type="dxa"/>
            <w:shd w:val="clear" w:color="auto" w:fill="FFFFFF" w:themeFill="background1"/>
            <w:vAlign w:val="center"/>
          </w:tcPr>
          <w:p w14:paraId="43BF32FD" w14:textId="77777777" w:rsidR="407AADA9" w:rsidRPr="00377E74" w:rsidRDefault="407AADA9" w:rsidP="407AADA9">
            <w:pPr>
              <w:jc w:val="left"/>
              <w:rPr>
                <w:rFonts w:ascii="Arial" w:hAnsi="Arial" w:cs="Arial"/>
                <w:sz w:val="24"/>
                <w:szCs w:val="24"/>
              </w:rPr>
            </w:pPr>
          </w:p>
        </w:tc>
      </w:tr>
      <w:tr w:rsidR="407AADA9" w:rsidRPr="00377E74" w14:paraId="09C008F1" w14:textId="77777777" w:rsidTr="00E332D5">
        <w:trPr>
          <w:trHeight w:val="300"/>
        </w:trPr>
        <w:tc>
          <w:tcPr>
            <w:tcW w:w="14601" w:type="dxa"/>
            <w:shd w:val="clear" w:color="auto" w:fill="D9D9D9" w:themeFill="background1" w:themeFillShade="D9"/>
          </w:tcPr>
          <w:p w14:paraId="1C342AD0" w14:textId="5A98884F" w:rsidR="407AADA9" w:rsidRPr="00377E74" w:rsidRDefault="016E481F" w:rsidP="407AADA9">
            <w:pPr>
              <w:jc w:val="left"/>
              <w:rPr>
                <w:rFonts w:ascii="Arial" w:hAnsi="Arial" w:cs="Arial"/>
                <w:b/>
                <w:bCs/>
                <w:sz w:val="20"/>
                <w:szCs w:val="20"/>
              </w:rPr>
            </w:pPr>
            <w:r w:rsidRPr="00377E74">
              <w:rPr>
                <w:rFonts w:ascii="Arial" w:hAnsi="Arial" w:cs="Arial"/>
                <w:b/>
                <w:bCs/>
                <w:sz w:val="20"/>
                <w:szCs w:val="20"/>
              </w:rPr>
              <w:t>Live Chat &amp; AI/LLM Carrier Solution</w:t>
            </w:r>
          </w:p>
        </w:tc>
      </w:tr>
      <w:tr w:rsidR="407AADA9" w:rsidRPr="00377E74" w14:paraId="773E08B5" w14:textId="77777777" w:rsidTr="00E332D5">
        <w:trPr>
          <w:trHeight w:val="300"/>
        </w:trPr>
        <w:tc>
          <w:tcPr>
            <w:tcW w:w="14601" w:type="dxa"/>
            <w:shd w:val="clear" w:color="auto" w:fill="FFFFFF" w:themeFill="background1"/>
            <w:vAlign w:val="center"/>
          </w:tcPr>
          <w:p w14:paraId="5A3499B5" w14:textId="77777777" w:rsidR="407AADA9" w:rsidRPr="00377E74" w:rsidRDefault="407AADA9" w:rsidP="407AADA9">
            <w:pPr>
              <w:jc w:val="left"/>
              <w:rPr>
                <w:rFonts w:ascii="Arial" w:hAnsi="Arial" w:cs="Arial"/>
                <w:sz w:val="24"/>
                <w:szCs w:val="24"/>
              </w:rPr>
            </w:pPr>
          </w:p>
        </w:tc>
      </w:tr>
      <w:tr w:rsidR="407AADA9" w:rsidRPr="00377E74" w14:paraId="0EB242C3" w14:textId="77777777" w:rsidTr="00E332D5">
        <w:trPr>
          <w:trHeight w:val="300"/>
        </w:trPr>
        <w:tc>
          <w:tcPr>
            <w:tcW w:w="14601" w:type="dxa"/>
            <w:shd w:val="clear" w:color="auto" w:fill="D9D9D9" w:themeFill="background1" w:themeFillShade="D9"/>
          </w:tcPr>
          <w:p w14:paraId="681D6605" w14:textId="2F8AC7F8" w:rsidR="407AADA9" w:rsidRPr="00377E74" w:rsidRDefault="407AADA9" w:rsidP="407AADA9">
            <w:pPr>
              <w:jc w:val="left"/>
              <w:rPr>
                <w:rFonts w:ascii="Arial" w:hAnsi="Arial" w:cs="Arial"/>
                <w:b/>
                <w:bCs/>
                <w:sz w:val="20"/>
                <w:szCs w:val="20"/>
              </w:rPr>
            </w:pPr>
            <w:r w:rsidRPr="00377E74">
              <w:rPr>
                <w:rFonts w:ascii="Arial" w:hAnsi="Arial" w:cs="Arial"/>
                <w:b/>
                <w:bCs/>
                <w:sz w:val="20"/>
                <w:szCs w:val="20"/>
              </w:rPr>
              <w:t>Redundancy</w:t>
            </w:r>
          </w:p>
        </w:tc>
      </w:tr>
      <w:tr w:rsidR="16CF5652" w:rsidRPr="00377E74" w14:paraId="7CB37BC4" w14:textId="77777777" w:rsidTr="00E332D5">
        <w:trPr>
          <w:trHeight w:val="300"/>
        </w:trPr>
        <w:tc>
          <w:tcPr>
            <w:tcW w:w="14601" w:type="dxa"/>
            <w:shd w:val="clear" w:color="auto" w:fill="FFFFFF" w:themeFill="background1"/>
            <w:vAlign w:val="center"/>
          </w:tcPr>
          <w:p w14:paraId="331D8CFE" w14:textId="77777777" w:rsidR="16CF5652" w:rsidRPr="00377E74" w:rsidRDefault="16CF5652" w:rsidP="16CF5652">
            <w:pPr>
              <w:jc w:val="left"/>
              <w:rPr>
                <w:rFonts w:ascii="Arial" w:hAnsi="Arial" w:cs="Arial"/>
                <w:sz w:val="24"/>
                <w:szCs w:val="24"/>
              </w:rPr>
            </w:pPr>
          </w:p>
        </w:tc>
      </w:tr>
      <w:tr w:rsidR="16CF5652" w:rsidRPr="00377E74" w14:paraId="08129D08" w14:textId="77777777" w:rsidTr="00E332D5">
        <w:trPr>
          <w:trHeight w:val="300"/>
        </w:trPr>
        <w:tc>
          <w:tcPr>
            <w:tcW w:w="14601" w:type="dxa"/>
            <w:shd w:val="clear" w:color="auto" w:fill="FFFFFF" w:themeFill="background1"/>
            <w:vAlign w:val="center"/>
          </w:tcPr>
          <w:p w14:paraId="4C744913" w14:textId="2C6F0898" w:rsidR="16CF5652" w:rsidRPr="00377E74" w:rsidRDefault="16CF5652" w:rsidP="16CF5652">
            <w:pPr>
              <w:jc w:val="left"/>
              <w:rPr>
                <w:rFonts w:ascii="Arial" w:hAnsi="Arial" w:cs="Arial"/>
                <w:sz w:val="18"/>
                <w:szCs w:val="18"/>
              </w:rPr>
            </w:pPr>
            <w:r w:rsidRPr="00377E74">
              <w:rPr>
                <w:rFonts w:ascii="Arial" w:hAnsi="Arial" w:cs="Arial"/>
                <w:b/>
                <w:bCs/>
                <w:sz w:val="20"/>
                <w:szCs w:val="20"/>
              </w:rPr>
              <w:t>Underlying carriers</w:t>
            </w:r>
          </w:p>
        </w:tc>
      </w:tr>
      <w:tr w:rsidR="16CF5652" w:rsidRPr="00377E74" w14:paraId="07DDE622" w14:textId="77777777" w:rsidTr="00E332D5">
        <w:trPr>
          <w:trHeight w:val="300"/>
        </w:trPr>
        <w:tc>
          <w:tcPr>
            <w:tcW w:w="14601" w:type="dxa"/>
            <w:shd w:val="clear" w:color="auto" w:fill="FFFFFF" w:themeFill="background1"/>
            <w:vAlign w:val="center"/>
          </w:tcPr>
          <w:p w14:paraId="2B4C325F" w14:textId="77777777" w:rsidR="16CF5652" w:rsidRPr="00377E74" w:rsidRDefault="16CF5652" w:rsidP="16CF5652">
            <w:pPr>
              <w:jc w:val="left"/>
              <w:rPr>
                <w:rFonts w:ascii="Arial" w:hAnsi="Arial" w:cs="Arial"/>
                <w:sz w:val="24"/>
                <w:szCs w:val="24"/>
              </w:rPr>
            </w:pPr>
          </w:p>
        </w:tc>
      </w:tr>
      <w:tr w:rsidR="16CF5652" w:rsidRPr="00377E74" w14:paraId="2DE5C40B" w14:textId="77777777" w:rsidTr="00E332D5">
        <w:trPr>
          <w:trHeight w:val="300"/>
        </w:trPr>
        <w:tc>
          <w:tcPr>
            <w:tcW w:w="14601" w:type="dxa"/>
            <w:shd w:val="clear" w:color="auto" w:fill="FFFFFF" w:themeFill="background1"/>
            <w:vAlign w:val="center"/>
          </w:tcPr>
          <w:p w14:paraId="44A82E5F" w14:textId="4FD3DC8A" w:rsidR="16CF5652" w:rsidRPr="00377E74" w:rsidRDefault="16CF5652" w:rsidP="16CF5652">
            <w:pPr>
              <w:jc w:val="left"/>
              <w:rPr>
                <w:rFonts w:ascii="Arial" w:hAnsi="Arial" w:cs="Arial"/>
                <w:b/>
                <w:bCs/>
                <w:sz w:val="20"/>
                <w:szCs w:val="20"/>
              </w:rPr>
            </w:pPr>
            <w:r w:rsidRPr="00377E74">
              <w:rPr>
                <w:rFonts w:ascii="Arial" w:hAnsi="Arial" w:cs="Arial"/>
                <w:b/>
                <w:bCs/>
                <w:sz w:val="20"/>
                <w:szCs w:val="20"/>
              </w:rPr>
              <w:t>Single points of failure</w:t>
            </w:r>
          </w:p>
        </w:tc>
      </w:tr>
      <w:tr w:rsidR="16CF5652" w:rsidRPr="00377E74" w14:paraId="32BCF074" w14:textId="77777777" w:rsidTr="00E332D5">
        <w:trPr>
          <w:trHeight w:val="300"/>
        </w:trPr>
        <w:tc>
          <w:tcPr>
            <w:tcW w:w="14601" w:type="dxa"/>
            <w:shd w:val="clear" w:color="auto" w:fill="FFFFFF" w:themeFill="background1"/>
            <w:vAlign w:val="center"/>
          </w:tcPr>
          <w:p w14:paraId="2283849B" w14:textId="77777777" w:rsidR="16CF5652" w:rsidRPr="00377E74" w:rsidRDefault="16CF5652" w:rsidP="16CF5652">
            <w:pPr>
              <w:jc w:val="left"/>
              <w:rPr>
                <w:rFonts w:ascii="Arial" w:hAnsi="Arial" w:cs="Arial"/>
                <w:sz w:val="24"/>
                <w:szCs w:val="24"/>
              </w:rPr>
            </w:pPr>
          </w:p>
        </w:tc>
      </w:tr>
    </w:tbl>
    <w:p w14:paraId="1FA4C6A2" w14:textId="77777777" w:rsidR="407AADA9" w:rsidRPr="00377E74" w:rsidRDefault="407AADA9" w:rsidP="00E332D5">
      <w:pPr>
        <w:rPr>
          <w:rFonts w:ascii="Arial" w:hAnsi="Arial" w:cs="Arial"/>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9"/>
        <w:gridCol w:w="5302"/>
        <w:gridCol w:w="6370"/>
      </w:tblGrid>
      <w:tr w:rsidR="16CF5652" w:rsidRPr="00377E74" w14:paraId="77C5F560" w14:textId="77777777" w:rsidTr="00E332D5">
        <w:trPr>
          <w:trHeight w:val="300"/>
        </w:trPr>
        <w:tc>
          <w:tcPr>
            <w:tcW w:w="1460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5657AB" w14:textId="77777777" w:rsidR="16CF5652" w:rsidRPr="00377E74" w:rsidRDefault="16CF5652" w:rsidP="16CF5652">
            <w:pPr>
              <w:jc w:val="left"/>
              <w:rPr>
                <w:rFonts w:ascii="Arial" w:hAnsi="Arial" w:cs="Arial"/>
                <w:b/>
                <w:bCs/>
              </w:rPr>
            </w:pPr>
            <w:r w:rsidRPr="00377E74">
              <w:rPr>
                <w:rFonts w:ascii="Arial" w:hAnsi="Arial" w:cs="Arial"/>
                <w:b/>
                <w:bCs/>
              </w:rPr>
              <w:t>Response Table B: References to Additional Documentation</w:t>
            </w:r>
          </w:p>
        </w:tc>
      </w:tr>
      <w:tr w:rsidR="16CF5652" w:rsidRPr="00377E74" w14:paraId="6881196F" w14:textId="77777777" w:rsidTr="00E332D5">
        <w:trPr>
          <w:trHeight w:val="300"/>
        </w:trPr>
        <w:tc>
          <w:tcPr>
            <w:tcW w:w="2929" w:type="dxa"/>
            <w:shd w:val="clear" w:color="auto" w:fill="D9D9D9" w:themeFill="background1" w:themeFillShade="D9"/>
          </w:tcPr>
          <w:p w14:paraId="78F4F4A2" w14:textId="77777777" w:rsidR="16CF5652" w:rsidRPr="00377E74" w:rsidRDefault="16CF5652" w:rsidP="16CF5652">
            <w:pPr>
              <w:jc w:val="center"/>
              <w:rPr>
                <w:rFonts w:ascii="Arial" w:hAnsi="Arial" w:cs="Arial"/>
                <w:b/>
                <w:bCs/>
                <w:sz w:val="20"/>
                <w:szCs w:val="20"/>
              </w:rPr>
            </w:pPr>
            <w:r w:rsidRPr="00377E74">
              <w:rPr>
                <w:rFonts w:ascii="Arial" w:hAnsi="Arial" w:cs="Arial"/>
                <w:b/>
                <w:bCs/>
                <w:sz w:val="20"/>
                <w:szCs w:val="20"/>
              </w:rPr>
              <w:t>Reference</w:t>
            </w:r>
          </w:p>
        </w:tc>
        <w:tc>
          <w:tcPr>
            <w:tcW w:w="5302" w:type="dxa"/>
            <w:shd w:val="clear" w:color="auto" w:fill="D9D9D9" w:themeFill="background1" w:themeFillShade="D9"/>
          </w:tcPr>
          <w:p w14:paraId="0897BD7C" w14:textId="77777777" w:rsidR="16CF5652" w:rsidRPr="00377E74" w:rsidRDefault="16CF5652" w:rsidP="16CF5652">
            <w:pPr>
              <w:jc w:val="center"/>
              <w:rPr>
                <w:rFonts w:ascii="Arial" w:hAnsi="Arial" w:cs="Arial"/>
                <w:b/>
                <w:bCs/>
                <w:sz w:val="20"/>
                <w:szCs w:val="20"/>
              </w:rPr>
            </w:pPr>
            <w:r w:rsidRPr="00377E74">
              <w:rPr>
                <w:rFonts w:ascii="Arial" w:hAnsi="Arial" w:cs="Arial"/>
                <w:b/>
                <w:bCs/>
                <w:sz w:val="20"/>
                <w:szCs w:val="20"/>
              </w:rPr>
              <w:t>Document Title</w:t>
            </w:r>
          </w:p>
        </w:tc>
        <w:tc>
          <w:tcPr>
            <w:tcW w:w="6370" w:type="dxa"/>
            <w:shd w:val="clear" w:color="auto" w:fill="D9D9D9" w:themeFill="background1" w:themeFillShade="D9"/>
          </w:tcPr>
          <w:p w14:paraId="3355BBA9" w14:textId="218EEA9B" w:rsidR="16CF5652" w:rsidRPr="00377E74" w:rsidRDefault="00DE07D2" w:rsidP="16CF5652">
            <w:pPr>
              <w:jc w:val="center"/>
              <w:rPr>
                <w:rFonts w:ascii="Arial" w:hAnsi="Arial" w:cs="Arial"/>
                <w:b/>
                <w:bCs/>
                <w:sz w:val="20"/>
                <w:szCs w:val="20"/>
              </w:rPr>
            </w:pPr>
            <w:r>
              <w:rPr>
                <w:rFonts w:ascii="Arial" w:hAnsi="Arial" w:cs="Arial"/>
                <w:b/>
                <w:bCs/>
                <w:sz w:val="20"/>
                <w:szCs w:val="20"/>
              </w:rPr>
              <w:t>Submitted in Support of</w:t>
            </w:r>
            <w:r w:rsidR="16CF5652" w:rsidRPr="00377E74">
              <w:rPr>
                <w:rFonts w:ascii="Arial" w:hAnsi="Arial" w:cs="Arial"/>
                <w:b/>
                <w:bCs/>
                <w:sz w:val="20"/>
                <w:szCs w:val="20"/>
              </w:rPr>
              <w:t xml:space="preserve"> </w:t>
            </w:r>
          </w:p>
        </w:tc>
      </w:tr>
      <w:tr w:rsidR="16CF5652" w:rsidRPr="00377E74" w14:paraId="31783ADF" w14:textId="77777777" w:rsidTr="00E332D5">
        <w:trPr>
          <w:trHeight w:val="300"/>
        </w:trPr>
        <w:tc>
          <w:tcPr>
            <w:tcW w:w="2929" w:type="dxa"/>
            <w:shd w:val="clear" w:color="auto" w:fill="auto"/>
          </w:tcPr>
          <w:p w14:paraId="54070C14" w14:textId="77777777" w:rsidR="16CF5652" w:rsidRPr="00377E74" w:rsidRDefault="16CF5652" w:rsidP="00EC5651">
            <w:pPr>
              <w:jc w:val="left"/>
              <w:rPr>
                <w:rFonts w:ascii="Arial" w:hAnsi="Arial" w:cs="Arial"/>
                <w:sz w:val="24"/>
                <w:szCs w:val="24"/>
              </w:rPr>
            </w:pPr>
          </w:p>
        </w:tc>
        <w:tc>
          <w:tcPr>
            <w:tcW w:w="5302" w:type="dxa"/>
            <w:shd w:val="clear" w:color="auto" w:fill="auto"/>
          </w:tcPr>
          <w:p w14:paraId="3D5176B3" w14:textId="77777777" w:rsidR="16CF5652" w:rsidRPr="00377E74" w:rsidRDefault="16CF5652" w:rsidP="00EC5651">
            <w:pPr>
              <w:jc w:val="left"/>
              <w:rPr>
                <w:rFonts w:ascii="Arial" w:hAnsi="Arial" w:cs="Arial"/>
                <w:sz w:val="24"/>
                <w:szCs w:val="24"/>
              </w:rPr>
            </w:pPr>
          </w:p>
        </w:tc>
        <w:tc>
          <w:tcPr>
            <w:tcW w:w="6370" w:type="dxa"/>
            <w:shd w:val="clear" w:color="auto" w:fill="auto"/>
          </w:tcPr>
          <w:p w14:paraId="4D39A4B9" w14:textId="77777777" w:rsidR="16CF5652" w:rsidRPr="00377E74" w:rsidRDefault="16CF5652" w:rsidP="00EC5651">
            <w:pPr>
              <w:jc w:val="left"/>
              <w:rPr>
                <w:rFonts w:ascii="Arial" w:hAnsi="Arial" w:cs="Arial"/>
                <w:sz w:val="24"/>
                <w:szCs w:val="24"/>
              </w:rPr>
            </w:pPr>
          </w:p>
        </w:tc>
      </w:tr>
      <w:tr w:rsidR="16CF5652" w:rsidRPr="00377E74" w14:paraId="43D0360E" w14:textId="77777777" w:rsidTr="00E332D5">
        <w:trPr>
          <w:trHeight w:val="300"/>
        </w:trPr>
        <w:tc>
          <w:tcPr>
            <w:tcW w:w="2929" w:type="dxa"/>
            <w:shd w:val="clear" w:color="auto" w:fill="auto"/>
          </w:tcPr>
          <w:p w14:paraId="1FAA0E15" w14:textId="77777777" w:rsidR="16CF5652" w:rsidRPr="00377E74" w:rsidRDefault="16CF5652" w:rsidP="00EC5651">
            <w:pPr>
              <w:jc w:val="left"/>
              <w:rPr>
                <w:rFonts w:ascii="Arial" w:hAnsi="Arial" w:cs="Arial"/>
                <w:sz w:val="24"/>
                <w:szCs w:val="24"/>
              </w:rPr>
            </w:pPr>
          </w:p>
        </w:tc>
        <w:tc>
          <w:tcPr>
            <w:tcW w:w="5302" w:type="dxa"/>
            <w:shd w:val="clear" w:color="auto" w:fill="auto"/>
          </w:tcPr>
          <w:p w14:paraId="444E957C" w14:textId="77777777" w:rsidR="16CF5652" w:rsidRPr="00377E74" w:rsidRDefault="16CF5652" w:rsidP="00EC5651">
            <w:pPr>
              <w:jc w:val="left"/>
              <w:rPr>
                <w:rFonts w:ascii="Arial" w:hAnsi="Arial" w:cs="Arial"/>
                <w:sz w:val="24"/>
                <w:szCs w:val="24"/>
              </w:rPr>
            </w:pPr>
          </w:p>
        </w:tc>
        <w:tc>
          <w:tcPr>
            <w:tcW w:w="6370" w:type="dxa"/>
            <w:shd w:val="clear" w:color="auto" w:fill="auto"/>
          </w:tcPr>
          <w:p w14:paraId="6698D84C" w14:textId="77777777" w:rsidR="16CF5652" w:rsidRPr="00377E74" w:rsidRDefault="16CF5652" w:rsidP="00EC5651">
            <w:pPr>
              <w:jc w:val="left"/>
              <w:rPr>
                <w:rFonts w:ascii="Arial" w:hAnsi="Arial" w:cs="Arial"/>
                <w:sz w:val="24"/>
                <w:szCs w:val="24"/>
              </w:rPr>
            </w:pPr>
          </w:p>
        </w:tc>
      </w:tr>
      <w:tr w:rsidR="16CF5652" w:rsidRPr="00377E74" w14:paraId="3A14939E" w14:textId="77777777" w:rsidTr="00E332D5">
        <w:trPr>
          <w:trHeight w:val="300"/>
        </w:trPr>
        <w:tc>
          <w:tcPr>
            <w:tcW w:w="2929" w:type="dxa"/>
            <w:tcBorders>
              <w:top w:val="single" w:sz="4" w:space="0" w:color="auto"/>
              <w:left w:val="single" w:sz="4" w:space="0" w:color="auto"/>
              <w:bottom w:val="single" w:sz="4" w:space="0" w:color="auto"/>
              <w:right w:val="single" w:sz="4" w:space="0" w:color="auto"/>
            </w:tcBorders>
            <w:shd w:val="clear" w:color="auto" w:fill="auto"/>
          </w:tcPr>
          <w:p w14:paraId="030286A0" w14:textId="77777777" w:rsidR="16CF5652" w:rsidRPr="00377E74" w:rsidRDefault="16CF5652" w:rsidP="00EC5651">
            <w:pPr>
              <w:jc w:val="left"/>
              <w:rPr>
                <w:rFonts w:ascii="Arial" w:hAnsi="Arial" w:cs="Arial"/>
                <w:sz w:val="24"/>
                <w:szCs w:val="24"/>
              </w:rPr>
            </w:pPr>
          </w:p>
        </w:tc>
        <w:tc>
          <w:tcPr>
            <w:tcW w:w="5302" w:type="dxa"/>
            <w:tcBorders>
              <w:top w:val="single" w:sz="4" w:space="0" w:color="auto"/>
              <w:left w:val="single" w:sz="4" w:space="0" w:color="auto"/>
              <w:bottom w:val="single" w:sz="4" w:space="0" w:color="auto"/>
              <w:right w:val="single" w:sz="4" w:space="0" w:color="auto"/>
            </w:tcBorders>
            <w:shd w:val="clear" w:color="auto" w:fill="auto"/>
          </w:tcPr>
          <w:p w14:paraId="37A4CD15" w14:textId="77777777" w:rsidR="16CF5652" w:rsidRPr="00377E74" w:rsidRDefault="16CF5652" w:rsidP="00EC5651">
            <w:pPr>
              <w:jc w:val="left"/>
              <w:rPr>
                <w:rFonts w:ascii="Arial" w:hAnsi="Arial" w:cs="Arial"/>
                <w:sz w:val="24"/>
                <w:szCs w:val="24"/>
              </w:rPr>
            </w:pPr>
          </w:p>
        </w:tc>
        <w:tc>
          <w:tcPr>
            <w:tcW w:w="6370" w:type="dxa"/>
            <w:tcBorders>
              <w:top w:val="single" w:sz="4" w:space="0" w:color="auto"/>
              <w:left w:val="single" w:sz="4" w:space="0" w:color="auto"/>
              <w:bottom w:val="single" w:sz="4" w:space="0" w:color="auto"/>
              <w:right w:val="single" w:sz="4" w:space="0" w:color="auto"/>
            </w:tcBorders>
            <w:shd w:val="clear" w:color="auto" w:fill="auto"/>
          </w:tcPr>
          <w:p w14:paraId="25ABBA23" w14:textId="77777777" w:rsidR="16CF5652" w:rsidRPr="00377E74" w:rsidRDefault="16CF5652" w:rsidP="00EC5651">
            <w:pPr>
              <w:jc w:val="left"/>
              <w:rPr>
                <w:rFonts w:ascii="Arial" w:hAnsi="Arial" w:cs="Arial"/>
                <w:sz w:val="24"/>
                <w:szCs w:val="24"/>
              </w:rPr>
            </w:pPr>
          </w:p>
        </w:tc>
      </w:tr>
    </w:tbl>
    <w:p w14:paraId="6E38CBF1" w14:textId="215AB8F2" w:rsidR="407AADA9" w:rsidRPr="00377E74" w:rsidRDefault="407AADA9" w:rsidP="6EA56E71">
      <w:pPr>
        <w:rPr>
          <w:rFonts w:ascii="Arial" w:hAnsi="Arial" w:cs="Arial"/>
          <w:bCs/>
          <w:iCs/>
          <w:sz w:val="20"/>
          <w:szCs w:val="20"/>
        </w:rPr>
      </w:pPr>
    </w:p>
    <w:p w14:paraId="2D6CF7F0" w14:textId="1D9683F7" w:rsidR="6EA56E71" w:rsidRPr="00377E74" w:rsidRDefault="6EA56E71" w:rsidP="6EA56E71">
      <w:pPr>
        <w:rPr>
          <w:rFonts w:ascii="Arial" w:hAnsi="Arial" w:cs="Arial"/>
          <w:bCs/>
          <w:iCs/>
          <w:sz w:val="20"/>
          <w:szCs w:val="20"/>
        </w:rPr>
      </w:pPr>
    </w:p>
    <w:p w14:paraId="13F4F58C" w14:textId="4DFDDC53" w:rsidR="00E332D5" w:rsidRPr="00377E74" w:rsidRDefault="00E332D5">
      <w:pPr>
        <w:widowControl/>
        <w:jc w:val="left"/>
        <w:rPr>
          <w:b/>
          <w:bCs/>
          <w:caps/>
        </w:rPr>
      </w:pPr>
      <w:r w:rsidRPr="00377E74">
        <w:rPr>
          <w:b/>
          <w:bCs/>
          <w:caps/>
        </w:rPr>
        <w:br w:type="page"/>
      </w:r>
    </w:p>
    <w:p w14:paraId="03667985" w14:textId="0F51E085" w:rsidR="002D5997" w:rsidRPr="00377E74" w:rsidRDefault="18E8CF85" w:rsidP="00E332D5">
      <w:pPr>
        <w:pStyle w:val="level1"/>
        <w:numPr>
          <w:ilvl w:val="0"/>
          <w:numId w:val="11"/>
        </w:numPr>
        <w:tabs>
          <w:tab w:val="num" w:pos="567"/>
        </w:tabs>
        <w:spacing w:before="240"/>
        <w:ind w:left="567" w:hanging="567"/>
        <w:rPr>
          <w:lang w:val="en-GB"/>
        </w:rPr>
      </w:pPr>
      <w:bookmarkStart w:id="11" w:name="_Toc166833011"/>
      <w:r w:rsidRPr="00377E74">
        <w:rPr>
          <w:lang w:val="en-GB"/>
        </w:rPr>
        <w:lastRenderedPageBreak/>
        <w:t>Service Management</w:t>
      </w:r>
      <w:bookmarkEnd w:id="11"/>
    </w:p>
    <w:p w14:paraId="0D50A721" w14:textId="24C372B6" w:rsidR="00AA2D26" w:rsidRPr="00377E74" w:rsidRDefault="04E4BBF6" w:rsidP="00E332D5">
      <w:pPr>
        <w:pStyle w:val="level2"/>
        <w:keepNext/>
        <w:widowControl/>
        <w:numPr>
          <w:ilvl w:val="1"/>
          <w:numId w:val="11"/>
        </w:numPr>
        <w:tabs>
          <w:tab w:val="left" w:pos="567"/>
        </w:tabs>
        <w:spacing w:line="360" w:lineRule="auto"/>
        <w:ind w:left="567" w:hanging="567"/>
        <w:rPr>
          <w:b/>
          <w:caps/>
          <w:sz w:val="22"/>
          <w:szCs w:val="22"/>
          <w:lang w:val="en-GB"/>
        </w:rPr>
      </w:pPr>
      <w:bookmarkStart w:id="12" w:name="_Toc445810418"/>
      <w:bookmarkStart w:id="13" w:name="_Toc166833012"/>
      <w:r w:rsidRPr="00377E74">
        <w:rPr>
          <w:b/>
          <w:bCs/>
          <w:caps/>
          <w:sz w:val="22"/>
          <w:szCs w:val="22"/>
          <w:lang w:val="en-GB"/>
        </w:rPr>
        <w:t>SERVICE MANAGEMENT MATURITY</w:t>
      </w:r>
      <w:bookmarkEnd w:id="12"/>
      <w:bookmarkEnd w:id="13"/>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977"/>
        <w:gridCol w:w="11340"/>
      </w:tblGrid>
      <w:tr w:rsidR="00AA2D26" w:rsidRPr="00377E74" w14:paraId="57A27DDE" w14:textId="77777777" w:rsidTr="00E332D5">
        <w:trPr>
          <w:trHeight w:val="866"/>
        </w:trPr>
        <w:tc>
          <w:tcPr>
            <w:tcW w:w="14601" w:type="dxa"/>
            <w:gridSpan w:val="3"/>
            <w:shd w:val="clear" w:color="auto" w:fill="F2F2F2" w:themeFill="background1" w:themeFillShade="F2"/>
          </w:tcPr>
          <w:p w14:paraId="6A285F39" w14:textId="686F6FFB" w:rsidR="00AA2D26" w:rsidRPr="00377E74" w:rsidRDefault="00AA2D26" w:rsidP="00FD601A">
            <w:pPr>
              <w:rPr>
                <w:rFonts w:ascii="Arial" w:hAnsi="Arial" w:cs="Arial"/>
                <w:i/>
                <w:sz w:val="20"/>
                <w:szCs w:val="20"/>
              </w:rPr>
            </w:pPr>
            <w:r w:rsidRPr="00377E74">
              <w:rPr>
                <w:rFonts w:ascii="Arial" w:hAnsi="Arial" w:cs="Arial"/>
                <w:i/>
                <w:sz w:val="20"/>
                <w:szCs w:val="20"/>
              </w:rPr>
              <w:t>The Bidder must set out in the table below the maturity of its own organisational service management processes</w:t>
            </w:r>
            <w:r w:rsidR="00247673" w:rsidRPr="00377E74">
              <w:rPr>
                <w:rFonts w:ascii="Arial" w:hAnsi="Arial" w:cs="Arial"/>
                <w:i/>
                <w:sz w:val="20"/>
                <w:szCs w:val="20"/>
              </w:rPr>
              <w:t>.</w:t>
            </w:r>
          </w:p>
          <w:p w14:paraId="29D9FD6D" w14:textId="77777777" w:rsidR="00AA2D26" w:rsidRPr="00377E74" w:rsidRDefault="00AA2D26" w:rsidP="00FD601A">
            <w:pPr>
              <w:rPr>
                <w:rFonts w:ascii="Arial" w:hAnsi="Arial" w:cs="Arial"/>
                <w:i/>
                <w:sz w:val="20"/>
                <w:szCs w:val="20"/>
              </w:rPr>
            </w:pPr>
          </w:p>
          <w:p w14:paraId="2ADC11C5" w14:textId="2ACE14DF" w:rsidR="00AA2D26" w:rsidRPr="00377E74" w:rsidRDefault="00AA2D26" w:rsidP="00420F29">
            <w:pPr>
              <w:rPr>
                <w:rFonts w:ascii="Arial" w:hAnsi="Arial" w:cs="Arial"/>
                <w:i/>
                <w:sz w:val="20"/>
                <w:szCs w:val="20"/>
              </w:rPr>
            </w:pPr>
            <w:r w:rsidRPr="00377E74">
              <w:rPr>
                <w:rFonts w:ascii="Arial" w:hAnsi="Arial" w:cs="Arial"/>
                <w:i/>
                <w:sz w:val="20"/>
                <w:szCs w:val="20"/>
              </w:rPr>
              <w:t xml:space="preserve">SARS aims to establish the maturity of the Bidder’s service management process(es) as a foundational element for the successful provision of services. </w:t>
            </w:r>
            <w:r w:rsidR="00420F29" w:rsidRPr="00377E74">
              <w:rPr>
                <w:rFonts w:ascii="Arial" w:hAnsi="Arial" w:cs="Arial"/>
                <w:i/>
                <w:sz w:val="20"/>
                <w:szCs w:val="20"/>
              </w:rPr>
              <w:t xml:space="preserve">Formal assessment scores indicating a maturity level </w:t>
            </w:r>
            <w:r w:rsidR="003527D6" w:rsidRPr="00377E74">
              <w:rPr>
                <w:rFonts w:ascii="Arial" w:hAnsi="Arial" w:cs="Arial"/>
                <w:i/>
                <w:sz w:val="20"/>
                <w:szCs w:val="20"/>
              </w:rPr>
              <w:t>(quanti</w:t>
            </w:r>
            <w:r w:rsidR="00420F29" w:rsidRPr="00377E74">
              <w:rPr>
                <w:rFonts w:ascii="Arial" w:hAnsi="Arial" w:cs="Arial"/>
                <w:i/>
                <w:sz w:val="20"/>
                <w:szCs w:val="20"/>
              </w:rPr>
              <w:t xml:space="preserve">tively managed or </w:t>
            </w:r>
            <w:r w:rsidR="003527D6" w:rsidRPr="00377E74">
              <w:rPr>
                <w:rFonts w:ascii="Arial" w:hAnsi="Arial" w:cs="Arial"/>
                <w:i/>
                <w:sz w:val="20"/>
                <w:szCs w:val="20"/>
              </w:rPr>
              <w:t>equivalent)</w:t>
            </w:r>
            <w:r w:rsidR="00420F29" w:rsidRPr="00377E74">
              <w:rPr>
                <w:rFonts w:ascii="Arial" w:hAnsi="Arial" w:cs="Arial"/>
                <w:i/>
                <w:sz w:val="20"/>
                <w:szCs w:val="20"/>
              </w:rPr>
              <w:t xml:space="preserve"> or higher will score maximum points for this criterion.</w:t>
            </w:r>
          </w:p>
        </w:tc>
      </w:tr>
      <w:tr w:rsidR="00AA2D26" w:rsidRPr="00377E74" w14:paraId="57259D6F" w14:textId="77777777" w:rsidTr="00E332D5">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FC39C8C" w14:textId="77777777" w:rsidR="00AA2D26" w:rsidRPr="00377E74" w:rsidRDefault="00AA2D26" w:rsidP="00FD601A">
            <w:pPr>
              <w:shd w:val="clear" w:color="auto" w:fill="F2F2F2"/>
              <w:jc w:val="left"/>
              <w:rPr>
                <w:rFonts w:ascii="Arial" w:hAnsi="Arial" w:cs="Arial"/>
                <w:b/>
                <w:sz w:val="20"/>
                <w:szCs w:val="20"/>
              </w:rPr>
            </w:pPr>
            <w:r w:rsidRPr="00377E74">
              <w:rPr>
                <w:rFonts w:ascii="Arial" w:hAnsi="Arial" w:cs="Arial"/>
                <w:b/>
                <w:sz w:val="20"/>
                <w:szCs w:val="20"/>
              </w:rPr>
              <w:t>Instructions for completing Response Table A below.</w:t>
            </w:r>
          </w:p>
          <w:p w14:paraId="5E5953BD" w14:textId="77777777" w:rsidR="00AA2D26" w:rsidRPr="00377E74" w:rsidRDefault="00AA2D26" w:rsidP="00FD601A">
            <w:pPr>
              <w:shd w:val="clear" w:color="auto" w:fill="F2F2F2"/>
              <w:jc w:val="left"/>
              <w:rPr>
                <w:rFonts w:ascii="Arial" w:hAnsi="Arial" w:cs="Arial"/>
                <w:b/>
                <w:sz w:val="20"/>
                <w:szCs w:val="20"/>
              </w:rPr>
            </w:pPr>
          </w:p>
          <w:p w14:paraId="23EE724C" w14:textId="77777777" w:rsidR="00AA2D26" w:rsidRPr="00377E74" w:rsidRDefault="00AA2D26" w:rsidP="00B655D0">
            <w:pPr>
              <w:numPr>
                <w:ilvl w:val="0"/>
                <w:numId w:val="13"/>
              </w:numPr>
              <w:shd w:val="clear" w:color="auto" w:fill="F2F2F2"/>
              <w:ind w:left="604" w:hanging="425"/>
              <w:rPr>
                <w:rFonts w:ascii="Arial" w:hAnsi="Arial" w:cs="Arial"/>
                <w:i/>
                <w:sz w:val="20"/>
                <w:szCs w:val="20"/>
              </w:rPr>
            </w:pPr>
            <w:r w:rsidRPr="00377E74">
              <w:rPr>
                <w:rFonts w:ascii="Arial" w:hAnsi="Arial" w:cs="Arial"/>
                <w:i/>
                <w:iCs/>
                <w:sz w:val="20"/>
                <w:szCs w:val="20"/>
              </w:rPr>
              <w:t>The Bidder must complete all fields in Response Table A in full.</w:t>
            </w:r>
          </w:p>
          <w:p w14:paraId="0DA39206" w14:textId="77777777" w:rsidR="00AA2D26" w:rsidRPr="00377E74" w:rsidRDefault="00AA2D26" w:rsidP="00FD601A">
            <w:pPr>
              <w:shd w:val="clear" w:color="auto" w:fill="F2F2F2"/>
              <w:ind w:left="720"/>
              <w:rPr>
                <w:rFonts w:ascii="Arial" w:hAnsi="Arial" w:cs="Arial"/>
                <w:b/>
                <w:i/>
                <w:sz w:val="20"/>
                <w:szCs w:val="20"/>
              </w:rPr>
            </w:pPr>
          </w:p>
        </w:tc>
      </w:tr>
      <w:tr w:rsidR="00AA2D26" w:rsidRPr="00377E74" w14:paraId="4DC1AF3A" w14:textId="77777777" w:rsidTr="00E332D5">
        <w:tc>
          <w:tcPr>
            <w:tcW w:w="284" w:type="dxa"/>
            <w:vMerge w:val="restart"/>
            <w:tcBorders>
              <w:top w:val="nil"/>
              <w:left w:val="single" w:sz="4" w:space="0" w:color="auto"/>
              <w:right w:val="single" w:sz="4" w:space="0" w:color="auto"/>
            </w:tcBorders>
            <w:shd w:val="clear" w:color="auto" w:fill="F2F2F2" w:themeFill="background1" w:themeFillShade="F2"/>
          </w:tcPr>
          <w:p w14:paraId="5915A070" w14:textId="77777777" w:rsidR="00AA2D26" w:rsidRPr="00377E74" w:rsidRDefault="00AA2D26" w:rsidP="00FD601A">
            <w:pPr>
              <w:shd w:val="clear" w:color="auto" w:fill="F2F2F2"/>
              <w:rPr>
                <w:rFonts w:ascii="Arial" w:hAnsi="Arial" w:cs="Arial"/>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B8BEDB" w14:textId="77777777" w:rsidR="00AA2D26" w:rsidRPr="00377E74" w:rsidRDefault="00AA2D26" w:rsidP="00FD601A">
            <w:pPr>
              <w:shd w:val="clear" w:color="auto" w:fill="F2F2F2"/>
              <w:rPr>
                <w:rFonts w:ascii="Arial" w:hAnsi="Arial" w:cs="Arial"/>
                <w:b/>
                <w:sz w:val="20"/>
                <w:szCs w:val="20"/>
              </w:rPr>
            </w:pPr>
            <w:r w:rsidRPr="00377E74">
              <w:rPr>
                <w:rFonts w:ascii="Arial" w:hAnsi="Arial" w:cs="Arial"/>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7EAD0E" w14:textId="77777777" w:rsidR="00AA2D26" w:rsidRPr="00377E74" w:rsidRDefault="00AA2D26" w:rsidP="00FD601A">
            <w:pPr>
              <w:shd w:val="clear" w:color="auto" w:fill="F2F2F2"/>
              <w:jc w:val="center"/>
              <w:rPr>
                <w:rFonts w:ascii="Arial" w:hAnsi="Arial" w:cs="Arial"/>
                <w:b/>
                <w:i/>
                <w:sz w:val="20"/>
                <w:szCs w:val="20"/>
              </w:rPr>
            </w:pPr>
            <w:r w:rsidRPr="00377E74">
              <w:rPr>
                <w:rFonts w:ascii="Arial" w:hAnsi="Arial" w:cs="Arial"/>
                <w:b/>
                <w:i/>
                <w:sz w:val="20"/>
                <w:szCs w:val="20"/>
              </w:rPr>
              <w:t>Instructions</w:t>
            </w:r>
          </w:p>
        </w:tc>
      </w:tr>
      <w:tr w:rsidR="00AA2D26" w:rsidRPr="00377E74" w14:paraId="5615EFDC" w14:textId="77777777" w:rsidTr="00E332D5">
        <w:tc>
          <w:tcPr>
            <w:tcW w:w="284" w:type="dxa"/>
            <w:vMerge/>
          </w:tcPr>
          <w:p w14:paraId="1A6C264E" w14:textId="77777777" w:rsidR="00AA2D26" w:rsidRPr="00377E74"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0636D5" w14:textId="77777777" w:rsidR="00AA2D26" w:rsidRPr="00377E74" w:rsidRDefault="00AA2D26" w:rsidP="00FD601A">
            <w:pPr>
              <w:shd w:val="clear" w:color="auto" w:fill="F2F2F2"/>
              <w:rPr>
                <w:rFonts w:ascii="Arial" w:hAnsi="Arial" w:cs="Arial"/>
                <w:sz w:val="20"/>
                <w:szCs w:val="20"/>
              </w:rPr>
            </w:pPr>
            <w:r w:rsidRPr="00377E74">
              <w:rPr>
                <w:rFonts w:ascii="Arial" w:hAnsi="Arial" w:cs="Arial"/>
                <w:sz w:val="20"/>
                <w:szCs w:val="20"/>
              </w:rPr>
              <w:t>Service Management Process</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726193" w14:textId="77777777" w:rsidR="00AA2D26" w:rsidRPr="00377E74" w:rsidRDefault="00AA2D26" w:rsidP="00FD601A">
            <w:pPr>
              <w:shd w:val="clear" w:color="auto" w:fill="F2F2F2"/>
              <w:jc w:val="left"/>
              <w:rPr>
                <w:rFonts w:ascii="Arial" w:hAnsi="Arial" w:cs="Arial"/>
                <w:i/>
                <w:sz w:val="20"/>
                <w:szCs w:val="20"/>
              </w:rPr>
            </w:pPr>
            <w:r w:rsidRPr="00377E74">
              <w:rPr>
                <w:rFonts w:ascii="Arial" w:hAnsi="Arial" w:cs="Arial"/>
                <w:i/>
                <w:sz w:val="20"/>
                <w:szCs w:val="20"/>
              </w:rPr>
              <w:t>Name of the process (given)</w:t>
            </w:r>
          </w:p>
        </w:tc>
      </w:tr>
      <w:tr w:rsidR="00AA2D26" w:rsidRPr="00377E74" w14:paraId="7E652FE7" w14:textId="77777777" w:rsidTr="00E332D5">
        <w:tc>
          <w:tcPr>
            <w:tcW w:w="284" w:type="dxa"/>
            <w:vMerge/>
          </w:tcPr>
          <w:p w14:paraId="229FB240" w14:textId="77777777" w:rsidR="00AA2D26" w:rsidRPr="00377E74"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86073B" w14:textId="77777777" w:rsidR="00AA2D26" w:rsidRPr="00377E74" w:rsidRDefault="00AA2D26" w:rsidP="00FD601A">
            <w:pPr>
              <w:shd w:val="clear" w:color="auto" w:fill="F2F2F2"/>
              <w:rPr>
                <w:rFonts w:ascii="Arial" w:hAnsi="Arial" w:cs="Arial"/>
                <w:sz w:val="20"/>
                <w:szCs w:val="20"/>
              </w:rPr>
            </w:pPr>
            <w:r w:rsidRPr="00377E74">
              <w:rPr>
                <w:rFonts w:ascii="Arial" w:hAnsi="Arial" w:cs="Arial"/>
                <w:sz w:val="20"/>
                <w:szCs w:val="20"/>
              </w:rPr>
              <w:t>Maturity assessment</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D0554D" w14:textId="55B5DF58" w:rsidR="00AA2D26" w:rsidRPr="00377E74" w:rsidRDefault="00AA2D26" w:rsidP="00FD601A">
            <w:pPr>
              <w:shd w:val="clear" w:color="auto" w:fill="F2F2F2"/>
              <w:jc w:val="left"/>
              <w:rPr>
                <w:rFonts w:ascii="Arial" w:hAnsi="Arial" w:cs="Arial"/>
                <w:i/>
                <w:sz w:val="20"/>
                <w:szCs w:val="20"/>
              </w:rPr>
            </w:pPr>
            <w:r w:rsidRPr="00377E74">
              <w:rPr>
                <w:rFonts w:ascii="Arial" w:hAnsi="Arial" w:cs="Arial"/>
                <w:i/>
                <w:sz w:val="20"/>
                <w:szCs w:val="20"/>
              </w:rPr>
              <w:t xml:space="preserve">Assessment of the maturity of the process. The Bidder must specify whether the process has been formally assessed (either internally or externally) and provide the results and the date of the assessment. If an external assessment has been </w:t>
            </w:r>
            <w:r w:rsidR="00247673" w:rsidRPr="00377E74">
              <w:rPr>
                <w:rFonts w:ascii="Arial" w:hAnsi="Arial" w:cs="Arial"/>
                <w:i/>
                <w:sz w:val="20"/>
                <w:szCs w:val="20"/>
              </w:rPr>
              <w:t>performed,</w:t>
            </w:r>
            <w:r w:rsidRPr="00377E74">
              <w:rPr>
                <w:rFonts w:ascii="Arial" w:hAnsi="Arial" w:cs="Arial"/>
                <w:i/>
                <w:sz w:val="20"/>
                <w:szCs w:val="20"/>
              </w:rPr>
              <w:t xml:space="preserve"> then the name of the organisation/standards body that conducted the assessment must be provided.</w:t>
            </w:r>
          </w:p>
        </w:tc>
      </w:tr>
      <w:tr w:rsidR="00AA2D26" w:rsidRPr="00377E74" w14:paraId="4B318AF6" w14:textId="77777777" w:rsidTr="00E332D5">
        <w:trPr>
          <w:trHeight w:val="249"/>
        </w:trPr>
        <w:tc>
          <w:tcPr>
            <w:tcW w:w="284" w:type="dxa"/>
            <w:vMerge/>
          </w:tcPr>
          <w:p w14:paraId="0AEBB552" w14:textId="77777777" w:rsidR="00AA2D26" w:rsidRPr="00377E74" w:rsidRDefault="00AA2D26" w:rsidP="00FD601A">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F97BCC5" w14:textId="77777777" w:rsidR="00AA2D26" w:rsidRPr="00377E74" w:rsidRDefault="00AA2D26" w:rsidP="00FD601A">
            <w:pPr>
              <w:shd w:val="clear" w:color="auto" w:fill="F2F2F2"/>
              <w:jc w:val="left"/>
              <w:rPr>
                <w:rFonts w:ascii="Arial" w:hAnsi="Arial" w:cs="Arial"/>
                <w:i/>
                <w:sz w:val="20"/>
                <w:szCs w:val="20"/>
              </w:rPr>
            </w:pPr>
          </w:p>
        </w:tc>
      </w:tr>
      <w:tr w:rsidR="00AA2D26" w:rsidRPr="00377E74" w14:paraId="42B12970" w14:textId="77777777" w:rsidTr="00E332D5">
        <w:tc>
          <w:tcPr>
            <w:tcW w:w="14601" w:type="dxa"/>
            <w:gridSpan w:val="3"/>
            <w:tcBorders>
              <w:bottom w:val="nil"/>
            </w:tcBorders>
            <w:shd w:val="clear" w:color="auto" w:fill="F2F2F2" w:themeFill="background1" w:themeFillShade="F2"/>
          </w:tcPr>
          <w:p w14:paraId="46ACDE73" w14:textId="77777777" w:rsidR="00AA2D26" w:rsidRPr="00377E74" w:rsidRDefault="00AA2D26" w:rsidP="00FD601A">
            <w:pPr>
              <w:shd w:val="clear" w:color="auto" w:fill="F2F2F2"/>
              <w:rPr>
                <w:rFonts w:ascii="Arial" w:hAnsi="Arial" w:cs="Arial"/>
                <w:b/>
                <w:sz w:val="20"/>
                <w:szCs w:val="20"/>
              </w:rPr>
            </w:pPr>
            <w:r w:rsidRPr="00377E74">
              <w:rPr>
                <w:rFonts w:ascii="Arial" w:hAnsi="Arial" w:cs="Arial"/>
                <w:b/>
                <w:sz w:val="20"/>
                <w:szCs w:val="20"/>
              </w:rPr>
              <w:t>Instructions for completing Response Table B below.</w:t>
            </w:r>
          </w:p>
          <w:p w14:paraId="70DECEDF" w14:textId="77777777" w:rsidR="00AA2D26" w:rsidRPr="00377E74" w:rsidRDefault="00AA2D26" w:rsidP="00FD601A">
            <w:pPr>
              <w:shd w:val="clear" w:color="auto" w:fill="F2F2F2"/>
              <w:ind w:left="720"/>
              <w:rPr>
                <w:rFonts w:ascii="Arial" w:hAnsi="Arial" w:cs="Arial"/>
                <w:i/>
                <w:sz w:val="20"/>
                <w:szCs w:val="20"/>
              </w:rPr>
            </w:pPr>
          </w:p>
          <w:p w14:paraId="2EB32CD6" w14:textId="02CAF555" w:rsidR="00AA2D26" w:rsidRPr="00377E74" w:rsidRDefault="00AA2D26" w:rsidP="00B655D0">
            <w:pPr>
              <w:numPr>
                <w:ilvl w:val="0"/>
                <w:numId w:val="13"/>
              </w:numPr>
              <w:shd w:val="clear" w:color="auto" w:fill="F2F2F2"/>
              <w:ind w:left="604" w:hanging="425"/>
              <w:rPr>
                <w:rFonts w:ascii="Arial" w:hAnsi="Arial" w:cs="Arial"/>
                <w:i/>
                <w:iCs/>
                <w:sz w:val="20"/>
                <w:szCs w:val="20"/>
              </w:rPr>
            </w:pPr>
            <w:r w:rsidRPr="00377E74">
              <w:rPr>
                <w:rFonts w:ascii="Arial" w:hAnsi="Arial" w:cs="Arial"/>
                <w:i/>
                <w:iCs/>
                <w:sz w:val="20"/>
                <w:szCs w:val="20"/>
              </w:rPr>
              <w:t xml:space="preserve">The Bidder is expected to attach any additional documentation to substantiate claims made in its answer(s) in Table A, for example, reports, assessment findings etc. It remains the Bidder’s responsibility to provide sufficient information to support its claims </w:t>
            </w:r>
            <w:r w:rsidR="00F10FC3">
              <w:rPr>
                <w:rFonts w:ascii="Arial" w:hAnsi="Arial" w:cs="Arial"/>
                <w:i/>
                <w:iCs/>
                <w:sz w:val="20"/>
                <w:szCs w:val="20"/>
              </w:rPr>
              <w:t>to satisfy</w:t>
            </w:r>
            <w:r w:rsidRPr="00377E74">
              <w:rPr>
                <w:rFonts w:ascii="Arial" w:hAnsi="Arial" w:cs="Arial"/>
                <w:i/>
                <w:iCs/>
                <w:sz w:val="20"/>
                <w:szCs w:val="20"/>
              </w:rPr>
              <w:t xml:space="preserve"> this technical requirement.</w:t>
            </w:r>
          </w:p>
          <w:p w14:paraId="2ACBCFE8" w14:textId="18214A4B" w:rsidR="000868FD" w:rsidRPr="00377E74" w:rsidRDefault="155CE1D8" w:rsidP="00B655D0">
            <w:pPr>
              <w:numPr>
                <w:ilvl w:val="0"/>
                <w:numId w:val="13"/>
              </w:numPr>
              <w:shd w:val="clear" w:color="auto" w:fill="F2F2F2"/>
              <w:ind w:left="604" w:hanging="425"/>
              <w:rPr>
                <w:rFonts w:ascii="Arial" w:hAnsi="Arial" w:cs="Arial"/>
                <w:i/>
                <w:iCs/>
                <w:sz w:val="20"/>
                <w:szCs w:val="20"/>
              </w:rPr>
            </w:pPr>
            <w:r w:rsidRPr="00377E74">
              <w:rPr>
                <w:rFonts w:ascii="Arial" w:hAnsi="Arial" w:cs="Arial"/>
                <w:i/>
                <w:iCs/>
                <w:sz w:val="20"/>
                <w:szCs w:val="20"/>
              </w:rPr>
              <w:t xml:space="preserve">All additional documentation must be attached in a subsection of the </w:t>
            </w:r>
            <w:r w:rsidR="00DD7D16" w:rsidRPr="00377E74">
              <w:rPr>
                <w:rFonts w:ascii="Arial" w:hAnsi="Arial" w:cs="Arial"/>
                <w:i/>
                <w:iCs/>
                <w:sz w:val="20"/>
                <w:szCs w:val="20"/>
              </w:rPr>
              <w:t>Additional Documentation</w:t>
            </w:r>
            <w:r w:rsidRPr="00377E74">
              <w:rPr>
                <w:rFonts w:ascii="Arial" w:hAnsi="Arial" w:cs="Arial"/>
                <w:i/>
                <w:iCs/>
                <w:sz w:val="20"/>
                <w:szCs w:val="20"/>
              </w:rPr>
              <w:t xml:space="preserve"> Section </w:t>
            </w:r>
            <w:r w:rsidR="6639C848" w:rsidRPr="00377E74">
              <w:rPr>
                <w:rFonts w:ascii="Arial" w:hAnsi="Arial" w:cs="Arial"/>
                <w:i/>
                <w:iCs/>
                <w:sz w:val="20"/>
                <w:szCs w:val="20"/>
              </w:rPr>
              <w:t>(Section</w:t>
            </w:r>
            <w:r w:rsidR="006F4AF6">
              <w:rPr>
                <w:rFonts w:ascii="Arial" w:hAnsi="Arial" w:cs="Arial"/>
                <w:i/>
                <w:iCs/>
                <w:sz w:val="20"/>
                <w:szCs w:val="20"/>
              </w:rPr>
              <w:t xml:space="preserve"> 8</w:t>
            </w:r>
            <w:r w:rsidR="6639C848" w:rsidRPr="00377E74">
              <w:rPr>
                <w:rFonts w:ascii="Arial" w:hAnsi="Arial" w:cs="Arial"/>
                <w:i/>
                <w:iCs/>
                <w:sz w:val="20"/>
                <w:szCs w:val="20"/>
              </w:rPr>
              <w:t xml:space="preserve">) </w:t>
            </w:r>
            <w:r w:rsidRPr="00377E74">
              <w:rPr>
                <w:rFonts w:ascii="Arial" w:hAnsi="Arial" w:cs="Arial"/>
                <w:i/>
                <w:iCs/>
                <w:sz w:val="20"/>
                <w:szCs w:val="20"/>
              </w:rPr>
              <w:t xml:space="preserve">at the end of this template. The Bidder must create a new subsection in the </w:t>
            </w:r>
            <w:r w:rsidR="00DD7D16" w:rsidRPr="00377E74">
              <w:rPr>
                <w:rFonts w:ascii="Arial" w:hAnsi="Arial" w:cs="Arial"/>
                <w:i/>
                <w:iCs/>
                <w:sz w:val="20"/>
                <w:szCs w:val="20"/>
              </w:rPr>
              <w:t>Additional Documentation</w:t>
            </w:r>
            <w:r w:rsidRPr="00377E74">
              <w:rPr>
                <w:rFonts w:ascii="Arial" w:hAnsi="Arial" w:cs="Arial"/>
                <w:i/>
                <w:iCs/>
                <w:sz w:val="20"/>
                <w:szCs w:val="20"/>
              </w:rPr>
              <w:t xml:space="preserve"> Section </w:t>
            </w:r>
            <w:r w:rsidR="6639C848" w:rsidRPr="00377E74">
              <w:rPr>
                <w:rFonts w:ascii="Arial" w:hAnsi="Arial" w:cs="Arial"/>
                <w:i/>
                <w:iCs/>
                <w:sz w:val="20"/>
                <w:szCs w:val="20"/>
              </w:rPr>
              <w:t>(Section</w:t>
            </w:r>
            <w:r w:rsidR="006F4AF6">
              <w:rPr>
                <w:rFonts w:ascii="Arial" w:hAnsi="Arial" w:cs="Arial"/>
                <w:i/>
                <w:iCs/>
                <w:sz w:val="20"/>
                <w:szCs w:val="20"/>
              </w:rPr>
              <w:t xml:space="preserve"> 8</w:t>
            </w:r>
            <w:r w:rsidR="6639C848" w:rsidRPr="00377E74">
              <w:rPr>
                <w:rFonts w:ascii="Arial" w:hAnsi="Arial" w:cs="Arial"/>
                <w:i/>
                <w:iCs/>
                <w:sz w:val="20"/>
                <w:szCs w:val="20"/>
              </w:rPr>
              <w:t xml:space="preserve">) </w:t>
            </w:r>
            <w:r w:rsidRPr="00377E74">
              <w:rPr>
                <w:rFonts w:ascii="Arial" w:hAnsi="Arial" w:cs="Arial"/>
                <w:i/>
                <w:iCs/>
                <w:sz w:val="20"/>
                <w:szCs w:val="20"/>
              </w:rPr>
              <w:t>for each additional document and place the document within the subsection.</w:t>
            </w:r>
          </w:p>
          <w:p w14:paraId="67F3B9AA" w14:textId="77777777" w:rsidR="000868FD" w:rsidRPr="00377E74" w:rsidRDefault="155CE1D8" w:rsidP="00B655D0">
            <w:pPr>
              <w:numPr>
                <w:ilvl w:val="0"/>
                <w:numId w:val="13"/>
              </w:numPr>
              <w:shd w:val="clear" w:color="auto" w:fill="F2F2F2"/>
              <w:ind w:left="604" w:hanging="425"/>
              <w:rPr>
                <w:rFonts w:ascii="Arial" w:hAnsi="Arial" w:cs="Arial"/>
                <w:i/>
                <w:sz w:val="20"/>
                <w:szCs w:val="20"/>
              </w:rPr>
            </w:pPr>
            <w:r w:rsidRPr="00377E74">
              <w:rPr>
                <w:rFonts w:ascii="Arial" w:hAnsi="Arial" w:cs="Arial"/>
                <w:i/>
                <w:iCs/>
                <w:sz w:val="20"/>
                <w:szCs w:val="20"/>
              </w:rPr>
              <w:t xml:space="preserve">The Bidder must provide the following information in Response Table B: References to </w:t>
            </w:r>
            <w:r w:rsidR="00DD7D16" w:rsidRPr="00377E74">
              <w:rPr>
                <w:rFonts w:ascii="Arial" w:hAnsi="Arial" w:cs="Arial"/>
                <w:i/>
                <w:iCs/>
                <w:sz w:val="20"/>
                <w:szCs w:val="20"/>
              </w:rPr>
              <w:t>Additional Documentation</w:t>
            </w:r>
            <w:r w:rsidRPr="00377E74">
              <w:rPr>
                <w:rFonts w:ascii="Arial" w:hAnsi="Arial" w:cs="Arial"/>
                <w:i/>
                <w:iCs/>
                <w:sz w:val="20"/>
                <w:szCs w:val="20"/>
              </w:rPr>
              <w:t xml:space="preserve"> for each document the Bidder has attached. </w:t>
            </w:r>
          </w:p>
          <w:p w14:paraId="0C26AC6B" w14:textId="77777777" w:rsidR="00AA2D26" w:rsidRPr="00377E74" w:rsidRDefault="00AA2D26" w:rsidP="00FD601A">
            <w:pPr>
              <w:shd w:val="clear" w:color="auto" w:fill="F2F2F2"/>
              <w:ind w:left="720"/>
              <w:rPr>
                <w:rFonts w:ascii="Arial" w:hAnsi="Arial" w:cs="Arial"/>
                <w:i/>
                <w:sz w:val="20"/>
                <w:szCs w:val="20"/>
              </w:rPr>
            </w:pPr>
          </w:p>
        </w:tc>
      </w:tr>
      <w:tr w:rsidR="00AA2D26" w:rsidRPr="00377E74" w14:paraId="4947B3ED" w14:textId="77777777" w:rsidTr="00E332D5">
        <w:tc>
          <w:tcPr>
            <w:tcW w:w="284" w:type="dxa"/>
            <w:vMerge w:val="restart"/>
            <w:tcBorders>
              <w:top w:val="nil"/>
              <w:left w:val="single" w:sz="4" w:space="0" w:color="auto"/>
              <w:right w:val="single" w:sz="4" w:space="0" w:color="auto"/>
            </w:tcBorders>
            <w:shd w:val="clear" w:color="auto" w:fill="F2F2F2" w:themeFill="background1" w:themeFillShade="F2"/>
          </w:tcPr>
          <w:p w14:paraId="218F79BE" w14:textId="77777777" w:rsidR="00AA2D26" w:rsidRPr="00377E74" w:rsidRDefault="00AA2D26" w:rsidP="00FD601A">
            <w:pPr>
              <w:shd w:val="clear" w:color="auto" w:fill="F2F2F2"/>
              <w:rPr>
                <w:rFonts w:ascii="Arial" w:hAnsi="Arial" w:cs="Arial"/>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3E2F83" w14:textId="77777777" w:rsidR="00AA2D26" w:rsidRPr="00377E74" w:rsidRDefault="00AA2D26" w:rsidP="00FD601A">
            <w:pPr>
              <w:shd w:val="clear" w:color="auto" w:fill="F2F2F2"/>
              <w:rPr>
                <w:rFonts w:ascii="Arial" w:hAnsi="Arial" w:cs="Arial"/>
                <w:b/>
                <w:sz w:val="20"/>
                <w:szCs w:val="20"/>
              </w:rPr>
            </w:pPr>
            <w:r w:rsidRPr="00377E74">
              <w:rPr>
                <w:rFonts w:ascii="Arial" w:hAnsi="Arial" w:cs="Arial"/>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B184FD" w14:textId="77777777" w:rsidR="00AA2D26" w:rsidRPr="00377E74" w:rsidRDefault="00AA2D26" w:rsidP="00FD601A">
            <w:pPr>
              <w:shd w:val="clear" w:color="auto" w:fill="F2F2F2"/>
              <w:jc w:val="center"/>
              <w:rPr>
                <w:rFonts w:ascii="Arial" w:hAnsi="Arial" w:cs="Arial"/>
                <w:b/>
                <w:i/>
                <w:sz w:val="20"/>
                <w:szCs w:val="20"/>
              </w:rPr>
            </w:pPr>
            <w:r w:rsidRPr="00377E74">
              <w:rPr>
                <w:rFonts w:ascii="Arial" w:hAnsi="Arial" w:cs="Arial"/>
                <w:b/>
                <w:i/>
                <w:sz w:val="20"/>
                <w:szCs w:val="20"/>
              </w:rPr>
              <w:t>Instructions</w:t>
            </w:r>
          </w:p>
        </w:tc>
      </w:tr>
      <w:tr w:rsidR="00AA2D26" w:rsidRPr="00377E74" w14:paraId="54C4AAA1" w14:textId="77777777" w:rsidTr="00E332D5">
        <w:tc>
          <w:tcPr>
            <w:tcW w:w="284" w:type="dxa"/>
            <w:vMerge/>
          </w:tcPr>
          <w:p w14:paraId="5ECE7904" w14:textId="77777777" w:rsidR="00AA2D26" w:rsidRPr="00377E74"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057A34" w14:textId="77777777" w:rsidR="00AA2D26" w:rsidRPr="00377E74" w:rsidRDefault="00AA2D26" w:rsidP="00FD601A">
            <w:pPr>
              <w:shd w:val="clear" w:color="auto" w:fill="F2F2F2"/>
              <w:rPr>
                <w:rFonts w:ascii="Arial" w:hAnsi="Arial" w:cs="Arial"/>
                <w:sz w:val="20"/>
                <w:szCs w:val="20"/>
              </w:rPr>
            </w:pPr>
            <w:r w:rsidRPr="00377E74">
              <w:rPr>
                <w:rFonts w:ascii="Arial" w:hAnsi="Arial" w:cs="Arial"/>
                <w:sz w:val="20"/>
                <w:szCs w:val="20"/>
              </w:rPr>
              <w:t>Reference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2DD803" w14:textId="23238BD1" w:rsidR="00AA2D26" w:rsidRPr="00377E74" w:rsidRDefault="000868FD" w:rsidP="00FD601A">
            <w:pPr>
              <w:shd w:val="clear" w:color="auto" w:fill="F2F2F2"/>
              <w:jc w:val="left"/>
              <w:rPr>
                <w:rFonts w:ascii="Arial" w:hAnsi="Arial" w:cs="Arial"/>
                <w:i/>
                <w:sz w:val="20"/>
                <w:szCs w:val="20"/>
              </w:rPr>
            </w:pPr>
            <w:r w:rsidRPr="00377E74">
              <w:rPr>
                <w:rFonts w:ascii="Arial" w:hAnsi="Arial" w:cs="Arial"/>
                <w:i/>
                <w:sz w:val="20"/>
                <w:szCs w:val="20"/>
              </w:rPr>
              <w:t xml:space="preserve">The reference where the document can be found must be entered in this field </w:t>
            </w:r>
            <w:r w:rsidR="00054C61">
              <w:rPr>
                <w:rFonts w:ascii="Arial" w:hAnsi="Arial" w:cs="Arial"/>
                <w:i/>
                <w:sz w:val="20"/>
                <w:szCs w:val="20"/>
              </w:rPr>
              <w:t>(e.g.</w:t>
            </w:r>
            <w:r w:rsidR="00247673" w:rsidRPr="00377E74">
              <w:rPr>
                <w:rFonts w:ascii="Arial" w:hAnsi="Arial" w:cs="Arial"/>
                <w:i/>
                <w:sz w:val="20"/>
                <w:szCs w:val="20"/>
              </w:rPr>
              <w:t>,</w:t>
            </w:r>
            <w:r w:rsidRPr="00377E74">
              <w:rPr>
                <w:rFonts w:ascii="Arial" w:hAnsi="Arial" w:cs="Arial"/>
                <w:i/>
                <w:sz w:val="20"/>
                <w:szCs w:val="20"/>
              </w:rPr>
              <w:t xml:space="preserve"> Section </w:t>
            </w:r>
            <w:r w:rsidRPr="00377E74">
              <w:rPr>
                <w:rFonts w:ascii="Arial" w:hAnsi="Arial" w:cs="Arial"/>
                <w:i/>
                <w:sz w:val="20"/>
                <w:szCs w:val="20"/>
              </w:rPr>
              <w:fldChar w:fldCharType="begin"/>
            </w:r>
            <w:r w:rsidRPr="00377E74">
              <w:rPr>
                <w:rFonts w:ascii="Arial" w:hAnsi="Arial" w:cs="Arial"/>
                <w:i/>
                <w:sz w:val="20"/>
                <w:szCs w:val="20"/>
              </w:rPr>
              <w:instrText xml:space="preserve"> REF _Ref450653737 \r \h </w:instrText>
            </w:r>
            <w:r w:rsidRPr="00377E74">
              <w:rPr>
                <w:rFonts w:ascii="Arial" w:hAnsi="Arial" w:cs="Arial"/>
                <w:i/>
                <w:sz w:val="20"/>
                <w:szCs w:val="20"/>
              </w:rPr>
            </w:r>
            <w:r w:rsidRPr="00377E74">
              <w:rPr>
                <w:rFonts w:ascii="Arial" w:hAnsi="Arial" w:cs="Arial"/>
                <w:i/>
                <w:sz w:val="20"/>
                <w:szCs w:val="20"/>
              </w:rPr>
              <w:fldChar w:fldCharType="separate"/>
            </w:r>
            <w:r w:rsidR="006F4AF6">
              <w:rPr>
                <w:rFonts w:ascii="Arial" w:hAnsi="Arial" w:cs="Arial"/>
                <w:i/>
                <w:sz w:val="20"/>
                <w:szCs w:val="20"/>
              </w:rPr>
              <w:t>8</w:t>
            </w:r>
            <w:r w:rsidR="008A4918" w:rsidRPr="00377E74">
              <w:rPr>
                <w:rFonts w:ascii="Arial" w:hAnsi="Arial" w:cs="Arial"/>
                <w:i/>
                <w:sz w:val="20"/>
                <w:szCs w:val="20"/>
              </w:rPr>
              <w:t>.1</w:t>
            </w:r>
            <w:r w:rsidRPr="00377E74">
              <w:rPr>
                <w:rFonts w:ascii="Arial" w:hAnsi="Arial" w:cs="Arial"/>
                <w:i/>
                <w:sz w:val="20"/>
                <w:szCs w:val="20"/>
              </w:rPr>
              <w:fldChar w:fldCharType="end"/>
            </w:r>
            <w:r w:rsidRPr="00377E74">
              <w:rPr>
                <w:rFonts w:ascii="Arial" w:hAnsi="Arial" w:cs="Arial"/>
                <w:i/>
                <w:sz w:val="20"/>
                <w:szCs w:val="20"/>
              </w:rPr>
              <w:t>).</w:t>
            </w:r>
          </w:p>
        </w:tc>
      </w:tr>
      <w:tr w:rsidR="00AA2D26" w:rsidRPr="00377E74" w14:paraId="4E6D8C7C" w14:textId="77777777" w:rsidTr="00E332D5">
        <w:tc>
          <w:tcPr>
            <w:tcW w:w="284" w:type="dxa"/>
            <w:vMerge/>
          </w:tcPr>
          <w:p w14:paraId="17D2BD87" w14:textId="77777777" w:rsidR="00AA2D26" w:rsidRPr="00377E74"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BDB21F" w14:textId="77777777" w:rsidR="00AA2D26" w:rsidRPr="00377E74" w:rsidRDefault="00AA2D26" w:rsidP="00FD601A">
            <w:pPr>
              <w:shd w:val="clear" w:color="auto" w:fill="F2F2F2"/>
              <w:rPr>
                <w:rFonts w:ascii="Arial" w:hAnsi="Arial" w:cs="Arial"/>
                <w:sz w:val="20"/>
                <w:szCs w:val="20"/>
              </w:rPr>
            </w:pPr>
            <w:r w:rsidRPr="00377E74">
              <w:rPr>
                <w:rFonts w:ascii="Arial" w:hAnsi="Arial" w:cs="Arial"/>
                <w:sz w:val="20"/>
                <w:szCs w:val="20"/>
              </w:rPr>
              <w:t>Document Title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670D14" w14:textId="72333888" w:rsidR="00AA2D26" w:rsidRPr="00377E74" w:rsidRDefault="00AA2D26" w:rsidP="00FD601A">
            <w:pPr>
              <w:shd w:val="clear" w:color="auto" w:fill="F2F2F2"/>
              <w:jc w:val="left"/>
              <w:rPr>
                <w:rFonts w:ascii="Arial" w:hAnsi="Arial" w:cs="Arial"/>
                <w:i/>
                <w:sz w:val="20"/>
                <w:szCs w:val="20"/>
              </w:rPr>
            </w:pPr>
            <w:r w:rsidRPr="00377E74">
              <w:rPr>
                <w:rFonts w:ascii="Arial" w:hAnsi="Arial" w:cs="Arial"/>
                <w:i/>
                <w:sz w:val="20"/>
                <w:szCs w:val="20"/>
              </w:rPr>
              <w:t>The name of the document (</w:t>
            </w:r>
            <w:r w:rsidR="00247673" w:rsidRPr="00377E74">
              <w:rPr>
                <w:rFonts w:ascii="Arial" w:hAnsi="Arial" w:cs="Arial"/>
                <w:i/>
                <w:sz w:val="20"/>
                <w:szCs w:val="20"/>
              </w:rPr>
              <w:t>e.g.,</w:t>
            </w:r>
            <w:r w:rsidRPr="00377E74">
              <w:rPr>
                <w:rFonts w:ascii="Arial" w:hAnsi="Arial" w:cs="Arial"/>
                <w:i/>
                <w:sz w:val="20"/>
                <w:szCs w:val="20"/>
              </w:rPr>
              <w:t xml:space="preserve"> “Service management assessment</w:t>
            </w:r>
            <w:r w:rsidR="005E79EA">
              <w:rPr>
                <w:rFonts w:ascii="Arial" w:hAnsi="Arial" w:cs="Arial"/>
                <w:i/>
                <w:sz w:val="20"/>
                <w:szCs w:val="20"/>
              </w:rPr>
              <w:t>”).</w:t>
            </w:r>
            <w:r w:rsidRPr="00377E74">
              <w:rPr>
                <w:rFonts w:ascii="Arial" w:hAnsi="Arial" w:cs="Arial"/>
                <w:i/>
                <w:sz w:val="20"/>
                <w:szCs w:val="20"/>
              </w:rPr>
              <w:t xml:space="preserve"> </w:t>
            </w:r>
          </w:p>
        </w:tc>
      </w:tr>
      <w:tr w:rsidR="00AA2D26" w:rsidRPr="00377E74" w14:paraId="25525B11" w14:textId="77777777" w:rsidTr="00E332D5">
        <w:tc>
          <w:tcPr>
            <w:tcW w:w="284" w:type="dxa"/>
            <w:vMerge/>
          </w:tcPr>
          <w:p w14:paraId="5BB3512E" w14:textId="77777777" w:rsidR="00AA2D26" w:rsidRPr="00377E74"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3E2D47" w14:textId="77777777" w:rsidR="00AA2D26" w:rsidRPr="00377E74" w:rsidRDefault="00AA2D26" w:rsidP="00FD601A">
            <w:pPr>
              <w:shd w:val="clear" w:color="auto" w:fill="F2F2F2"/>
              <w:rPr>
                <w:rFonts w:ascii="Arial" w:hAnsi="Arial" w:cs="Arial"/>
                <w:sz w:val="20"/>
                <w:szCs w:val="20"/>
              </w:rPr>
            </w:pPr>
            <w:r w:rsidRPr="00377E74">
              <w:rPr>
                <w:rFonts w:ascii="Arial" w:hAnsi="Arial" w:cs="Arial"/>
                <w:sz w:val="20"/>
                <w:szCs w:val="20"/>
              </w:rPr>
              <w:t>Submitted in support of</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5BAEEC" w14:textId="320CAA66" w:rsidR="00AA2D26" w:rsidRPr="00377E74" w:rsidRDefault="00AA2D26" w:rsidP="00FD601A">
            <w:pPr>
              <w:shd w:val="clear" w:color="auto" w:fill="F2F2F2"/>
              <w:jc w:val="left"/>
              <w:rPr>
                <w:rFonts w:ascii="Arial" w:hAnsi="Arial" w:cs="Arial"/>
                <w:i/>
                <w:sz w:val="20"/>
                <w:szCs w:val="20"/>
              </w:rPr>
            </w:pPr>
            <w:r w:rsidRPr="00377E74">
              <w:rPr>
                <w:rFonts w:ascii="Arial" w:hAnsi="Arial" w:cs="Arial"/>
                <w:i/>
                <w:sz w:val="20"/>
                <w:szCs w:val="20"/>
              </w:rPr>
              <w:t xml:space="preserve">The Bidder must indicate what aspect of the Bidder’s response in Table A is supported by the </w:t>
            </w:r>
            <w:r w:rsidR="00247673" w:rsidRPr="00377E74">
              <w:rPr>
                <w:rFonts w:ascii="Arial" w:hAnsi="Arial" w:cs="Arial"/>
                <w:i/>
                <w:sz w:val="20"/>
                <w:szCs w:val="20"/>
              </w:rPr>
              <w:t>document. (</w:t>
            </w:r>
            <w:r w:rsidR="001F0FAB" w:rsidRPr="00377E74">
              <w:rPr>
                <w:rFonts w:ascii="Arial" w:hAnsi="Arial" w:cs="Arial"/>
                <w:i/>
                <w:sz w:val="20"/>
                <w:szCs w:val="20"/>
              </w:rPr>
              <w:t>e.g.,</w:t>
            </w:r>
            <w:r w:rsidRPr="00377E74">
              <w:rPr>
                <w:rFonts w:ascii="Arial" w:hAnsi="Arial" w:cs="Arial"/>
                <w:i/>
                <w:sz w:val="20"/>
                <w:szCs w:val="20"/>
              </w:rPr>
              <w:t xml:space="preserve"> “Document provides proof of service management maturity</w:t>
            </w:r>
            <w:r w:rsidR="005E79EA">
              <w:rPr>
                <w:rFonts w:ascii="Arial" w:hAnsi="Arial" w:cs="Arial"/>
                <w:i/>
                <w:sz w:val="20"/>
                <w:szCs w:val="20"/>
              </w:rPr>
              <w:t>”).</w:t>
            </w:r>
          </w:p>
        </w:tc>
      </w:tr>
      <w:tr w:rsidR="00AA2D26" w:rsidRPr="00377E74" w14:paraId="21661C92" w14:textId="77777777" w:rsidTr="00E332D5">
        <w:tc>
          <w:tcPr>
            <w:tcW w:w="14601" w:type="dxa"/>
            <w:gridSpan w:val="3"/>
            <w:tcBorders>
              <w:top w:val="nil"/>
            </w:tcBorders>
            <w:shd w:val="clear" w:color="auto" w:fill="F2F2F2" w:themeFill="background1" w:themeFillShade="F2"/>
          </w:tcPr>
          <w:p w14:paraId="637C7204" w14:textId="77777777" w:rsidR="00AA2D26" w:rsidRPr="00377E74" w:rsidRDefault="00AA2D26" w:rsidP="00FD601A">
            <w:pPr>
              <w:shd w:val="clear" w:color="auto" w:fill="F2F2F2"/>
              <w:ind w:left="720"/>
              <w:rPr>
                <w:rFonts w:ascii="Arial" w:hAnsi="Arial" w:cs="Arial"/>
                <w:i/>
                <w:sz w:val="20"/>
                <w:szCs w:val="20"/>
              </w:rPr>
            </w:pPr>
          </w:p>
          <w:p w14:paraId="382EF14C" w14:textId="77777777" w:rsidR="00AA2D26" w:rsidRPr="00377E74" w:rsidRDefault="00AA2D26" w:rsidP="00B655D0">
            <w:pPr>
              <w:numPr>
                <w:ilvl w:val="0"/>
                <w:numId w:val="13"/>
              </w:numPr>
              <w:shd w:val="clear" w:color="auto" w:fill="F2F2F2"/>
              <w:ind w:left="604" w:hanging="425"/>
              <w:rPr>
                <w:rFonts w:ascii="Arial" w:hAnsi="Arial" w:cs="Arial"/>
                <w:i/>
                <w:sz w:val="20"/>
                <w:szCs w:val="20"/>
              </w:rPr>
            </w:pPr>
            <w:r w:rsidRPr="00377E74">
              <w:rPr>
                <w:rFonts w:ascii="Arial" w:hAnsi="Arial" w:cs="Arial"/>
                <w:i/>
                <w:iCs/>
                <w:sz w:val="20"/>
                <w:szCs w:val="20"/>
              </w:rPr>
              <w:t xml:space="preserve">The Bidder may add more rows to Response Table B: References to </w:t>
            </w:r>
            <w:r w:rsidR="00DD7D16" w:rsidRPr="00377E74">
              <w:rPr>
                <w:rFonts w:ascii="Arial" w:hAnsi="Arial" w:cs="Arial"/>
                <w:i/>
                <w:iCs/>
                <w:sz w:val="20"/>
                <w:szCs w:val="20"/>
              </w:rPr>
              <w:t>Additional Documentation</w:t>
            </w:r>
            <w:r w:rsidRPr="00377E74">
              <w:rPr>
                <w:rFonts w:ascii="Arial" w:hAnsi="Arial" w:cs="Arial"/>
                <w:i/>
                <w:iCs/>
                <w:sz w:val="20"/>
                <w:szCs w:val="20"/>
              </w:rPr>
              <w:t xml:space="preserve"> if necessary.</w:t>
            </w:r>
          </w:p>
          <w:p w14:paraId="7BEBD562" w14:textId="77777777" w:rsidR="00AA2D26" w:rsidRPr="00377E74" w:rsidRDefault="00AA2D26" w:rsidP="00FD601A">
            <w:pPr>
              <w:shd w:val="clear" w:color="auto" w:fill="F2F2F2"/>
              <w:ind w:left="720"/>
              <w:rPr>
                <w:rFonts w:ascii="Arial" w:hAnsi="Arial" w:cs="Arial"/>
                <w:i/>
                <w:sz w:val="20"/>
                <w:szCs w:val="20"/>
              </w:rPr>
            </w:pPr>
          </w:p>
        </w:tc>
      </w:tr>
    </w:tbl>
    <w:p w14:paraId="6562CC34" w14:textId="77777777" w:rsidR="00AA2D26" w:rsidRPr="00377E74" w:rsidRDefault="00AA2D26" w:rsidP="00150887">
      <w:pPr>
        <w:rPr>
          <w:rFonts w:ascii="Arial" w:hAnsi="Arial" w:cs="Arial"/>
          <w:bCs/>
          <w:iCs/>
          <w:sz w:val="20"/>
          <w:szCs w:val="20"/>
        </w:rPr>
      </w:pPr>
      <w:r w:rsidRPr="00377E74">
        <w:rPr>
          <w:rFonts w:ascii="Arial" w:hAnsi="Arial" w:cs="Arial"/>
          <w:bCs/>
          <w:i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1199"/>
      </w:tblGrid>
      <w:tr w:rsidR="00AA2D26" w:rsidRPr="00377E74" w14:paraId="41E3AF75" w14:textId="77777777" w:rsidTr="00E332D5">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1A40C574" w14:textId="77777777" w:rsidR="00AA2D26" w:rsidRPr="00377E74" w:rsidRDefault="007866C2" w:rsidP="00FD601A">
            <w:pPr>
              <w:jc w:val="left"/>
              <w:rPr>
                <w:rFonts w:ascii="Arial" w:hAnsi="Arial" w:cs="Arial"/>
                <w:b/>
                <w:szCs w:val="20"/>
              </w:rPr>
            </w:pPr>
            <w:r w:rsidRPr="00377E74">
              <w:rPr>
                <w:rFonts w:ascii="Arial" w:hAnsi="Arial" w:cs="Arial"/>
                <w:b/>
                <w:szCs w:val="20"/>
              </w:rPr>
              <w:t>Service Management Maturity</w:t>
            </w:r>
          </w:p>
        </w:tc>
      </w:tr>
      <w:tr w:rsidR="00AA2D26" w:rsidRPr="00377E74" w14:paraId="5DEBD406" w14:textId="77777777" w:rsidTr="00E332D5">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56CEFDCF" w14:textId="77777777" w:rsidR="00AA2D26" w:rsidRPr="00377E74" w:rsidRDefault="00AA2D26" w:rsidP="00FD601A">
            <w:pPr>
              <w:jc w:val="left"/>
              <w:rPr>
                <w:rFonts w:ascii="Arial" w:hAnsi="Arial" w:cs="Arial"/>
                <w:b/>
                <w:sz w:val="20"/>
                <w:szCs w:val="20"/>
              </w:rPr>
            </w:pPr>
            <w:r w:rsidRPr="00377E74">
              <w:rPr>
                <w:rFonts w:ascii="Arial" w:hAnsi="Arial" w:cs="Arial"/>
                <w:b/>
                <w:szCs w:val="20"/>
              </w:rPr>
              <w:t>Response Table A</w:t>
            </w:r>
          </w:p>
        </w:tc>
      </w:tr>
      <w:tr w:rsidR="00AA2D26" w:rsidRPr="00377E74" w14:paraId="4800143D" w14:textId="77777777" w:rsidTr="00150887">
        <w:tc>
          <w:tcPr>
            <w:tcW w:w="3402" w:type="dxa"/>
            <w:shd w:val="clear" w:color="auto" w:fill="F2F2F2"/>
          </w:tcPr>
          <w:p w14:paraId="3B31E49D" w14:textId="77777777" w:rsidR="00AA2D26" w:rsidRPr="00377E74" w:rsidRDefault="00AA2D26" w:rsidP="00FD601A">
            <w:pPr>
              <w:jc w:val="center"/>
              <w:rPr>
                <w:rFonts w:ascii="Arial" w:hAnsi="Arial" w:cs="Arial"/>
                <w:b/>
                <w:sz w:val="20"/>
                <w:szCs w:val="20"/>
              </w:rPr>
            </w:pPr>
            <w:r w:rsidRPr="00377E74">
              <w:rPr>
                <w:rFonts w:ascii="Arial" w:hAnsi="Arial" w:cs="Arial"/>
                <w:b/>
                <w:sz w:val="20"/>
                <w:szCs w:val="20"/>
              </w:rPr>
              <w:t>Service Management Process</w:t>
            </w:r>
          </w:p>
        </w:tc>
        <w:tc>
          <w:tcPr>
            <w:tcW w:w="11199" w:type="dxa"/>
            <w:shd w:val="clear" w:color="auto" w:fill="F2F2F2"/>
          </w:tcPr>
          <w:p w14:paraId="041C2D3C" w14:textId="77777777" w:rsidR="00AA2D26" w:rsidRPr="00377E74" w:rsidRDefault="00AA2D26" w:rsidP="00FD601A">
            <w:pPr>
              <w:jc w:val="center"/>
              <w:rPr>
                <w:rFonts w:ascii="Arial" w:hAnsi="Arial" w:cs="Arial"/>
                <w:b/>
                <w:sz w:val="20"/>
                <w:szCs w:val="20"/>
              </w:rPr>
            </w:pPr>
            <w:r w:rsidRPr="00377E74">
              <w:rPr>
                <w:rFonts w:ascii="Arial" w:hAnsi="Arial" w:cs="Arial"/>
                <w:b/>
                <w:sz w:val="20"/>
                <w:szCs w:val="20"/>
              </w:rPr>
              <w:t xml:space="preserve">Maturity assessment </w:t>
            </w:r>
          </w:p>
        </w:tc>
      </w:tr>
      <w:tr w:rsidR="00D33D5E" w:rsidRPr="00377E74" w14:paraId="3C8BC9F0" w14:textId="77777777" w:rsidTr="00150887">
        <w:tc>
          <w:tcPr>
            <w:tcW w:w="3402" w:type="dxa"/>
            <w:shd w:val="clear" w:color="auto" w:fill="F2F2F2"/>
            <w:vAlign w:val="center"/>
          </w:tcPr>
          <w:p w14:paraId="46153FE7" w14:textId="51DA3F40" w:rsidR="00D33D5E" w:rsidRPr="00377E74" w:rsidRDefault="00D33D5E" w:rsidP="00D33D5E">
            <w:pPr>
              <w:jc w:val="left"/>
              <w:rPr>
                <w:rFonts w:ascii="Arial" w:hAnsi="Arial" w:cs="Arial"/>
                <w:b/>
                <w:sz w:val="20"/>
                <w:szCs w:val="20"/>
              </w:rPr>
            </w:pPr>
            <w:r w:rsidRPr="00377E74">
              <w:rPr>
                <w:rFonts w:ascii="Arial" w:hAnsi="Arial" w:cs="Arial"/>
                <w:b/>
                <w:sz w:val="20"/>
                <w:szCs w:val="20"/>
              </w:rPr>
              <w:t>Problem Management</w:t>
            </w:r>
          </w:p>
        </w:tc>
        <w:tc>
          <w:tcPr>
            <w:tcW w:w="11199" w:type="dxa"/>
            <w:shd w:val="clear" w:color="auto" w:fill="auto"/>
            <w:vAlign w:val="center"/>
          </w:tcPr>
          <w:p w14:paraId="38414F4B" w14:textId="77777777" w:rsidR="00D33D5E" w:rsidRPr="00377E74" w:rsidRDefault="00D33D5E" w:rsidP="00EC5651">
            <w:pPr>
              <w:jc w:val="left"/>
              <w:rPr>
                <w:rFonts w:ascii="Arial" w:hAnsi="Arial" w:cs="Arial"/>
                <w:i/>
                <w:sz w:val="24"/>
                <w:szCs w:val="24"/>
              </w:rPr>
            </w:pPr>
          </w:p>
        </w:tc>
      </w:tr>
      <w:tr w:rsidR="00D33D5E" w:rsidRPr="00377E74" w14:paraId="4C52BDA0" w14:textId="77777777" w:rsidTr="00150887">
        <w:tc>
          <w:tcPr>
            <w:tcW w:w="3402" w:type="dxa"/>
            <w:shd w:val="clear" w:color="auto" w:fill="F2F2F2"/>
            <w:vAlign w:val="center"/>
          </w:tcPr>
          <w:p w14:paraId="59CEBFEC" w14:textId="2E8814C2" w:rsidR="00D33D5E" w:rsidRPr="00377E74" w:rsidRDefault="00D33D5E" w:rsidP="00D33D5E">
            <w:pPr>
              <w:jc w:val="left"/>
              <w:rPr>
                <w:rFonts w:ascii="Arial" w:hAnsi="Arial" w:cs="Arial"/>
                <w:b/>
                <w:sz w:val="20"/>
                <w:szCs w:val="20"/>
              </w:rPr>
            </w:pPr>
            <w:r w:rsidRPr="00377E74">
              <w:rPr>
                <w:rFonts w:ascii="Arial" w:hAnsi="Arial" w:cs="Arial"/>
                <w:b/>
                <w:sz w:val="20"/>
                <w:szCs w:val="20"/>
              </w:rPr>
              <w:lastRenderedPageBreak/>
              <w:t>Incident Management</w:t>
            </w:r>
          </w:p>
        </w:tc>
        <w:tc>
          <w:tcPr>
            <w:tcW w:w="11199" w:type="dxa"/>
            <w:shd w:val="clear" w:color="auto" w:fill="auto"/>
            <w:vAlign w:val="center"/>
          </w:tcPr>
          <w:p w14:paraId="6BA5A25D" w14:textId="77777777" w:rsidR="00D33D5E" w:rsidRPr="00377E74" w:rsidRDefault="00D33D5E" w:rsidP="00EC5651">
            <w:pPr>
              <w:jc w:val="left"/>
              <w:rPr>
                <w:rFonts w:ascii="Arial" w:hAnsi="Arial" w:cs="Arial"/>
                <w:i/>
                <w:sz w:val="24"/>
                <w:szCs w:val="24"/>
              </w:rPr>
            </w:pPr>
          </w:p>
        </w:tc>
      </w:tr>
      <w:tr w:rsidR="00D33D5E" w:rsidRPr="00377E74" w14:paraId="157CF7DF" w14:textId="77777777" w:rsidTr="00150887">
        <w:tc>
          <w:tcPr>
            <w:tcW w:w="3402" w:type="dxa"/>
            <w:shd w:val="clear" w:color="auto" w:fill="F2F2F2"/>
            <w:vAlign w:val="center"/>
          </w:tcPr>
          <w:p w14:paraId="1D417613" w14:textId="1DDD8644" w:rsidR="00D33D5E" w:rsidRPr="00377E74" w:rsidRDefault="00D33D5E" w:rsidP="00D33D5E">
            <w:pPr>
              <w:jc w:val="left"/>
              <w:rPr>
                <w:rFonts w:ascii="Arial" w:hAnsi="Arial" w:cs="Arial"/>
                <w:b/>
                <w:sz w:val="20"/>
                <w:szCs w:val="20"/>
              </w:rPr>
            </w:pPr>
            <w:r w:rsidRPr="00377E74">
              <w:rPr>
                <w:rFonts w:ascii="Arial" w:hAnsi="Arial" w:cs="Arial"/>
                <w:b/>
                <w:sz w:val="20"/>
                <w:szCs w:val="20"/>
              </w:rPr>
              <w:t>Service Request Management</w:t>
            </w:r>
          </w:p>
        </w:tc>
        <w:tc>
          <w:tcPr>
            <w:tcW w:w="11199" w:type="dxa"/>
            <w:shd w:val="clear" w:color="auto" w:fill="auto"/>
            <w:vAlign w:val="center"/>
          </w:tcPr>
          <w:p w14:paraId="735B6D4C" w14:textId="77777777" w:rsidR="00D33D5E" w:rsidRPr="00377E74" w:rsidRDefault="00D33D5E" w:rsidP="00EC5651">
            <w:pPr>
              <w:jc w:val="left"/>
              <w:rPr>
                <w:rFonts w:ascii="Arial" w:hAnsi="Arial" w:cs="Arial"/>
                <w:i/>
                <w:sz w:val="24"/>
                <w:szCs w:val="24"/>
              </w:rPr>
            </w:pPr>
          </w:p>
        </w:tc>
      </w:tr>
      <w:tr w:rsidR="00D33D5E" w:rsidRPr="00377E74" w14:paraId="1B2A682C" w14:textId="77777777" w:rsidTr="00150887">
        <w:tc>
          <w:tcPr>
            <w:tcW w:w="3402" w:type="dxa"/>
            <w:shd w:val="clear" w:color="auto" w:fill="F2F2F2"/>
            <w:vAlign w:val="center"/>
          </w:tcPr>
          <w:p w14:paraId="763DD1D7" w14:textId="50D6A35B" w:rsidR="00D33D5E" w:rsidRPr="00377E74" w:rsidRDefault="00D33D5E" w:rsidP="00D33D5E">
            <w:pPr>
              <w:jc w:val="left"/>
              <w:rPr>
                <w:rFonts w:ascii="Arial" w:hAnsi="Arial" w:cs="Arial"/>
                <w:b/>
                <w:sz w:val="20"/>
                <w:szCs w:val="20"/>
              </w:rPr>
            </w:pPr>
            <w:r w:rsidRPr="00377E74">
              <w:rPr>
                <w:rFonts w:ascii="Arial" w:hAnsi="Arial" w:cs="Arial"/>
                <w:b/>
                <w:sz w:val="20"/>
                <w:szCs w:val="20"/>
              </w:rPr>
              <w:t>Release Management</w:t>
            </w:r>
          </w:p>
        </w:tc>
        <w:tc>
          <w:tcPr>
            <w:tcW w:w="11199" w:type="dxa"/>
            <w:shd w:val="clear" w:color="auto" w:fill="auto"/>
            <w:vAlign w:val="center"/>
          </w:tcPr>
          <w:p w14:paraId="3CA82F46" w14:textId="77777777" w:rsidR="00D33D5E" w:rsidRPr="00377E74" w:rsidRDefault="00D33D5E" w:rsidP="00EC5651">
            <w:pPr>
              <w:jc w:val="left"/>
              <w:rPr>
                <w:rFonts w:ascii="Arial" w:hAnsi="Arial" w:cs="Arial"/>
                <w:i/>
                <w:sz w:val="24"/>
                <w:szCs w:val="24"/>
              </w:rPr>
            </w:pPr>
          </w:p>
        </w:tc>
      </w:tr>
      <w:tr w:rsidR="00D33D5E" w:rsidRPr="00377E74" w14:paraId="778D7144" w14:textId="77777777" w:rsidTr="00150887">
        <w:tc>
          <w:tcPr>
            <w:tcW w:w="3402" w:type="dxa"/>
            <w:shd w:val="clear" w:color="auto" w:fill="F2F2F2"/>
            <w:vAlign w:val="center"/>
          </w:tcPr>
          <w:p w14:paraId="44EB2E5C" w14:textId="70B6D1D5" w:rsidR="00D33D5E" w:rsidRPr="00377E74" w:rsidRDefault="00D33D5E" w:rsidP="00D33D5E">
            <w:pPr>
              <w:jc w:val="left"/>
              <w:rPr>
                <w:rFonts w:ascii="Arial" w:hAnsi="Arial" w:cs="Arial"/>
                <w:b/>
                <w:sz w:val="20"/>
                <w:szCs w:val="20"/>
              </w:rPr>
            </w:pPr>
            <w:r w:rsidRPr="00377E74">
              <w:rPr>
                <w:rFonts w:ascii="Arial" w:hAnsi="Arial" w:cs="Arial"/>
                <w:b/>
                <w:sz w:val="20"/>
                <w:szCs w:val="20"/>
              </w:rPr>
              <w:t>Change management</w:t>
            </w:r>
          </w:p>
        </w:tc>
        <w:tc>
          <w:tcPr>
            <w:tcW w:w="11199" w:type="dxa"/>
            <w:shd w:val="clear" w:color="auto" w:fill="auto"/>
            <w:vAlign w:val="center"/>
          </w:tcPr>
          <w:p w14:paraId="0D5E591D" w14:textId="77777777" w:rsidR="00D33D5E" w:rsidRPr="00377E74" w:rsidRDefault="00D33D5E" w:rsidP="00EC5651">
            <w:pPr>
              <w:jc w:val="left"/>
              <w:rPr>
                <w:rFonts w:ascii="Arial" w:hAnsi="Arial" w:cs="Arial"/>
                <w:i/>
                <w:sz w:val="24"/>
                <w:szCs w:val="24"/>
              </w:rPr>
            </w:pPr>
          </w:p>
        </w:tc>
      </w:tr>
      <w:tr w:rsidR="00D33D5E" w:rsidRPr="00377E74" w14:paraId="44E655C6" w14:textId="77777777" w:rsidTr="00150887">
        <w:tc>
          <w:tcPr>
            <w:tcW w:w="3402" w:type="dxa"/>
            <w:shd w:val="clear" w:color="auto" w:fill="F2F2F2"/>
            <w:vAlign w:val="center"/>
          </w:tcPr>
          <w:p w14:paraId="42DAB608" w14:textId="0AB50EBF" w:rsidR="00D33D5E" w:rsidRPr="00377E74" w:rsidRDefault="00D33D5E" w:rsidP="00D33D5E">
            <w:pPr>
              <w:jc w:val="left"/>
              <w:rPr>
                <w:rFonts w:ascii="Arial" w:hAnsi="Arial" w:cs="Arial"/>
                <w:b/>
                <w:sz w:val="20"/>
                <w:szCs w:val="20"/>
              </w:rPr>
            </w:pPr>
            <w:r w:rsidRPr="00377E74">
              <w:rPr>
                <w:rFonts w:ascii="Arial" w:hAnsi="Arial" w:cs="Arial"/>
                <w:b/>
                <w:sz w:val="20"/>
                <w:szCs w:val="20"/>
              </w:rPr>
              <w:t>Event Management</w:t>
            </w:r>
          </w:p>
        </w:tc>
        <w:tc>
          <w:tcPr>
            <w:tcW w:w="11199" w:type="dxa"/>
            <w:shd w:val="clear" w:color="auto" w:fill="auto"/>
            <w:vAlign w:val="center"/>
          </w:tcPr>
          <w:p w14:paraId="5B86292C" w14:textId="77777777" w:rsidR="00D33D5E" w:rsidRPr="00377E74" w:rsidRDefault="00D33D5E" w:rsidP="00EC5651">
            <w:pPr>
              <w:jc w:val="left"/>
              <w:rPr>
                <w:rFonts w:ascii="Arial" w:hAnsi="Arial" w:cs="Arial"/>
                <w:i/>
                <w:sz w:val="24"/>
                <w:szCs w:val="24"/>
              </w:rPr>
            </w:pPr>
          </w:p>
        </w:tc>
      </w:tr>
      <w:tr w:rsidR="00D33D5E" w:rsidRPr="00377E74" w14:paraId="044CA280" w14:textId="77777777" w:rsidTr="00150887">
        <w:tc>
          <w:tcPr>
            <w:tcW w:w="3402" w:type="dxa"/>
            <w:shd w:val="clear" w:color="auto" w:fill="F2F2F2"/>
            <w:vAlign w:val="center"/>
          </w:tcPr>
          <w:p w14:paraId="0372B5D4" w14:textId="5C56DE01" w:rsidR="00D33D5E" w:rsidRPr="00377E74" w:rsidRDefault="00D33D5E" w:rsidP="00D33D5E">
            <w:pPr>
              <w:jc w:val="left"/>
              <w:rPr>
                <w:rFonts w:ascii="Arial" w:hAnsi="Arial" w:cs="Arial"/>
                <w:b/>
                <w:sz w:val="20"/>
                <w:szCs w:val="20"/>
              </w:rPr>
            </w:pPr>
            <w:r w:rsidRPr="00377E74">
              <w:rPr>
                <w:rFonts w:ascii="Arial" w:hAnsi="Arial" w:cs="Arial"/>
                <w:b/>
                <w:sz w:val="20"/>
                <w:szCs w:val="20"/>
              </w:rPr>
              <w:t>Knowledge Management</w:t>
            </w:r>
          </w:p>
        </w:tc>
        <w:tc>
          <w:tcPr>
            <w:tcW w:w="11199" w:type="dxa"/>
            <w:shd w:val="clear" w:color="auto" w:fill="auto"/>
            <w:vAlign w:val="center"/>
          </w:tcPr>
          <w:p w14:paraId="62B63CF0" w14:textId="77777777" w:rsidR="00D33D5E" w:rsidRPr="00377E74" w:rsidRDefault="00D33D5E" w:rsidP="00EC5651">
            <w:pPr>
              <w:jc w:val="left"/>
              <w:rPr>
                <w:rFonts w:ascii="Arial" w:hAnsi="Arial" w:cs="Arial"/>
                <w:i/>
                <w:sz w:val="24"/>
                <w:szCs w:val="24"/>
              </w:rPr>
            </w:pPr>
          </w:p>
        </w:tc>
      </w:tr>
      <w:tr w:rsidR="006E5681" w:rsidRPr="00377E74" w14:paraId="72899869" w14:textId="77777777" w:rsidTr="00150887">
        <w:tc>
          <w:tcPr>
            <w:tcW w:w="3402" w:type="dxa"/>
            <w:shd w:val="clear" w:color="auto" w:fill="F2F2F2"/>
            <w:vAlign w:val="center"/>
          </w:tcPr>
          <w:p w14:paraId="5EF23857" w14:textId="23A8F15A" w:rsidR="006E5681" w:rsidRPr="00377E74" w:rsidRDefault="006E5681" w:rsidP="006E5681">
            <w:pPr>
              <w:jc w:val="left"/>
              <w:rPr>
                <w:rFonts w:ascii="Arial" w:hAnsi="Arial" w:cs="Arial"/>
                <w:b/>
                <w:sz w:val="20"/>
                <w:szCs w:val="20"/>
              </w:rPr>
            </w:pPr>
            <w:r w:rsidRPr="00377E74">
              <w:rPr>
                <w:rFonts w:ascii="Arial" w:hAnsi="Arial" w:cs="Arial"/>
                <w:b/>
                <w:sz w:val="20"/>
                <w:szCs w:val="20"/>
              </w:rPr>
              <w:t>Overall Assessment</w:t>
            </w:r>
          </w:p>
        </w:tc>
        <w:tc>
          <w:tcPr>
            <w:tcW w:w="11199" w:type="dxa"/>
            <w:shd w:val="clear" w:color="auto" w:fill="auto"/>
            <w:vAlign w:val="center"/>
          </w:tcPr>
          <w:p w14:paraId="0D683A19" w14:textId="77777777" w:rsidR="006E5681" w:rsidRPr="00377E74" w:rsidRDefault="006E5681" w:rsidP="00EC5651">
            <w:pPr>
              <w:jc w:val="left"/>
              <w:rPr>
                <w:rFonts w:ascii="Arial" w:hAnsi="Arial" w:cs="Arial"/>
                <w:i/>
                <w:sz w:val="24"/>
                <w:szCs w:val="24"/>
              </w:rPr>
            </w:pPr>
          </w:p>
        </w:tc>
      </w:tr>
    </w:tbl>
    <w:p w14:paraId="40D50475" w14:textId="77777777" w:rsidR="009A5FB7" w:rsidRPr="00377E74" w:rsidRDefault="009A5FB7" w:rsidP="00150887">
      <w:pPr>
        <w:rPr>
          <w:rFonts w:ascii="Arial" w:hAnsi="Arial" w:cs="Arial"/>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377E74" w14:paraId="04E65489" w14:textId="77777777" w:rsidTr="00E332D5">
        <w:tc>
          <w:tcPr>
            <w:tcW w:w="14601" w:type="dxa"/>
            <w:gridSpan w:val="3"/>
            <w:shd w:val="clear" w:color="auto" w:fill="F2F2F2"/>
          </w:tcPr>
          <w:p w14:paraId="7E61B193" w14:textId="77777777" w:rsidR="00DD7D16" w:rsidRPr="00377E74" w:rsidRDefault="00DD7D16" w:rsidP="00693892">
            <w:pPr>
              <w:jc w:val="left"/>
              <w:rPr>
                <w:rFonts w:ascii="Arial" w:hAnsi="Arial" w:cs="Arial"/>
                <w:b/>
                <w:sz w:val="20"/>
                <w:szCs w:val="20"/>
              </w:rPr>
            </w:pPr>
            <w:r w:rsidRPr="00377E74">
              <w:rPr>
                <w:rFonts w:ascii="Arial" w:hAnsi="Arial" w:cs="Arial"/>
                <w:b/>
                <w:szCs w:val="20"/>
              </w:rPr>
              <w:t>Response Table B: References to Additional Documentation</w:t>
            </w:r>
          </w:p>
        </w:tc>
      </w:tr>
      <w:tr w:rsidR="00DD7D16" w:rsidRPr="00377E74" w14:paraId="3541875A" w14:textId="77777777" w:rsidTr="00E332D5">
        <w:tc>
          <w:tcPr>
            <w:tcW w:w="2948" w:type="dxa"/>
            <w:shd w:val="clear" w:color="auto" w:fill="F2F2F2"/>
          </w:tcPr>
          <w:p w14:paraId="1345B043" w14:textId="77777777" w:rsidR="00DD7D16" w:rsidRPr="00377E74" w:rsidRDefault="00DD7D16" w:rsidP="00693892">
            <w:pPr>
              <w:jc w:val="center"/>
              <w:rPr>
                <w:rFonts w:ascii="Arial" w:hAnsi="Arial" w:cs="Arial"/>
                <w:b/>
                <w:sz w:val="20"/>
                <w:szCs w:val="20"/>
              </w:rPr>
            </w:pPr>
            <w:r w:rsidRPr="00377E74">
              <w:rPr>
                <w:rFonts w:ascii="Arial" w:hAnsi="Arial" w:cs="Arial"/>
                <w:b/>
                <w:sz w:val="20"/>
                <w:szCs w:val="20"/>
              </w:rPr>
              <w:t>Reference</w:t>
            </w:r>
          </w:p>
        </w:tc>
        <w:tc>
          <w:tcPr>
            <w:tcW w:w="5387" w:type="dxa"/>
            <w:shd w:val="clear" w:color="auto" w:fill="F2F2F2"/>
          </w:tcPr>
          <w:p w14:paraId="7387BF6C" w14:textId="77777777" w:rsidR="00DD7D16" w:rsidRPr="00377E74" w:rsidRDefault="00DD7D16" w:rsidP="00693892">
            <w:pPr>
              <w:jc w:val="center"/>
              <w:rPr>
                <w:rFonts w:ascii="Arial" w:hAnsi="Arial" w:cs="Arial"/>
                <w:b/>
                <w:sz w:val="20"/>
                <w:szCs w:val="20"/>
              </w:rPr>
            </w:pPr>
            <w:r w:rsidRPr="00377E74">
              <w:rPr>
                <w:rFonts w:ascii="Arial" w:hAnsi="Arial" w:cs="Arial"/>
                <w:b/>
                <w:sz w:val="20"/>
                <w:szCs w:val="20"/>
              </w:rPr>
              <w:t>Document Title</w:t>
            </w:r>
          </w:p>
        </w:tc>
        <w:tc>
          <w:tcPr>
            <w:tcW w:w="6266" w:type="dxa"/>
            <w:shd w:val="clear" w:color="auto" w:fill="F2F2F2"/>
          </w:tcPr>
          <w:p w14:paraId="39C77E35" w14:textId="2AF1E199" w:rsidR="00DD7D16" w:rsidRPr="00377E74" w:rsidRDefault="00DE07D2" w:rsidP="00693892">
            <w:pPr>
              <w:jc w:val="center"/>
              <w:rPr>
                <w:rFonts w:ascii="Arial" w:hAnsi="Arial" w:cs="Arial"/>
                <w:b/>
                <w:sz w:val="20"/>
                <w:szCs w:val="20"/>
              </w:rPr>
            </w:pPr>
            <w:r>
              <w:rPr>
                <w:rFonts w:ascii="Arial" w:hAnsi="Arial" w:cs="Arial"/>
                <w:b/>
                <w:sz w:val="20"/>
                <w:szCs w:val="20"/>
              </w:rPr>
              <w:t>Submitted in Support of</w:t>
            </w:r>
            <w:r w:rsidR="00DD7D16" w:rsidRPr="00377E74">
              <w:rPr>
                <w:rFonts w:ascii="Arial" w:hAnsi="Arial" w:cs="Arial"/>
                <w:b/>
                <w:sz w:val="20"/>
                <w:szCs w:val="20"/>
              </w:rPr>
              <w:t xml:space="preserve"> </w:t>
            </w:r>
          </w:p>
        </w:tc>
      </w:tr>
      <w:tr w:rsidR="00DD7D16" w:rsidRPr="00377E74" w14:paraId="0D8F0D53" w14:textId="77777777" w:rsidTr="00E332D5">
        <w:tc>
          <w:tcPr>
            <w:tcW w:w="2948" w:type="dxa"/>
            <w:shd w:val="clear" w:color="auto" w:fill="auto"/>
          </w:tcPr>
          <w:p w14:paraId="2DF26834" w14:textId="77777777" w:rsidR="00DD7D16" w:rsidRPr="00377E74" w:rsidRDefault="00DD7D16" w:rsidP="00EC5651">
            <w:pPr>
              <w:jc w:val="left"/>
              <w:rPr>
                <w:rFonts w:ascii="Arial" w:hAnsi="Arial" w:cs="Arial"/>
                <w:sz w:val="24"/>
                <w:szCs w:val="24"/>
              </w:rPr>
            </w:pPr>
          </w:p>
        </w:tc>
        <w:tc>
          <w:tcPr>
            <w:tcW w:w="5387" w:type="dxa"/>
            <w:shd w:val="clear" w:color="auto" w:fill="auto"/>
          </w:tcPr>
          <w:p w14:paraId="47946AEE" w14:textId="77777777" w:rsidR="00DD7D16" w:rsidRPr="00377E74" w:rsidRDefault="00DD7D16" w:rsidP="00EC5651">
            <w:pPr>
              <w:jc w:val="left"/>
              <w:rPr>
                <w:rFonts w:ascii="Arial" w:hAnsi="Arial" w:cs="Arial"/>
                <w:sz w:val="24"/>
                <w:szCs w:val="24"/>
              </w:rPr>
            </w:pPr>
          </w:p>
        </w:tc>
        <w:tc>
          <w:tcPr>
            <w:tcW w:w="6266" w:type="dxa"/>
            <w:shd w:val="clear" w:color="auto" w:fill="auto"/>
          </w:tcPr>
          <w:p w14:paraId="23D716B6" w14:textId="77777777" w:rsidR="00DD7D16" w:rsidRPr="00377E74" w:rsidRDefault="00DD7D16" w:rsidP="00EC5651">
            <w:pPr>
              <w:jc w:val="left"/>
              <w:rPr>
                <w:rFonts w:ascii="Arial" w:hAnsi="Arial" w:cs="Arial"/>
                <w:sz w:val="24"/>
                <w:szCs w:val="24"/>
              </w:rPr>
            </w:pPr>
          </w:p>
        </w:tc>
      </w:tr>
      <w:tr w:rsidR="00DD7D16" w:rsidRPr="00377E74" w14:paraId="38DE92CD" w14:textId="77777777" w:rsidTr="00E332D5">
        <w:tc>
          <w:tcPr>
            <w:tcW w:w="2948" w:type="dxa"/>
            <w:shd w:val="clear" w:color="auto" w:fill="auto"/>
          </w:tcPr>
          <w:p w14:paraId="43FEEE63" w14:textId="77777777" w:rsidR="00DD7D16" w:rsidRPr="00377E74" w:rsidRDefault="00DD7D16" w:rsidP="00EC5651">
            <w:pPr>
              <w:jc w:val="left"/>
              <w:rPr>
                <w:rFonts w:ascii="Arial" w:hAnsi="Arial" w:cs="Arial"/>
                <w:sz w:val="24"/>
                <w:szCs w:val="24"/>
              </w:rPr>
            </w:pPr>
          </w:p>
        </w:tc>
        <w:tc>
          <w:tcPr>
            <w:tcW w:w="5387" w:type="dxa"/>
            <w:shd w:val="clear" w:color="auto" w:fill="auto"/>
          </w:tcPr>
          <w:p w14:paraId="260C1F83" w14:textId="77777777" w:rsidR="00DD7D16" w:rsidRPr="00377E74" w:rsidRDefault="00DD7D16" w:rsidP="00EC5651">
            <w:pPr>
              <w:jc w:val="left"/>
              <w:rPr>
                <w:rFonts w:ascii="Arial" w:hAnsi="Arial" w:cs="Arial"/>
                <w:sz w:val="24"/>
                <w:szCs w:val="24"/>
              </w:rPr>
            </w:pPr>
          </w:p>
        </w:tc>
        <w:tc>
          <w:tcPr>
            <w:tcW w:w="6266" w:type="dxa"/>
            <w:shd w:val="clear" w:color="auto" w:fill="auto"/>
          </w:tcPr>
          <w:p w14:paraId="3A21AC5F" w14:textId="77777777" w:rsidR="00DD7D16" w:rsidRPr="00377E74" w:rsidRDefault="00DD7D16" w:rsidP="00EC5651">
            <w:pPr>
              <w:jc w:val="left"/>
              <w:rPr>
                <w:rFonts w:ascii="Arial" w:hAnsi="Arial" w:cs="Arial"/>
                <w:sz w:val="24"/>
                <w:szCs w:val="24"/>
              </w:rPr>
            </w:pPr>
          </w:p>
        </w:tc>
      </w:tr>
    </w:tbl>
    <w:p w14:paraId="576E62E1" w14:textId="2BDB8B79" w:rsidR="00AA2D26" w:rsidRPr="00377E74" w:rsidRDefault="04E4BBF6" w:rsidP="00E332D5">
      <w:pPr>
        <w:pStyle w:val="level2"/>
        <w:keepNext/>
        <w:widowControl/>
        <w:numPr>
          <w:ilvl w:val="1"/>
          <w:numId w:val="11"/>
        </w:numPr>
        <w:tabs>
          <w:tab w:val="left" w:pos="567"/>
        </w:tabs>
        <w:spacing w:line="360" w:lineRule="auto"/>
        <w:ind w:left="567" w:hanging="567"/>
        <w:rPr>
          <w:b/>
          <w:bCs/>
          <w:caps/>
          <w:sz w:val="22"/>
          <w:szCs w:val="22"/>
          <w:lang w:val="en-GB"/>
        </w:rPr>
      </w:pPr>
      <w:bookmarkStart w:id="14" w:name="_Toc445810419"/>
      <w:bookmarkStart w:id="15" w:name="_Toc166833013"/>
      <w:r w:rsidRPr="00377E74">
        <w:rPr>
          <w:b/>
          <w:bCs/>
          <w:caps/>
          <w:sz w:val="22"/>
          <w:szCs w:val="22"/>
          <w:lang w:val="en-GB"/>
        </w:rPr>
        <w:t>SERVICE MANAGEMENT TOOLSET</w:t>
      </w:r>
      <w:bookmarkEnd w:id="14"/>
      <w:bookmarkEnd w:id="15"/>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1907"/>
      </w:tblGrid>
      <w:tr w:rsidR="00AA2D26" w:rsidRPr="00377E74" w14:paraId="33B6F3F6" w14:textId="77777777" w:rsidTr="00E332D5">
        <w:trPr>
          <w:trHeight w:val="866"/>
        </w:trPr>
        <w:tc>
          <w:tcPr>
            <w:tcW w:w="14601" w:type="dxa"/>
            <w:gridSpan w:val="3"/>
            <w:shd w:val="clear" w:color="auto" w:fill="F2F2F2" w:themeFill="background1" w:themeFillShade="F2"/>
          </w:tcPr>
          <w:p w14:paraId="40D44893" w14:textId="77777777" w:rsidR="00AA2D26" w:rsidRPr="00377E74" w:rsidRDefault="00AA2D26" w:rsidP="00FD601A">
            <w:pPr>
              <w:rPr>
                <w:rFonts w:ascii="Arial" w:hAnsi="Arial" w:cs="Arial"/>
                <w:i/>
                <w:sz w:val="20"/>
                <w:szCs w:val="20"/>
              </w:rPr>
            </w:pPr>
            <w:r w:rsidRPr="00377E74">
              <w:rPr>
                <w:rFonts w:ascii="Arial" w:hAnsi="Arial" w:cs="Arial"/>
                <w:i/>
                <w:sz w:val="20"/>
                <w:szCs w:val="20"/>
              </w:rPr>
              <w:t>The Bidder must set out in the table below a description of the toolset that the Bidder has implemented for service management.</w:t>
            </w:r>
          </w:p>
          <w:p w14:paraId="2AF10C64" w14:textId="77777777" w:rsidR="00AA2D26" w:rsidRPr="00377E74" w:rsidRDefault="00AA2D26" w:rsidP="00FD601A">
            <w:pPr>
              <w:rPr>
                <w:rFonts w:ascii="Arial" w:hAnsi="Arial" w:cs="Arial"/>
                <w:i/>
                <w:sz w:val="20"/>
                <w:szCs w:val="20"/>
              </w:rPr>
            </w:pPr>
          </w:p>
          <w:p w14:paraId="7C751BC3" w14:textId="77777777" w:rsidR="00AA2D26" w:rsidRPr="00377E74" w:rsidRDefault="00AA2D26" w:rsidP="00FD601A">
            <w:pPr>
              <w:rPr>
                <w:rFonts w:ascii="Arial" w:hAnsi="Arial" w:cs="Arial"/>
                <w:i/>
                <w:sz w:val="20"/>
                <w:szCs w:val="20"/>
              </w:rPr>
            </w:pPr>
            <w:r w:rsidRPr="00377E74">
              <w:rPr>
                <w:rFonts w:ascii="Arial" w:hAnsi="Arial" w:cs="Arial"/>
                <w:i/>
                <w:sz w:val="20"/>
                <w:szCs w:val="20"/>
              </w:rPr>
              <w:t>SARS aims to establish the level of automation of the Bidder’s service management process as a foundational element to the successful provision of services. The Bidder who can show that the toolset employed provides sufficient automation of its service management and that it is established in the organisation so that the execution of service management functions should present little or no risk to SARS will score maximum points for this sub-criterion.</w:t>
            </w:r>
          </w:p>
        </w:tc>
      </w:tr>
      <w:tr w:rsidR="00AA2D26" w:rsidRPr="00377E74" w14:paraId="25C347A2" w14:textId="77777777" w:rsidTr="00E332D5">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CBA0268" w14:textId="77777777" w:rsidR="00AA2D26" w:rsidRPr="00377E74" w:rsidRDefault="00AA2D26" w:rsidP="00FD601A">
            <w:pPr>
              <w:shd w:val="clear" w:color="auto" w:fill="F2F2F2"/>
              <w:jc w:val="left"/>
              <w:rPr>
                <w:rFonts w:ascii="Arial" w:hAnsi="Arial" w:cs="Arial"/>
                <w:b/>
                <w:sz w:val="20"/>
                <w:szCs w:val="20"/>
              </w:rPr>
            </w:pPr>
            <w:r w:rsidRPr="00377E74">
              <w:rPr>
                <w:rFonts w:ascii="Arial" w:hAnsi="Arial" w:cs="Arial"/>
                <w:b/>
                <w:sz w:val="20"/>
                <w:szCs w:val="20"/>
              </w:rPr>
              <w:t>Instructions for completing Response Table A below.</w:t>
            </w:r>
          </w:p>
          <w:p w14:paraId="56FB01AF" w14:textId="77777777" w:rsidR="00AA2D26" w:rsidRPr="00377E74" w:rsidRDefault="00AA2D26" w:rsidP="00FD601A">
            <w:pPr>
              <w:shd w:val="clear" w:color="auto" w:fill="F2F2F2"/>
              <w:jc w:val="left"/>
              <w:rPr>
                <w:rFonts w:ascii="Arial" w:hAnsi="Arial" w:cs="Arial"/>
                <w:b/>
                <w:sz w:val="20"/>
                <w:szCs w:val="20"/>
              </w:rPr>
            </w:pPr>
          </w:p>
          <w:p w14:paraId="767C6F5C" w14:textId="77777777" w:rsidR="00AA2D26" w:rsidRPr="00377E74" w:rsidRDefault="00AA2D26" w:rsidP="00B655D0">
            <w:pPr>
              <w:numPr>
                <w:ilvl w:val="0"/>
                <w:numId w:val="13"/>
              </w:numPr>
              <w:shd w:val="clear" w:color="auto" w:fill="F2F2F2"/>
              <w:ind w:left="604" w:hanging="425"/>
              <w:rPr>
                <w:rFonts w:ascii="Arial" w:hAnsi="Arial" w:cs="Arial"/>
                <w:i/>
                <w:sz w:val="20"/>
                <w:szCs w:val="20"/>
              </w:rPr>
            </w:pPr>
            <w:r w:rsidRPr="00377E74">
              <w:rPr>
                <w:rFonts w:ascii="Arial" w:hAnsi="Arial" w:cs="Arial"/>
                <w:i/>
                <w:iCs/>
                <w:sz w:val="20"/>
                <w:szCs w:val="20"/>
              </w:rPr>
              <w:t>The Bidder must complete all fields in Response Table A in full.</w:t>
            </w:r>
          </w:p>
          <w:p w14:paraId="1EC925FE" w14:textId="77777777" w:rsidR="00AA2D26" w:rsidRPr="00377E74" w:rsidRDefault="00AA2D26" w:rsidP="007866C2">
            <w:pPr>
              <w:shd w:val="clear" w:color="auto" w:fill="F2F2F2"/>
              <w:ind w:left="720"/>
              <w:rPr>
                <w:rFonts w:ascii="Arial" w:hAnsi="Arial" w:cs="Arial"/>
                <w:b/>
                <w:i/>
                <w:sz w:val="20"/>
                <w:szCs w:val="20"/>
              </w:rPr>
            </w:pPr>
          </w:p>
        </w:tc>
      </w:tr>
      <w:tr w:rsidR="00AA2D26" w:rsidRPr="00377E74" w14:paraId="7D3FA06E" w14:textId="77777777" w:rsidTr="00E332D5">
        <w:tc>
          <w:tcPr>
            <w:tcW w:w="284" w:type="dxa"/>
            <w:vMerge w:val="restart"/>
            <w:tcBorders>
              <w:top w:val="nil"/>
              <w:left w:val="single" w:sz="4" w:space="0" w:color="auto"/>
              <w:right w:val="single" w:sz="4" w:space="0" w:color="auto"/>
            </w:tcBorders>
            <w:shd w:val="clear" w:color="auto" w:fill="F2F2F2" w:themeFill="background1" w:themeFillShade="F2"/>
          </w:tcPr>
          <w:p w14:paraId="4F9FDAD5" w14:textId="77777777" w:rsidR="00AA2D26" w:rsidRPr="00377E74" w:rsidRDefault="00AA2D26" w:rsidP="00FD601A">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9AF412" w14:textId="77777777" w:rsidR="00AA2D26" w:rsidRPr="00377E74" w:rsidRDefault="00AA2D26" w:rsidP="00FD601A">
            <w:pPr>
              <w:shd w:val="clear" w:color="auto" w:fill="F2F2F2"/>
              <w:rPr>
                <w:rFonts w:ascii="Arial" w:hAnsi="Arial" w:cs="Arial"/>
                <w:b/>
                <w:sz w:val="20"/>
                <w:szCs w:val="20"/>
              </w:rPr>
            </w:pPr>
            <w:r w:rsidRPr="00377E74">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923672" w14:textId="77777777" w:rsidR="00AA2D26" w:rsidRPr="00377E74" w:rsidRDefault="00AA2D26" w:rsidP="00FD601A">
            <w:pPr>
              <w:shd w:val="clear" w:color="auto" w:fill="F2F2F2"/>
              <w:jc w:val="center"/>
              <w:rPr>
                <w:rFonts w:ascii="Arial" w:hAnsi="Arial" w:cs="Arial"/>
                <w:b/>
                <w:i/>
                <w:sz w:val="20"/>
                <w:szCs w:val="20"/>
              </w:rPr>
            </w:pPr>
            <w:r w:rsidRPr="00377E74">
              <w:rPr>
                <w:rFonts w:ascii="Arial" w:hAnsi="Arial" w:cs="Arial"/>
                <w:b/>
                <w:i/>
                <w:sz w:val="20"/>
                <w:szCs w:val="20"/>
              </w:rPr>
              <w:t>Instructions</w:t>
            </w:r>
          </w:p>
        </w:tc>
      </w:tr>
      <w:tr w:rsidR="00AA2D26" w:rsidRPr="00377E74" w14:paraId="510FFA02" w14:textId="77777777" w:rsidTr="00E332D5">
        <w:tc>
          <w:tcPr>
            <w:tcW w:w="284" w:type="dxa"/>
            <w:vMerge/>
          </w:tcPr>
          <w:p w14:paraId="0CFAA72E" w14:textId="77777777" w:rsidR="00AA2D26" w:rsidRPr="00377E74"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EC5613" w14:textId="77777777" w:rsidR="00AA2D26" w:rsidRPr="00377E74" w:rsidRDefault="00AA2D26" w:rsidP="00FD601A">
            <w:pPr>
              <w:shd w:val="clear" w:color="auto" w:fill="F2F2F2"/>
              <w:rPr>
                <w:rFonts w:ascii="Arial" w:hAnsi="Arial" w:cs="Arial"/>
                <w:sz w:val="20"/>
                <w:szCs w:val="20"/>
              </w:rPr>
            </w:pPr>
            <w:r w:rsidRPr="00377E74">
              <w:rPr>
                <w:rFonts w:ascii="Arial" w:hAnsi="Arial" w:cs="Arial"/>
                <w:sz w:val="20"/>
                <w:szCs w:val="20"/>
              </w:rPr>
              <w:t>Functionality</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AEB985" w14:textId="77777777" w:rsidR="00AA2D26" w:rsidRPr="00377E74" w:rsidRDefault="00AA2D26" w:rsidP="00FD601A">
            <w:pPr>
              <w:shd w:val="clear" w:color="auto" w:fill="F2F2F2"/>
              <w:jc w:val="left"/>
              <w:rPr>
                <w:rFonts w:ascii="Arial" w:hAnsi="Arial" w:cs="Arial"/>
                <w:i/>
                <w:sz w:val="20"/>
                <w:szCs w:val="20"/>
              </w:rPr>
            </w:pPr>
            <w:r w:rsidRPr="00377E74">
              <w:rPr>
                <w:rFonts w:ascii="Arial" w:hAnsi="Arial" w:cs="Arial"/>
                <w:i/>
                <w:sz w:val="20"/>
                <w:szCs w:val="20"/>
              </w:rPr>
              <w:t>Name of the process (given)</w:t>
            </w:r>
          </w:p>
        </w:tc>
      </w:tr>
      <w:tr w:rsidR="00AA2D26" w:rsidRPr="00377E74" w14:paraId="0AC349FB" w14:textId="77777777" w:rsidTr="00E332D5">
        <w:tc>
          <w:tcPr>
            <w:tcW w:w="284" w:type="dxa"/>
            <w:vMerge/>
          </w:tcPr>
          <w:p w14:paraId="6CF6FEA2" w14:textId="77777777" w:rsidR="00AA2D26" w:rsidRPr="00377E74"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9379DF" w14:textId="1C687C8E" w:rsidR="00AA2D26" w:rsidRPr="00377E74" w:rsidRDefault="00AA2D26" w:rsidP="00FD601A">
            <w:pPr>
              <w:shd w:val="clear" w:color="auto" w:fill="F2F2F2"/>
              <w:rPr>
                <w:rFonts w:ascii="Arial" w:hAnsi="Arial" w:cs="Arial"/>
                <w:sz w:val="20"/>
                <w:szCs w:val="20"/>
              </w:rPr>
            </w:pPr>
            <w:r w:rsidRPr="00377E74">
              <w:rPr>
                <w:rFonts w:ascii="Arial" w:hAnsi="Arial" w:cs="Arial"/>
                <w:sz w:val="20"/>
                <w:szCs w:val="20"/>
              </w:rPr>
              <w:t>Description</w:t>
            </w:r>
            <w:r w:rsidR="00760921">
              <w:rPr>
                <w:rFonts w:ascii="Arial" w:hAnsi="Arial" w:cs="Arial"/>
                <w:sz w:val="20"/>
                <w:szCs w:val="20"/>
              </w:rPr>
              <w:t>/</w:t>
            </w:r>
            <w:r w:rsidRPr="00377E74">
              <w:rPr>
                <w:rFonts w:ascii="Arial" w:hAnsi="Arial" w:cs="Arial"/>
                <w:sz w:val="20"/>
                <w:szCs w:val="20"/>
              </w:rPr>
              <w:t>dimensions</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B744F0" w14:textId="77777777" w:rsidR="00AA2D26" w:rsidRPr="00377E74" w:rsidRDefault="00AA2D26" w:rsidP="00FD601A">
            <w:pPr>
              <w:shd w:val="clear" w:color="auto" w:fill="F2F2F2"/>
              <w:jc w:val="left"/>
              <w:rPr>
                <w:rFonts w:ascii="Arial" w:hAnsi="Arial" w:cs="Arial"/>
                <w:i/>
                <w:sz w:val="20"/>
                <w:szCs w:val="20"/>
              </w:rPr>
            </w:pPr>
            <w:r w:rsidRPr="00377E74">
              <w:rPr>
                <w:rFonts w:ascii="Arial" w:hAnsi="Arial" w:cs="Arial"/>
                <w:i/>
                <w:sz w:val="20"/>
                <w:szCs w:val="20"/>
              </w:rPr>
              <w:t>The Bidder must provide details of:</w:t>
            </w:r>
          </w:p>
          <w:p w14:paraId="1FDC9EBB" w14:textId="6F7F227C" w:rsidR="00AA2D26" w:rsidRPr="00377E74" w:rsidRDefault="00AA2D26" w:rsidP="00E332D5">
            <w:pPr>
              <w:numPr>
                <w:ilvl w:val="0"/>
                <w:numId w:val="21"/>
              </w:numPr>
              <w:shd w:val="clear" w:color="auto" w:fill="F2F2F2"/>
              <w:ind w:left="457" w:hanging="426"/>
              <w:jc w:val="left"/>
              <w:rPr>
                <w:rFonts w:ascii="Arial" w:hAnsi="Arial" w:cs="Arial"/>
                <w:i/>
                <w:sz w:val="20"/>
                <w:szCs w:val="20"/>
              </w:rPr>
            </w:pPr>
            <w:r w:rsidRPr="00377E74">
              <w:rPr>
                <w:rFonts w:ascii="Arial" w:hAnsi="Arial" w:cs="Arial"/>
                <w:i/>
                <w:sz w:val="20"/>
                <w:szCs w:val="20"/>
              </w:rPr>
              <w:t>The system</w:t>
            </w:r>
            <w:r w:rsidR="00760921">
              <w:rPr>
                <w:rFonts w:ascii="Arial" w:hAnsi="Arial" w:cs="Arial"/>
                <w:i/>
                <w:sz w:val="20"/>
                <w:szCs w:val="20"/>
              </w:rPr>
              <w:t>/</w:t>
            </w:r>
            <w:r w:rsidRPr="00377E74">
              <w:rPr>
                <w:rFonts w:ascii="Arial" w:hAnsi="Arial" w:cs="Arial"/>
                <w:i/>
                <w:sz w:val="20"/>
                <w:szCs w:val="20"/>
              </w:rPr>
              <w:t xml:space="preserve">toolset/product </w:t>
            </w:r>
            <w:r w:rsidR="00247673" w:rsidRPr="00377E74">
              <w:rPr>
                <w:rFonts w:ascii="Arial" w:hAnsi="Arial" w:cs="Arial"/>
                <w:i/>
                <w:sz w:val="20"/>
                <w:szCs w:val="20"/>
              </w:rPr>
              <w:t>used.</w:t>
            </w:r>
          </w:p>
          <w:p w14:paraId="6DC222DB" w14:textId="21BCD27B" w:rsidR="00AA2D26" w:rsidRPr="00377E74" w:rsidRDefault="00AA2D26" w:rsidP="00E332D5">
            <w:pPr>
              <w:numPr>
                <w:ilvl w:val="0"/>
                <w:numId w:val="21"/>
              </w:numPr>
              <w:shd w:val="clear" w:color="auto" w:fill="F2F2F2"/>
              <w:ind w:left="457" w:hanging="426"/>
              <w:jc w:val="left"/>
              <w:rPr>
                <w:rFonts w:ascii="Arial" w:hAnsi="Arial" w:cs="Arial"/>
                <w:i/>
                <w:sz w:val="20"/>
                <w:szCs w:val="20"/>
              </w:rPr>
            </w:pPr>
            <w:r w:rsidRPr="00377E74">
              <w:rPr>
                <w:rFonts w:ascii="Arial" w:hAnsi="Arial" w:cs="Arial"/>
                <w:i/>
                <w:sz w:val="20"/>
                <w:szCs w:val="20"/>
              </w:rPr>
              <w:t xml:space="preserve">Number of years it has been in use by the Bidder for this </w:t>
            </w:r>
            <w:r w:rsidR="00247673" w:rsidRPr="00377E74">
              <w:rPr>
                <w:rFonts w:ascii="Arial" w:hAnsi="Arial" w:cs="Arial"/>
                <w:i/>
                <w:sz w:val="20"/>
                <w:szCs w:val="20"/>
              </w:rPr>
              <w:t>function.</w:t>
            </w:r>
          </w:p>
          <w:p w14:paraId="4BC00ADE" w14:textId="77777777" w:rsidR="00AA2D26" w:rsidRPr="00377E74" w:rsidRDefault="00AA2D26" w:rsidP="00E332D5">
            <w:pPr>
              <w:numPr>
                <w:ilvl w:val="0"/>
                <w:numId w:val="21"/>
              </w:numPr>
              <w:shd w:val="clear" w:color="auto" w:fill="F2F2F2"/>
              <w:ind w:left="457" w:hanging="426"/>
              <w:jc w:val="left"/>
              <w:rPr>
                <w:rFonts w:ascii="Arial" w:hAnsi="Arial" w:cs="Arial"/>
                <w:i/>
                <w:sz w:val="20"/>
                <w:szCs w:val="20"/>
              </w:rPr>
            </w:pPr>
            <w:r w:rsidRPr="00377E74">
              <w:rPr>
                <w:rFonts w:ascii="Arial" w:hAnsi="Arial" w:cs="Arial"/>
                <w:i/>
                <w:sz w:val="20"/>
                <w:szCs w:val="20"/>
              </w:rPr>
              <w:t>Number of users</w:t>
            </w:r>
          </w:p>
          <w:p w14:paraId="216DC24A" w14:textId="77777777" w:rsidR="00AA2D26" w:rsidRPr="00377E74" w:rsidRDefault="00AA2D26" w:rsidP="00EC5651">
            <w:pPr>
              <w:numPr>
                <w:ilvl w:val="0"/>
                <w:numId w:val="21"/>
              </w:numPr>
              <w:shd w:val="clear" w:color="auto" w:fill="F2F2F2"/>
              <w:ind w:left="457" w:hanging="426"/>
              <w:jc w:val="left"/>
              <w:rPr>
                <w:rFonts w:ascii="Arial" w:hAnsi="Arial" w:cs="Arial"/>
                <w:i/>
                <w:sz w:val="20"/>
                <w:szCs w:val="20"/>
              </w:rPr>
            </w:pPr>
            <w:r w:rsidRPr="00377E74">
              <w:rPr>
                <w:rFonts w:ascii="Arial" w:hAnsi="Arial" w:cs="Arial"/>
                <w:i/>
                <w:sz w:val="20"/>
                <w:szCs w:val="20"/>
              </w:rPr>
              <w:t>Bidder’s commitment to the system/product for the corresponding service management processes</w:t>
            </w:r>
          </w:p>
        </w:tc>
      </w:tr>
      <w:tr w:rsidR="00AA2D26" w:rsidRPr="00377E74" w14:paraId="3894F09B" w14:textId="77777777" w:rsidTr="00E332D5">
        <w:trPr>
          <w:trHeight w:val="249"/>
        </w:trPr>
        <w:tc>
          <w:tcPr>
            <w:tcW w:w="284" w:type="dxa"/>
            <w:vMerge/>
          </w:tcPr>
          <w:p w14:paraId="00F9E566" w14:textId="77777777" w:rsidR="00AA2D26" w:rsidRPr="00377E74" w:rsidRDefault="00AA2D26" w:rsidP="00FD601A">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DE22AE9" w14:textId="77777777" w:rsidR="00AA2D26" w:rsidRPr="00377E74" w:rsidRDefault="00AA2D26" w:rsidP="00FD601A">
            <w:pPr>
              <w:shd w:val="clear" w:color="auto" w:fill="F2F2F2"/>
              <w:jc w:val="left"/>
              <w:rPr>
                <w:rFonts w:ascii="Arial" w:hAnsi="Arial" w:cs="Arial"/>
                <w:i/>
                <w:sz w:val="20"/>
                <w:szCs w:val="20"/>
              </w:rPr>
            </w:pPr>
          </w:p>
        </w:tc>
      </w:tr>
      <w:tr w:rsidR="00AA2D26" w:rsidRPr="00377E74" w14:paraId="2006D24A" w14:textId="77777777" w:rsidTr="00E332D5">
        <w:tc>
          <w:tcPr>
            <w:tcW w:w="14601" w:type="dxa"/>
            <w:gridSpan w:val="3"/>
            <w:tcBorders>
              <w:bottom w:val="nil"/>
            </w:tcBorders>
            <w:shd w:val="clear" w:color="auto" w:fill="F2F2F2" w:themeFill="background1" w:themeFillShade="F2"/>
          </w:tcPr>
          <w:p w14:paraId="44DF45FC" w14:textId="77777777" w:rsidR="00AA2D26" w:rsidRPr="00377E74" w:rsidRDefault="00AA2D26" w:rsidP="00FD601A">
            <w:pPr>
              <w:shd w:val="clear" w:color="auto" w:fill="F2F2F2"/>
              <w:rPr>
                <w:rFonts w:ascii="Arial" w:hAnsi="Arial" w:cs="Arial"/>
                <w:b/>
                <w:sz w:val="20"/>
                <w:szCs w:val="20"/>
              </w:rPr>
            </w:pPr>
            <w:r w:rsidRPr="00377E74">
              <w:rPr>
                <w:rFonts w:ascii="Arial" w:hAnsi="Arial" w:cs="Arial"/>
                <w:b/>
                <w:sz w:val="20"/>
                <w:szCs w:val="20"/>
              </w:rPr>
              <w:t>Instructions for completing Response Table B below.</w:t>
            </w:r>
          </w:p>
          <w:p w14:paraId="448CA445" w14:textId="77777777" w:rsidR="00AA2D26" w:rsidRPr="00377E74" w:rsidRDefault="00AA2D26" w:rsidP="00FD601A">
            <w:pPr>
              <w:shd w:val="clear" w:color="auto" w:fill="F2F2F2"/>
              <w:ind w:left="720"/>
              <w:rPr>
                <w:rFonts w:ascii="Arial" w:hAnsi="Arial" w:cs="Arial"/>
                <w:i/>
                <w:sz w:val="20"/>
                <w:szCs w:val="20"/>
              </w:rPr>
            </w:pPr>
          </w:p>
          <w:p w14:paraId="6286CF18" w14:textId="7B5AD326" w:rsidR="00AA2D26" w:rsidRPr="00377E74" w:rsidRDefault="00AA2D26" w:rsidP="00B655D0">
            <w:pPr>
              <w:numPr>
                <w:ilvl w:val="0"/>
                <w:numId w:val="13"/>
              </w:numPr>
              <w:shd w:val="clear" w:color="auto" w:fill="F2F2F2"/>
              <w:ind w:left="604" w:hanging="425"/>
              <w:rPr>
                <w:rFonts w:ascii="Arial" w:hAnsi="Arial" w:cs="Arial"/>
                <w:i/>
                <w:iCs/>
                <w:sz w:val="20"/>
                <w:szCs w:val="20"/>
              </w:rPr>
            </w:pPr>
            <w:r w:rsidRPr="00377E74">
              <w:rPr>
                <w:rFonts w:ascii="Arial" w:hAnsi="Arial" w:cs="Arial"/>
                <w:i/>
                <w:iCs/>
                <w:sz w:val="20"/>
                <w:szCs w:val="20"/>
              </w:rPr>
              <w:t xml:space="preserve">The Bidder is expected to attach any additional documentation to substantiate claims made in its answer(s) in Response Table A. It remains the Bidder’s responsibility to provide sufficient information to support its claims </w:t>
            </w:r>
            <w:r w:rsidR="00F10FC3">
              <w:rPr>
                <w:rFonts w:ascii="Arial" w:hAnsi="Arial" w:cs="Arial"/>
                <w:i/>
                <w:iCs/>
                <w:sz w:val="20"/>
                <w:szCs w:val="20"/>
              </w:rPr>
              <w:t>to satisfy</w:t>
            </w:r>
            <w:r w:rsidRPr="00377E74">
              <w:rPr>
                <w:rFonts w:ascii="Arial" w:hAnsi="Arial" w:cs="Arial"/>
                <w:i/>
                <w:iCs/>
                <w:sz w:val="20"/>
                <w:szCs w:val="20"/>
              </w:rPr>
              <w:t xml:space="preserve"> this technical requirement.</w:t>
            </w:r>
          </w:p>
          <w:p w14:paraId="68C3B85D" w14:textId="21122859" w:rsidR="000868FD" w:rsidRPr="00377E74" w:rsidRDefault="155CE1D8" w:rsidP="00B655D0">
            <w:pPr>
              <w:numPr>
                <w:ilvl w:val="0"/>
                <w:numId w:val="13"/>
              </w:numPr>
              <w:shd w:val="clear" w:color="auto" w:fill="F2F2F2"/>
              <w:ind w:left="604" w:hanging="425"/>
              <w:rPr>
                <w:rFonts w:ascii="Arial" w:hAnsi="Arial" w:cs="Arial"/>
                <w:i/>
                <w:iCs/>
                <w:sz w:val="20"/>
                <w:szCs w:val="20"/>
              </w:rPr>
            </w:pPr>
            <w:r w:rsidRPr="00377E74">
              <w:rPr>
                <w:rFonts w:ascii="Arial" w:hAnsi="Arial" w:cs="Arial"/>
                <w:i/>
                <w:iCs/>
                <w:sz w:val="20"/>
                <w:szCs w:val="20"/>
              </w:rPr>
              <w:t xml:space="preserve">All additional documentation must be attached in a subsection of the </w:t>
            </w:r>
            <w:r w:rsidR="00DD7D16" w:rsidRPr="00377E74">
              <w:rPr>
                <w:rFonts w:ascii="Arial" w:hAnsi="Arial" w:cs="Arial"/>
                <w:i/>
                <w:iCs/>
                <w:sz w:val="20"/>
                <w:szCs w:val="20"/>
              </w:rPr>
              <w:t>Additional Documentation</w:t>
            </w:r>
            <w:r w:rsidRPr="00377E74">
              <w:rPr>
                <w:rFonts w:ascii="Arial" w:hAnsi="Arial" w:cs="Arial"/>
                <w:i/>
                <w:iCs/>
                <w:sz w:val="20"/>
                <w:szCs w:val="20"/>
              </w:rPr>
              <w:t xml:space="preserve"> Section </w:t>
            </w:r>
            <w:r w:rsidR="6639C848" w:rsidRPr="00377E74">
              <w:rPr>
                <w:rFonts w:ascii="Arial" w:hAnsi="Arial" w:cs="Arial"/>
                <w:i/>
                <w:iCs/>
                <w:sz w:val="20"/>
                <w:szCs w:val="20"/>
              </w:rPr>
              <w:t>(Section</w:t>
            </w:r>
            <w:r w:rsidR="006F4AF6">
              <w:rPr>
                <w:rFonts w:ascii="Arial" w:hAnsi="Arial" w:cs="Arial"/>
                <w:i/>
                <w:iCs/>
                <w:sz w:val="20"/>
                <w:szCs w:val="20"/>
              </w:rPr>
              <w:t xml:space="preserve"> 8</w:t>
            </w:r>
            <w:r w:rsidR="6639C848" w:rsidRPr="00377E74">
              <w:rPr>
                <w:rFonts w:ascii="Arial" w:hAnsi="Arial" w:cs="Arial"/>
                <w:i/>
                <w:iCs/>
                <w:sz w:val="20"/>
                <w:szCs w:val="20"/>
              </w:rPr>
              <w:t xml:space="preserve">) </w:t>
            </w:r>
            <w:r w:rsidRPr="00377E74">
              <w:rPr>
                <w:rFonts w:ascii="Arial" w:hAnsi="Arial" w:cs="Arial"/>
                <w:i/>
                <w:iCs/>
                <w:sz w:val="20"/>
                <w:szCs w:val="20"/>
              </w:rPr>
              <w:t xml:space="preserve">at the end of this template. The Bidder must create a new subsection in the </w:t>
            </w:r>
            <w:r w:rsidR="00DD7D16" w:rsidRPr="00377E74">
              <w:rPr>
                <w:rFonts w:ascii="Arial" w:hAnsi="Arial" w:cs="Arial"/>
                <w:i/>
                <w:iCs/>
                <w:sz w:val="20"/>
                <w:szCs w:val="20"/>
              </w:rPr>
              <w:t>Additional Documentation</w:t>
            </w:r>
            <w:r w:rsidRPr="00377E74">
              <w:rPr>
                <w:rFonts w:ascii="Arial" w:hAnsi="Arial" w:cs="Arial"/>
                <w:i/>
                <w:iCs/>
                <w:sz w:val="20"/>
                <w:szCs w:val="20"/>
              </w:rPr>
              <w:t xml:space="preserve"> Section </w:t>
            </w:r>
            <w:r w:rsidR="6639C848" w:rsidRPr="00377E74">
              <w:rPr>
                <w:rFonts w:ascii="Arial" w:hAnsi="Arial" w:cs="Arial"/>
                <w:i/>
                <w:iCs/>
                <w:sz w:val="20"/>
                <w:szCs w:val="20"/>
              </w:rPr>
              <w:t>(Section</w:t>
            </w:r>
            <w:r w:rsidR="006F4AF6">
              <w:rPr>
                <w:rFonts w:ascii="Arial" w:hAnsi="Arial" w:cs="Arial"/>
                <w:i/>
                <w:iCs/>
                <w:sz w:val="20"/>
                <w:szCs w:val="20"/>
              </w:rPr>
              <w:t xml:space="preserve"> 8</w:t>
            </w:r>
            <w:r w:rsidR="6639C848" w:rsidRPr="00377E74">
              <w:rPr>
                <w:rFonts w:ascii="Arial" w:hAnsi="Arial" w:cs="Arial"/>
                <w:i/>
                <w:iCs/>
                <w:sz w:val="20"/>
                <w:szCs w:val="20"/>
              </w:rPr>
              <w:t xml:space="preserve">) </w:t>
            </w:r>
            <w:r w:rsidRPr="00377E74">
              <w:rPr>
                <w:rFonts w:ascii="Arial" w:hAnsi="Arial" w:cs="Arial"/>
                <w:i/>
                <w:iCs/>
                <w:sz w:val="20"/>
                <w:szCs w:val="20"/>
              </w:rPr>
              <w:t>for each additional document and place the document within the subsection.</w:t>
            </w:r>
          </w:p>
          <w:p w14:paraId="3784B029" w14:textId="77777777" w:rsidR="000868FD" w:rsidRPr="00377E74" w:rsidRDefault="155CE1D8" w:rsidP="00B655D0">
            <w:pPr>
              <w:numPr>
                <w:ilvl w:val="0"/>
                <w:numId w:val="13"/>
              </w:numPr>
              <w:shd w:val="clear" w:color="auto" w:fill="F2F2F2"/>
              <w:ind w:left="604" w:hanging="425"/>
              <w:rPr>
                <w:rFonts w:ascii="Arial" w:hAnsi="Arial" w:cs="Arial"/>
                <w:i/>
                <w:sz w:val="20"/>
                <w:szCs w:val="20"/>
              </w:rPr>
            </w:pPr>
            <w:r w:rsidRPr="00377E74">
              <w:rPr>
                <w:rFonts w:ascii="Arial" w:hAnsi="Arial" w:cs="Arial"/>
                <w:i/>
                <w:iCs/>
                <w:sz w:val="20"/>
                <w:szCs w:val="20"/>
              </w:rPr>
              <w:lastRenderedPageBreak/>
              <w:t xml:space="preserve">The Bidder must provide the following information in Response Table B: References to </w:t>
            </w:r>
            <w:r w:rsidR="00DD7D16" w:rsidRPr="00377E74">
              <w:rPr>
                <w:rFonts w:ascii="Arial" w:hAnsi="Arial" w:cs="Arial"/>
                <w:i/>
                <w:iCs/>
                <w:sz w:val="20"/>
                <w:szCs w:val="20"/>
              </w:rPr>
              <w:t>Additional Documentation</w:t>
            </w:r>
            <w:r w:rsidRPr="00377E74">
              <w:rPr>
                <w:rFonts w:ascii="Arial" w:hAnsi="Arial" w:cs="Arial"/>
                <w:i/>
                <w:iCs/>
                <w:sz w:val="20"/>
                <w:szCs w:val="20"/>
              </w:rPr>
              <w:t xml:space="preserve"> for each document the Bidder has attached. </w:t>
            </w:r>
          </w:p>
          <w:p w14:paraId="7866EFB4" w14:textId="77777777" w:rsidR="00AA2D26" w:rsidRPr="00377E74" w:rsidRDefault="00AA2D26" w:rsidP="00FD601A">
            <w:pPr>
              <w:shd w:val="clear" w:color="auto" w:fill="F2F2F2"/>
              <w:ind w:left="720"/>
              <w:rPr>
                <w:rFonts w:ascii="Arial" w:hAnsi="Arial" w:cs="Arial"/>
                <w:i/>
                <w:sz w:val="20"/>
                <w:szCs w:val="20"/>
              </w:rPr>
            </w:pPr>
          </w:p>
        </w:tc>
      </w:tr>
      <w:tr w:rsidR="00AA2D26" w:rsidRPr="00377E74" w14:paraId="1C3EBF0A" w14:textId="77777777" w:rsidTr="00E332D5">
        <w:tc>
          <w:tcPr>
            <w:tcW w:w="284" w:type="dxa"/>
            <w:vMerge w:val="restart"/>
            <w:tcBorders>
              <w:top w:val="nil"/>
              <w:left w:val="single" w:sz="4" w:space="0" w:color="auto"/>
              <w:right w:val="single" w:sz="4" w:space="0" w:color="auto"/>
            </w:tcBorders>
            <w:shd w:val="clear" w:color="auto" w:fill="F2F2F2" w:themeFill="background1" w:themeFillShade="F2"/>
          </w:tcPr>
          <w:p w14:paraId="40BE2B23" w14:textId="77777777" w:rsidR="00AA2D26" w:rsidRPr="00377E74" w:rsidRDefault="00AA2D26" w:rsidP="00FD601A">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89B7C7" w14:textId="77777777" w:rsidR="00AA2D26" w:rsidRPr="00377E74" w:rsidRDefault="00AA2D26" w:rsidP="00FD601A">
            <w:pPr>
              <w:shd w:val="clear" w:color="auto" w:fill="F2F2F2"/>
              <w:rPr>
                <w:rFonts w:ascii="Arial" w:hAnsi="Arial" w:cs="Arial"/>
                <w:b/>
                <w:sz w:val="20"/>
                <w:szCs w:val="20"/>
              </w:rPr>
            </w:pPr>
            <w:r w:rsidRPr="00377E74">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05C33DE" w14:textId="77777777" w:rsidR="00AA2D26" w:rsidRPr="00377E74" w:rsidRDefault="00AA2D26" w:rsidP="00FD601A">
            <w:pPr>
              <w:shd w:val="clear" w:color="auto" w:fill="F2F2F2"/>
              <w:jc w:val="center"/>
              <w:rPr>
                <w:rFonts w:ascii="Arial" w:hAnsi="Arial" w:cs="Arial"/>
                <w:b/>
                <w:i/>
                <w:sz w:val="20"/>
                <w:szCs w:val="20"/>
              </w:rPr>
            </w:pPr>
            <w:r w:rsidRPr="00377E74">
              <w:rPr>
                <w:rFonts w:ascii="Arial" w:hAnsi="Arial" w:cs="Arial"/>
                <w:b/>
                <w:i/>
                <w:sz w:val="20"/>
                <w:szCs w:val="20"/>
              </w:rPr>
              <w:t>Instructions</w:t>
            </w:r>
          </w:p>
        </w:tc>
      </w:tr>
      <w:tr w:rsidR="00AA2D26" w:rsidRPr="00377E74" w14:paraId="5E6D9593" w14:textId="77777777" w:rsidTr="00E332D5">
        <w:tc>
          <w:tcPr>
            <w:tcW w:w="284" w:type="dxa"/>
            <w:vMerge/>
          </w:tcPr>
          <w:p w14:paraId="2E33B1FC" w14:textId="77777777" w:rsidR="00AA2D26" w:rsidRPr="00377E74"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3FD1BD" w14:textId="77777777" w:rsidR="00AA2D26" w:rsidRPr="00377E74" w:rsidRDefault="00AA2D26" w:rsidP="00FD601A">
            <w:pPr>
              <w:shd w:val="clear" w:color="auto" w:fill="F2F2F2"/>
              <w:rPr>
                <w:rFonts w:ascii="Arial" w:hAnsi="Arial" w:cs="Arial"/>
                <w:sz w:val="20"/>
                <w:szCs w:val="20"/>
              </w:rPr>
            </w:pPr>
            <w:r w:rsidRPr="00377E74">
              <w:rPr>
                <w:rFonts w:ascii="Arial" w:hAnsi="Arial" w:cs="Arial"/>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5DF42E" w14:textId="1C93ACCA" w:rsidR="00AA2D26" w:rsidRPr="00377E74" w:rsidRDefault="000868FD" w:rsidP="00FD601A">
            <w:pPr>
              <w:shd w:val="clear" w:color="auto" w:fill="F2F2F2"/>
              <w:jc w:val="left"/>
              <w:rPr>
                <w:rFonts w:ascii="Arial" w:hAnsi="Arial" w:cs="Arial"/>
                <w:i/>
                <w:sz w:val="20"/>
                <w:szCs w:val="20"/>
              </w:rPr>
            </w:pPr>
            <w:r w:rsidRPr="00377E74">
              <w:rPr>
                <w:rFonts w:ascii="Arial" w:hAnsi="Arial" w:cs="Arial"/>
                <w:i/>
                <w:sz w:val="20"/>
                <w:szCs w:val="20"/>
              </w:rPr>
              <w:t xml:space="preserve">The reference where the document can be found must be entered in this field </w:t>
            </w:r>
            <w:r w:rsidR="00054C61">
              <w:rPr>
                <w:rFonts w:ascii="Arial" w:hAnsi="Arial" w:cs="Arial"/>
                <w:i/>
                <w:sz w:val="20"/>
                <w:szCs w:val="20"/>
              </w:rPr>
              <w:t>(e.g.</w:t>
            </w:r>
            <w:r w:rsidR="00247673" w:rsidRPr="00377E74">
              <w:rPr>
                <w:rFonts w:ascii="Arial" w:hAnsi="Arial" w:cs="Arial"/>
                <w:i/>
                <w:sz w:val="20"/>
                <w:szCs w:val="20"/>
              </w:rPr>
              <w:t>,</w:t>
            </w:r>
            <w:r w:rsidRPr="00377E74">
              <w:rPr>
                <w:rFonts w:ascii="Arial" w:hAnsi="Arial" w:cs="Arial"/>
                <w:i/>
                <w:sz w:val="20"/>
                <w:szCs w:val="20"/>
              </w:rPr>
              <w:t xml:space="preserve"> Section </w:t>
            </w:r>
            <w:r w:rsidRPr="00377E74">
              <w:rPr>
                <w:rFonts w:ascii="Arial" w:hAnsi="Arial" w:cs="Arial"/>
                <w:i/>
                <w:sz w:val="20"/>
                <w:szCs w:val="20"/>
              </w:rPr>
              <w:fldChar w:fldCharType="begin"/>
            </w:r>
            <w:r w:rsidRPr="00377E74">
              <w:rPr>
                <w:rFonts w:ascii="Arial" w:hAnsi="Arial" w:cs="Arial"/>
                <w:i/>
                <w:sz w:val="20"/>
                <w:szCs w:val="20"/>
              </w:rPr>
              <w:instrText xml:space="preserve"> REF _Ref450653737 \r \h </w:instrText>
            </w:r>
            <w:r w:rsidRPr="00377E74">
              <w:rPr>
                <w:rFonts w:ascii="Arial" w:hAnsi="Arial" w:cs="Arial"/>
                <w:i/>
                <w:sz w:val="20"/>
                <w:szCs w:val="20"/>
              </w:rPr>
            </w:r>
            <w:r w:rsidRPr="00377E74">
              <w:rPr>
                <w:rFonts w:ascii="Arial" w:hAnsi="Arial" w:cs="Arial"/>
                <w:i/>
                <w:sz w:val="20"/>
                <w:szCs w:val="20"/>
              </w:rPr>
              <w:fldChar w:fldCharType="separate"/>
            </w:r>
            <w:r w:rsidR="006F4AF6">
              <w:rPr>
                <w:rFonts w:ascii="Arial" w:hAnsi="Arial" w:cs="Arial"/>
                <w:i/>
                <w:sz w:val="20"/>
                <w:szCs w:val="20"/>
              </w:rPr>
              <w:t>8</w:t>
            </w:r>
            <w:r w:rsidR="008A4918" w:rsidRPr="00377E74">
              <w:rPr>
                <w:rFonts w:ascii="Arial" w:hAnsi="Arial" w:cs="Arial"/>
                <w:i/>
                <w:sz w:val="20"/>
                <w:szCs w:val="20"/>
              </w:rPr>
              <w:t>.1</w:t>
            </w:r>
            <w:r w:rsidRPr="00377E74">
              <w:rPr>
                <w:rFonts w:ascii="Arial" w:hAnsi="Arial" w:cs="Arial"/>
                <w:i/>
                <w:sz w:val="20"/>
                <w:szCs w:val="20"/>
              </w:rPr>
              <w:fldChar w:fldCharType="end"/>
            </w:r>
            <w:r w:rsidRPr="00377E74">
              <w:rPr>
                <w:rFonts w:ascii="Arial" w:hAnsi="Arial" w:cs="Arial"/>
                <w:i/>
                <w:sz w:val="20"/>
                <w:szCs w:val="20"/>
              </w:rPr>
              <w:t>).</w:t>
            </w:r>
          </w:p>
        </w:tc>
      </w:tr>
      <w:tr w:rsidR="00AA2D26" w:rsidRPr="00377E74" w14:paraId="2C456919" w14:textId="77777777" w:rsidTr="00E332D5">
        <w:tc>
          <w:tcPr>
            <w:tcW w:w="284" w:type="dxa"/>
            <w:vMerge/>
          </w:tcPr>
          <w:p w14:paraId="2D1014D3" w14:textId="77777777" w:rsidR="00AA2D26" w:rsidRPr="00377E74"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FBB61F" w14:textId="77777777" w:rsidR="00AA2D26" w:rsidRPr="00377E74" w:rsidRDefault="00AA2D26" w:rsidP="00FD601A">
            <w:pPr>
              <w:shd w:val="clear" w:color="auto" w:fill="F2F2F2"/>
              <w:rPr>
                <w:rFonts w:ascii="Arial" w:hAnsi="Arial" w:cs="Arial"/>
                <w:sz w:val="20"/>
                <w:szCs w:val="20"/>
              </w:rPr>
            </w:pPr>
            <w:r w:rsidRPr="00377E74">
              <w:rPr>
                <w:rFonts w:ascii="Arial" w:hAnsi="Arial" w:cs="Arial"/>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86AA70" w14:textId="26D74BAF" w:rsidR="00AA2D26" w:rsidRPr="00377E74" w:rsidRDefault="00AA2D26" w:rsidP="00FD601A">
            <w:pPr>
              <w:shd w:val="clear" w:color="auto" w:fill="F2F2F2"/>
              <w:jc w:val="left"/>
              <w:rPr>
                <w:rFonts w:ascii="Arial" w:hAnsi="Arial" w:cs="Arial"/>
                <w:i/>
                <w:sz w:val="20"/>
                <w:szCs w:val="20"/>
              </w:rPr>
            </w:pPr>
            <w:r w:rsidRPr="00377E74">
              <w:rPr>
                <w:rFonts w:ascii="Arial" w:hAnsi="Arial" w:cs="Arial"/>
                <w:i/>
                <w:sz w:val="20"/>
                <w:szCs w:val="20"/>
              </w:rPr>
              <w:t>The name of the document (</w:t>
            </w:r>
            <w:r w:rsidR="00247673" w:rsidRPr="00377E74">
              <w:rPr>
                <w:rFonts w:ascii="Arial" w:hAnsi="Arial" w:cs="Arial"/>
                <w:i/>
                <w:sz w:val="20"/>
                <w:szCs w:val="20"/>
              </w:rPr>
              <w:t>e.g.,</w:t>
            </w:r>
            <w:r w:rsidRPr="00377E74">
              <w:rPr>
                <w:rFonts w:ascii="Arial" w:hAnsi="Arial" w:cs="Arial"/>
                <w:i/>
                <w:sz w:val="20"/>
                <w:szCs w:val="20"/>
              </w:rPr>
              <w:t xml:space="preserve"> “Service management product specification</w:t>
            </w:r>
            <w:r w:rsidR="005E79EA">
              <w:rPr>
                <w:rFonts w:ascii="Arial" w:hAnsi="Arial" w:cs="Arial"/>
                <w:i/>
                <w:sz w:val="20"/>
                <w:szCs w:val="20"/>
              </w:rPr>
              <w:t>”).</w:t>
            </w:r>
            <w:r w:rsidRPr="00377E74">
              <w:rPr>
                <w:rFonts w:ascii="Arial" w:hAnsi="Arial" w:cs="Arial"/>
                <w:i/>
                <w:sz w:val="20"/>
                <w:szCs w:val="20"/>
              </w:rPr>
              <w:t xml:space="preserve"> </w:t>
            </w:r>
          </w:p>
        </w:tc>
      </w:tr>
      <w:tr w:rsidR="00AA2D26" w:rsidRPr="00377E74" w14:paraId="4126C32A" w14:textId="77777777" w:rsidTr="00E332D5">
        <w:tc>
          <w:tcPr>
            <w:tcW w:w="284" w:type="dxa"/>
            <w:vMerge/>
          </w:tcPr>
          <w:p w14:paraId="7DDDB8D3" w14:textId="77777777" w:rsidR="00AA2D26" w:rsidRPr="00377E74" w:rsidRDefault="00AA2D26" w:rsidP="00FD601A">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086133" w14:textId="77777777" w:rsidR="00AA2D26" w:rsidRPr="00377E74" w:rsidRDefault="00AA2D26" w:rsidP="00FD601A">
            <w:pPr>
              <w:shd w:val="clear" w:color="auto" w:fill="F2F2F2"/>
              <w:rPr>
                <w:rFonts w:ascii="Arial" w:hAnsi="Arial" w:cs="Arial"/>
                <w:sz w:val="20"/>
                <w:szCs w:val="20"/>
              </w:rPr>
            </w:pPr>
            <w:r w:rsidRPr="00377E74">
              <w:rPr>
                <w:rFonts w:ascii="Arial" w:hAnsi="Arial" w:cs="Arial"/>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85C6C1" w14:textId="2C7F5077" w:rsidR="00AA2D26" w:rsidRPr="00377E74" w:rsidRDefault="00AA2D26" w:rsidP="00FD601A">
            <w:pPr>
              <w:shd w:val="clear" w:color="auto" w:fill="F2F2F2"/>
              <w:jc w:val="left"/>
              <w:rPr>
                <w:rFonts w:ascii="Arial" w:hAnsi="Arial" w:cs="Arial"/>
                <w:i/>
                <w:sz w:val="20"/>
                <w:szCs w:val="20"/>
              </w:rPr>
            </w:pPr>
            <w:r w:rsidRPr="00377E74">
              <w:rPr>
                <w:rFonts w:ascii="Arial" w:hAnsi="Arial" w:cs="Arial"/>
                <w:i/>
                <w:sz w:val="20"/>
                <w:szCs w:val="20"/>
              </w:rPr>
              <w:t xml:space="preserve">The Bidder must indicate what aspect of the Bidder’s response in Table A is supported by the </w:t>
            </w:r>
            <w:r w:rsidR="00247673" w:rsidRPr="00377E74">
              <w:rPr>
                <w:rFonts w:ascii="Arial" w:hAnsi="Arial" w:cs="Arial"/>
                <w:i/>
                <w:sz w:val="20"/>
                <w:szCs w:val="20"/>
              </w:rPr>
              <w:t>document. (</w:t>
            </w:r>
            <w:r w:rsidR="00C65DF1" w:rsidRPr="00377E74">
              <w:rPr>
                <w:rFonts w:ascii="Arial" w:hAnsi="Arial" w:cs="Arial"/>
                <w:i/>
                <w:sz w:val="20"/>
                <w:szCs w:val="20"/>
              </w:rPr>
              <w:t>e.g.,</w:t>
            </w:r>
            <w:r w:rsidRPr="00377E74">
              <w:rPr>
                <w:rFonts w:ascii="Arial" w:hAnsi="Arial" w:cs="Arial"/>
                <w:i/>
                <w:sz w:val="20"/>
                <w:szCs w:val="20"/>
              </w:rPr>
              <w:t xml:space="preserve"> “Document provides detail of the product that is in use</w:t>
            </w:r>
            <w:r w:rsidR="005E79EA">
              <w:rPr>
                <w:rFonts w:ascii="Arial" w:hAnsi="Arial" w:cs="Arial"/>
                <w:i/>
                <w:sz w:val="20"/>
                <w:szCs w:val="20"/>
              </w:rPr>
              <w:t>”).</w:t>
            </w:r>
          </w:p>
        </w:tc>
      </w:tr>
      <w:tr w:rsidR="00AA2D26" w:rsidRPr="00377E74" w14:paraId="7D5F2CCE" w14:textId="77777777" w:rsidTr="00E332D5">
        <w:tc>
          <w:tcPr>
            <w:tcW w:w="14601" w:type="dxa"/>
            <w:gridSpan w:val="3"/>
            <w:tcBorders>
              <w:top w:val="nil"/>
            </w:tcBorders>
            <w:shd w:val="clear" w:color="auto" w:fill="F2F2F2" w:themeFill="background1" w:themeFillShade="F2"/>
          </w:tcPr>
          <w:p w14:paraId="0719EF10" w14:textId="77777777" w:rsidR="00AA2D26" w:rsidRPr="00377E74" w:rsidRDefault="00AA2D26" w:rsidP="00FD601A">
            <w:pPr>
              <w:shd w:val="clear" w:color="auto" w:fill="F2F2F2"/>
              <w:ind w:left="720"/>
              <w:rPr>
                <w:rFonts w:ascii="Arial" w:hAnsi="Arial" w:cs="Arial"/>
                <w:i/>
                <w:sz w:val="20"/>
                <w:szCs w:val="20"/>
              </w:rPr>
            </w:pPr>
          </w:p>
          <w:p w14:paraId="08F4F343" w14:textId="77777777" w:rsidR="00AA2D26" w:rsidRPr="00377E74" w:rsidRDefault="00AA2D26" w:rsidP="007B3C2A">
            <w:pPr>
              <w:numPr>
                <w:ilvl w:val="0"/>
                <w:numId w:val="13"/>
              </w:numPr>
              <w:shd w:val="clear" w:color="auto" w:fill="F2F2F2"/>
              <w:ind w:left="604" w:hanging="425"/>
              <w:rPr>
                <w:rFonts w:ascii="Arial" w:hAnsi="Arial" w:cs="Arial"/>
                <w:i/>
                <w:sz w:val="20"/>
                <w:szCs w:val="20"/>
              </w:rPr>
            </w:pPr>
            <w:r w:rsidRPr="00377E74">
              <w:rPr>
                <w:rFonts w:ascii="Arial" w:hAnsi="Arial" w:cs="Arial"/>
                <w:i/>
                <w:iCs/>
                <w:sz w:val="20"/>
                <w:szCs w:val="20"/>
              </w:rPr>
              <w:t xml:space="preserve">The Bidder may add more rows to Response Table B: References to </w:t>
            </w:r>
            <w:r w:rsidR="00DD7D16" w:rsidRPr="00377E74">
              <w:rPr>
                <w:rFonts w:ascii="Arial" w:hAnsi="Arial" w:cs="Arial"/>
                <w:i/>
                <w:iCs/>
                <w:sz w:val="20"/>
                <w:szCs w:val="20"/>
              </w:rPr>
              <w:t>Additional Documentation</w:t>
            </w:r>
            <w:r w:rsidRPr="00377E74">
              <w:rPr>
                <w:rFonts w:ascii="Arial" w:hAnsi="Arial" w:cs="Arial"/>
                <w:i/>
                <w:iCs/>
                <w:sz w:val="20"/>
                <w:szCs w:val="20"/>
              </w:rPr>
              <w:t xml:space="preserve"> if necessary.</w:t>
            </w:r>
          </w:p>
          <w:p w14:paraId="3824F887" w14:textId="77777777" w:rsidR="00AA2D26" w:rsidRPr="00377E74" w:rsidRDefault="00AA2D26" w:rsidP="00FD601A">
            <w:pPr>
              <w:shd w:val="clear" w:color="auto" w:fill="F2F2F2"/>
              <w:ind w:left="720"/>
              <w:rPr>
                <w:rFonts w:ascii="Arial" w:hAnsi="Arial" w:cs="Arial"/>
                <w:i/>
                <w:sz w:val="20"/>
                <w:szCs w:val="20"/>
              </w:rPr>
            </w:pPr>
          </w:p>
        </w:tc>
      </w:tr>
    </w:tbl>
    <w:p w14:paraId="4746CBE7" w14:textId="77777777" w:rsidR="00AA2D26" w:rsidRPr="00377E74" w:rsidRDefault="00AA2D26" w:rsidP="00150887">
      <w:pPr>
        <w:rPr>
          <w:rFonts w:ascii="Arial" w:hAnsi="Arial" w:cs="Arial"/>
          <w:bCs/>
          <w:iCs/>
          <w:sz w:val="20"/>
          <w:szCs w:val="20"/>
        </w:rPr>
      </w:pPr>
      <w:r w:rsidRPr="00377E74">
        <w:rPr>
          <w:rFonts w:ascii="Arial" w:hAnsi="Arial" w:cs="Arial"/>
          <w:bCs/>
          <w:i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1340"/>
      </w:tblGrid>
      <w:tr w:rsidR="00AA2D26" w:rsidRPr="00377E74" w14:paraId="37163BAF" w14:textId="77777777" w:rsidTr="00E332D5">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02093A82" w14:textId="77777777" w:rsidR="00AA2D26" w:rsidRPr="00377E74" w:rsidRDefault="007866C2" w:rsidP="00FD601A">
            <w:pPr>
              <w:jc w:val="left"/>
              <w:rPr>
                <w:rFonts w:ascii="Arial" w:hAnsi="Arial" w:cs="Arial"/>
                <w:b/>
                <w:szCs w:val="20"/>
              </w:rPr>
            </w:pPr>
            <w:r w:rsidRPr="00377E74">
              <w:rPr>
                <w:rFonts w:ascii="Arial" w:hAnsi="Arial" w:cs="Arial"/>
                <w:b/>
                <w:szCs w:val="20"/>
              </w:rPr>
              <w:t>Service Management Toolset</w:t>
            </w:r>
          </w:p>
        </w:tc>
      </w:tr>
      <w:tr w:rsidR="00AA2D26" w:rsidRPr="00377E74" w14:paraId="71F09E87" w14:textId="77777777" w:rsidTr="00E332D5">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6AFC73BA" w14:textId="77777777" w:rsidR="00AA2D26" w:rsidRPr="00377E74" w:rsidRDefault="00AA2D26" w:rsidP="00FD601A">
            <w:pPr>
              <w:jc w:val="left"/>
              <w:rPr>
                <w:rFonts w:ascii="Arial" w:hAnsi="Arial" w:cs="Arial"/>
                <w:b/>
                <w:sz w:val="20"/>
                <w:szCs w:val="20"/>
              </w:rPr>
            </w:pPr>
            <w:r w:rsidRPr="00377E74">
              <w:rPr>
                <w:rFonts w:ascii="Arial" w:hAnsi="Arial" w:cs="Arial"/>
                <w:b/>
                <w:szCs w:val="20"/>
              </w:rPr>
              <w:t>Response Table A</w:t>
            </w:r>
          </w:p>
        </w:tc>
      </w:tr>
      <w:tr w:rsidR="00AA2D26" w:rsidRPr="00377E74" w14:paraId="60630C4E" w14:textId="77777777" w:rsidTr="00E332D5">
        <w:tc>
          <w:tcPr>
            <w:tcW w:w="14601" w:type="dxa"/>
            <w:gridSpan w:val="2"/>
            <w:shd w:val="clear" w:color="auto" w:fill="F2F2F2"/>
          </w:tcPr>
          <w:p w14:paraId="36FE99E7" w14:textId="77777777" w:rsidR="00AA2D26" w:rsidRPr="00377E74" w:rsidRDefault="00AA2D26" w:rsidP="00FD601A">
            <w:pPr>
              <w:jc w:val="center"/>
              <w:rPr>
                <w:rFonts w:ascii="Arial" w:hAnsi="Arial" w:cs="Arial"/>
                <w:b/>
                <w:sz w:val="20"/>
                <w:szCs w:val="20"/>
              </w:rPr>
            </w:pPr>
            <w:r w:rsidRPr="00377E74">
              <w:rPr>
                <w:rFonts w:ascii="Arial" w:hAnsi="Arial" w:cs="Arial"/>
                <w:b/>
                <w:sz w:val="20"/>
                <w:szCs w:val="20"/>
              </w:rPr>
              <w:t>SERVICE MANAGEMENT TOOLSET</w:t>
            </w:r>
          </w:p>
        </w:tc>
      </w:tr>
      <w:tr w:rsidR="00AA2D26" w:rsidRPr="00377E74" w14:paraId="22302A2D" w14:textId="77777777" w:rsidTr="00150887">
        <w:tc>
          <w:tcPr>
            <w:tcW w:w="3261" w:type="dxa"/>
            <w:shd w:val="clear" w:color="auto" w:fill="F2F2F2"/>
          </w:tcPr>
          <w:p w14:paraId="52DC00EC" w14:textId="77777777" w:rsidR="00AA2D26" w:rsidRPr="00377E74" w:rsidRDefault="00AA2D26" w:rsidP="00FD601A">
            <w:pPr>
              <w:jc w:val="center"/>
              <w:rPr>
                <w:rFonts w:ascii="Arial" w:hAnsi="Arial" w:cs="Arial"/>
                <w:b/>
                <w:sz w:val="20"/>
                <w:szCs w:val="20"/>
              </w:rPr>
            </w:pPr>
            <w:r w:rsidRPr="00377E74">
              <w:rPr>
                <w:rFonts w:ascii="Arial" w:hAnsi="Arial" w:cs="Arial"/>
                <w:b/>
                <w:sz w:val="20"/>
                <w:szCs w:val="20"/>
              </w:rPr>
              <w:t>Functionality</w:t>
            </w:r>
          </w:p>
        </w:tc>
        <w:tc>
          <w:tcPr>
            <w:tcW w:w="11340" w:type="dxa"/>
            <w:shd w:val="clear" w:color="auto" w:fill="F2F2F2"/>
          </w:tcPr>
          <w:p w14:paraId="5D1C4FD9" w14:textId="2B3EC18B" w:rsidR="00AA2D26" w:rsidRPr="00377E74" w:rsidRDefault="00AA2D26" w:rsidP="00FD601A">
            <w:pPr>
              <w:jc w:val="center"/>
              <w:rPr>
                <w:rFonts w:ascii="Arial" w:hAnsi="Arial" w:cs="Arial"/>
                <w:b/>
                <w:sz w:val="20"/>
                <w:szCs w:val="20"/>
              </w:rPr>
            </w:pPr>
            <w:r w:rsidRPr="00377E74">
              <w:rPr>
                <w:rFonts w:ascii="Arial" w:hAnsi="Arial" w:cs="Arial"/>
                <w:b/>
                <w:sz w:val="20"/>
                <w:szCs w:val="20"/>
              </w:rPr>
              <w:t>Description</w:t>
            </w:r>
            <w:r w:rsidR="00760921">
              <w:rPr>
                <w:rFonts w:ascii="Arial" w:hAnsi="Arial" w:cs="Arial"/>
                <w:b/>
                <w:sz w:val="20"/>
                <w:szCs w:val="20"/>
              </w:rPr>
              <w:t>/</w:t>
            </w:r>
            <w:r w:rsidRPr="00377E74">
              <w:rPr>
                <w:rFonts w:ascii="Arial" w:hAnsi="Arial" w:cs="Arial"/>
                <w:b/>
                <w:sz w:val="20"/>
                <w:szCs w:val="20"/>
              </w:rPr>
              <w:t>dimensions</w:t>
            </w:r>
          </w:p>
        </w:tc>
      </w:tr>
      <w:tr w:rsidR="00D33D5E" w:rsidRPr="00377E74" w14:paraId="662A6643" w14:textId="77777777" w:rsidTr="00150887">
        <w:tc>
          <w:tcPr>
            <w:tcW w:w="3261" w:type="dxa"/>
            <w:shd w:val="clear" w:color="auto" w:fill="F2F2F2"/>
            <w:vAlign w:val="center"/>
          </w:tcPr>
          <w:p w14:paraId="2CCEBADE" w14:textId="7F2E06AA" w:rsidR="00D33D5E" w:rsidRPr="00377E74" w:rsidRDefault="00D33D5E" w:rsidP="00D33D5E">
            <w:pPr>
              <w:jc w:val="left"/>
              <w:rPr>
                <w:rFonts w:ascii="Arial" w:hAnsi="Arial" w:cs="Arial"/>
                <w:b/>
                <w:sz w:val="20"/>
                <w:szCs w:val="20"/>
              </w:rPr>
            </w:pPr>
            <w:r w:rsidRPr="00377E74">
              <w:rPr>
                <w:rFonts w:ascii="Arial" w:hAnsi="Arial" w:cs="Arial"/>
                <w:b/>
                <w:sz w:val="20"/>
                <w:szCs w:val="20"/>
              </w:rPr>
              <w:t>Problem Management</w:t>
            </w:r>
          </w:p>
        </w:tc>
        <w:tc>
          <w:tcPr>
            <w:tcW w:w="11340" w:type="dxa"/>
            <w:shd w:val="clear" w:color="auto" w:fill="auto"/>
          </w:tcPr>
          <w:p w14:paraId="11E3AB2C" w14:textId="77777777" w:rsidR="00D33D5E" w:rsidRPr="00377E74" w:rsidRDefault="00D33D5E" w:rsidP="00EC5651">
            <w:pPr>
              <w:jc w:val="left"/>
              <w:rPr>
                <w:rFonts w:ascii="Arial" w:hAnsi="Arial" w:cs="Arial"/>
                <w:i/>
                <w:sz w:val="24"/>
                <w:szCs w:val="24"/>
              </w:rPr>
            </w:pPr>
          </w:p>
        </w:tc>
      </w:tr>
      <w:tr w:rsidR="00D33D5E" w:rsidRPr="00377E74" w14:paraId="06BDF48E" w14:textId="77777777" w:rsidTr="00150887">
        <w:tc>
          <w:tcPr>
            <w:tcW w:w="3261" w:type="dxa"/>
            <w:shd w:val="clear" w:color="auto" w:fill="F2F2F2"/>
            <w:vAlign w:val="center"/>
          </w:tcPr>
          <w:p w14:paraId="03A209C9" w14:textId="7E6D4004" w:rsidR="00D33D5E" w:rsidRPr="00377E74" w:rsidRDefault="00D33D5E" w:rsidP="00D33D5E">
            <w:pPr>
              <w:jc w:val="left"/>
              <w:rPr>
                <w:rFonts w:ascii="Arial" w:hAnsi="Arial" w:cs="Arial"/>
                <w:b/>
                <w:sz w:val="20"/>
                <w:szCs w:val="20"/>
              </w:rPr>
            </w:pPr>
            <w:r w:rsidRPr="00377E74">
              <w:rPr>
                <w:rFonts w:ascii="Arial" w:hAnsi="Arial" w:cs="Arial"/>
                <w:b/>
                <w:sz w:val="20"/>
                <w:szCs w:val="20"/>
              </w:rPr>
              <w:t>Incident Management</w:t>
            </w:r>
          </w:p>
        </w:tc>
        <w:tc>
          <w:tcPr>
            <w:tcW w:w="11340" w:type="dxa"/>
            <w:shd w:val="clear" w:color="auto" w:fill="auto"/>
          </w:tcPr>
          <w:p w14:paraId="7A5E17A4" w14:textId="77777777" w:rsidR="00D33D5E" w:rsidRPr="00377E74" w:rsidRDefault="00D33D5E" w:rsidP="00EC5651">
            <w:pPr>
              <w:jc w:val="left"/>
              <w:rPr>
                <w:rFonts w:ascii="Arial" w:hAnsi="Arial" w:cs="Arial"/>
                <w:i/>
                <w:sz w:val="24"/>
                <w:szCs w:val="24"/>
              </w:rPr>
            </w:pPr>
          </w:p>
        </w:tc>
      </w:tr>
      <w:tr w:rsidR="00D33D5E" w:rsidRPr="00377E74" w14:paraId="073B4520" w14:textId="77777777" w:rsidTr="00150887">
        <w:tc>
          <w:tcPr>
            <w:tcW w:w="3261" w:type="dxa"/>
            <w:shd w:val="clear" w:color="auto" w:fill="F2F2F2"/>
            <w:vAlign w:val="center"/>
          </w:tcPr>
          <w:p w14:paraId="405B965F" w14:textId="1F247BBF" w:rsidR="00D33D5E" w:rsidRPr="00377E74" w:rsidRDefault="00D33D5E" w:rsidP="00D33D5E">
            <w:pPr>
              <w:jc w:val="left"/>
              <w:rPr>
                <w:rFonts w:ascii="Arial" w:hAnsi="Arial" w:cs="Arial"/>
                <w:b/>
                <w:sz w:val="20"/>
                <w:szCs w:val="20"/>
              </w:rPr>
            </w:pPr>
            <w:r w:rsidRPr="00377E74">
              <w:rPr>
                <w:rFonts w:ascii="Arial" w:hAnsi="Arial" w:cs="Arial"/>
                <w:b/>
                <w:sz w:val="20"/>
                <w:szCs w:val="20"/>
              </w:rPr>
              <w:t>Service Request Management</w:t>
            </w:r>
          </w:p>
        </w:tc>
        <w:tc>
          <w:tcPr>
            <w:tcW w:w="11340" w:type="dxa"/>
            <w:shd w:val="clear" w:color="auto" w:fill="auto"/>
          </w:tcPr>
          <w:p w14:paraId="14A4897D" w14:textId="77777777" w:rsidR="00D33D5E" w:rsidRPr="00377E74" w:rsidRDefault="00D33D5E" w:rsidP="00EC5651">
            <w:pPr>
              <w:jc w:val="left"/>
              <w:rPr>
                <w:rFonts w:ascii="Arial" w:hAnsi="Arial" w:cs="Arial"/>
                <w:i/>
                <w:sz w:val="24"/>
                <w:szCs w:val="24"/>
              </w:rPr>
            </w:pPr>
          </w:p>
        </w:tc>
      </w:tr>
      <w:tr w:rsidR="00D33D5E" w:rsidRPr="00377E74" w14:paraId="1987A5AC" w14:textId="77777777" w:rsidTr="00150887">
        <w:tc>
          <w:tcPr>
            <w:tcW w:w="3261" w:type="dxa"/>
            <w:shd w:val="clear" w:color="auto" w:fill="F2F2F2"/>
            <w:vAlign w:val="center"/>
          </w:tcPr>
          <w:p w14:paraId="07D77F65" w14:textId="4243734B" w:rsidR="00D33D5E" w:rsidRPr="00377E74" w:rsidRDefault="00D33D5E" w:rsidP="00D33D5E">
            <w:pPr>
              <w:jc w:val="left"/>
              <w:rPr>
                <w:rFonts w:ascii="Arial" w:hAnsi="Arial" w:cs="Arial"/>
                <w:b/>
                <w:sz w:val="20"/>
                <w:szCs w:val="20"/>
              </w:rPr>
            </w:pPr>
            <w:r w:rsidRPr="00377E74">
              <w:rPr>
                <w:rFonts w:ascii="Arial" w:hAnsi="Arial" w:cs="Arial"/>
                <w:b/>
                <w:sz w:val="20"/>
                <w:szCs w:val="20"/>
              </w:rPr>
              <w:t>Release Management</w:t>
            </w:r>
          </w:p>
        </w:tc>
        <w:tc>
          <w:tcPr>
            <w:tcW w:w="11340" w:type="dxa"/>
            <w:shd w:val="clear" w:color="auto" w:fill="auto"/>
          </w:tcPr>
          <w:p w14:paraId="713F03F4" w14:textId="77777777" w:rsidR="00D33D5E" w:rsidRPr="00377E74" w:rsidRDefault="00D33D5E" w:rsidP="00EC5651">
            <w:pPr>
              <w:jc w:val="left"/>
              <w:rPr>
                <w:rFonts w:ascii="Arial" w:hAnsi="Arial" w:cs="Arial"/>
                <w:i/>
                <w:sz w:val="24"/>
                <w:szCs w:val="24"/>
              </w:rPr>
            </w:pPr>
          </w:p>
        </w:tc>
      </w:tr>
      <w:tr w:rsidR="00D33D5E" w:rsidRPr="00377E74" w14:paraId="5D537696" w14:textId="77777777" w:rsidTr="00150887">
        <w:tc>
          <w:tcPr>
            <w:tcW w:w="3261" w:type="dxa"/>
            <w:shd w:val="clear" w:color="auto" w:fill="F2F2F2"/>
            <w:vAlign w:val="center"/>
          </w:tcPr>
          <w:p w14:paraId="61DD19A9" w14:textId="2193C2F2" w:rsidR="00D33D5E" w:rsidRPr="00377E74" w:rsidRDefault="00D33D5E" w:rsidP="00D33D5E">
            <w:pPr>
              <w:jc w:val="left"/>
              <w:rPr>
                <w:rFonts w:ascii="Arial" w:hAnsi="Arial" w:cs="Arial"/>
                <w:b/>
                <w:sz w:val="20"/>
                <w:szCs w:val="20"/>
              </w:rPr>
            </w:pPr>
            <w:r w:rsidRPr="00377E74">
              <w:rPr>
                <w:rFonts w:ascii="Arial" w:hAnsi="Arial" w:cs="Arial"/>
                <w:b/>
                <w:sz w:val="20"/>
                <w:szCs w:val="20"/>
              </w:rPr>
              <w:t xml:space="preserve">Change </w:t>
            </w:r>
            <w:r w:rsidR="00A23785">
              <w:rPr>
                <w:rFonts w:ascii="Arial" w:hAnsi="Arial" w:cs="Arial"/>
                <w:b/>
                <w:sz w:val="20"/>
                <w:szCs w:val="20"/>
              </w:rPr>
              <w:t>M</w:t>
            </w:r>
            <w:r w:rsidRPr="00377E74">
              <w:rPr>
                <w:rFonts w:ascii="Arial" w:hAnsi="Arial" w:cs="Arial"/>
                <w:b/>
                <w:sz w:val="20"/>
                <w:szCs w:val="20"/>
              </w:rPr>
              <w:t>anagement</w:t>
            </w:r>
          </w:p>
        </w:tc>
        <w:tc>
          <w:tcPr>
            <w:tcW w:w="11340" w:type="dxa"/>
            <w:shd w:val="clear" w:color="auto" w:fill="auto"/>
            <w:vAlign w:val="center"/>
          </w:tcPr>
          <w:p w14:paraId="7A2E4D2B" w14:textId="77777777" w:rsidR="00D33D5E" w:rsidRPr="00377E74" w:rsidRDefault="00D33D5E" w:rsidP="00EC5651">
            <w:pPr>
              <w:jc w:val="left"/>
              <w:rPr>
                <w:rFonts w:ascii="Arial" w:hAnsi="Arial" w:cs="Arial"/>
                <w:i/>
                <w:sz w:val="24"/>
                <w:szCs w:val="24"/>
              </w:rPr>
            </w:pPr>
          </w:p>
        </w:tc>
      </w:tr>
      <w:tr w:rsidR="00D33D5E" w:rsidRPr="00377E74" w14:paraId="25A9B196" w14:textId="77777777" w:rsidTr="00150887">
        <w:tc>
          <w:tcPr>
            <w:tcW w:w="3261" w:type="dxa"/>
            <w:shd w:val="clear" w:color="auto" w:fill="F2F2F2"/>
            <w:vAlign w:val="center"/>
          </w:tcPr>
          <w:p w14:paraId="113D5347" w14:textId="049B2C31" w:rsidR="00D33D5E" w:rsidRPr="00377E74" w:rsidRDefault="00D33D5E" w:rsidP="00D33D5E">
            <w:pPr>
              <w:jc w:val="left"/>
              <w:rPr>
                <w:rFonts w:ascii="Arial" w:hAnsi="Arial" w:cs="Arial"/>
                <w:b/>
                <w:sz w:val="20"/>
                <w:szCs w:val="20"/>
              </w:rPr>
            </w:pPr>
            <w:r w:rsidRPr="00377E74">
              <w:rPr>
                <w:rFonts w:ascii="Arial" w:hAnsi="Arial" w:cs="Arial"/>
                <w:b/>
                <w:sz w:val="20"/>
                <w:szCs w:val="20"/>
              </w:rPr>
              <w:t>Event Management</w:t>
            </w:r>
          </w:p>
        </w:tc>
        <w:tc>
          <w:tcPr>
            <w:tcW w:w="11340" w:type="dxa"/>
            <w:shd w:val="clear" w:color="auto" w:fill="auto"/>
            <w:vAlign w:val="center"/>
          </w:tcPr>
          <w:p w14:paraId="78B07C9E" w14:textId="77777777" w:rsidR="00D33D5E" w:rsidRPr="00377E74" w:rsidRDefault="00D33D5E" w:rsidP="00EC5651">
            <w:pPr>
              <w:jc w:val="left"/>
              <w:rPr>
                <w:rFonts w:ascii="Arial" w:hAnsi="Arial" w:cs="Arial"/>
                <w:i/>
                <w:sz w:val="24"/>
                <w:szCs w:val="24"/>
              </w:rPr>
            </w:pPr>
          </w:p>
        </w:tc>
      </w:tr>
      <w:tr w:rsidR="00D33D5E" w:rsidRPr="00377E74" w14:paraId="1C4E63A5" w14:textId="77777777" w:rsidTr="00150887">
        <w:tc>
          <w:tcPr>
            <w:tcW w:w="3261" w:type="dxa"/>
            <w:shd w:val="clear" w:color="auto" w:fill="F2F2F2"/>
            <w:vAlign w:val="center"/>
          </w:tcPr>
          <w:p w14:paraId="18FA50D1" w14:textId="6B1F6E4D" w:rsidR="00D33D5E" w:rsidRPr="00377E74" w:rsidRDefault="00D33D5E" w:rsidP="00D33D5E">
            <w:pPr>
              <w:jc w:val="left"/>
              <w:rPr>
                <w:rFonts w:ascii="Arial" w:hAnsi="Arial" w:cs="Arial"/>
                <w:b/>
                <w:sz w:val="20"/>
                <w:szCs w:val="20"/>
              </w:rPr>
            </w:pPr>
            <w:r w:rsidRPr="00377E74">
              <w:rPr>
                <w:rFonts w:ascii="Arial" w:hAnsi="Arial" w:cs="Arial"/>
                <w:b/>
                <w:sz w:val="20"/>
                <w:szCs w:val="20"/>
              </w:rPr>
              <w:t>Knowledge Management</w:t>
            </w:r>
          </w:p>
        </w:tc>
        <w:tc>
          <w:tcPr>
            <w:tcW w:w="11340" w:type="dxa"/>
            <w:shd w:val="clear" w:color="auto" w:fill="auto"/>
            <w:vAlign w:val="center"/>
          </w:tcPr>
          <w:p w14:paraId="55FB1480" w14:textId="77777777" w:rsidR="00D33D5E" w:rsidRPr="00377E74" w:rsidRDefault="00D33D5E" w:rsidP="00EC5651">
            <w:pPr>
              <w:jc w:val="left"/>
              <w:rPr>
                <w:rFonts w:ascii="Arial" w:hAnsi="Arial" w:cs="Arial"/>
                <w:i/>
                <w:sz w:val="24"/>
                <w:szCs w:val="24"/>
              </w:rPr>
            </w:pPr>
          </w:p>
        </w:tc>
      </w:tr>
    </w:tbl>
    <w:p w14:paraId="79FC78D1" w14:textId="77777777" w:rsidR="00AA2D26" w:rsidRPr="00377E74" w:rsidRDefault="00AA2D26" w:rsidP="00150887">
      <w:pPr>
        <w:rPr>
          <w:rFonts w:ascii="Arial" w:hAnsi="Arial" w:cs="Arial"/>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377E74" w14:paraId="43631790" w14:textId="77777777" w:rsidTr="00E332D5">
        <w:tc>
          <w:tcPr>
            <w:tcW w:w="14601" w:type="dxa"/>
            <w:gridSpan w:val="3"/>
            <w:shd w:val="clear" w:color="auto" w:fill="F2F2F2"/>
            <w:vAlign w:val="center"/>
          </w:tcPr>
          <w:p w14:paraId="65B3F24B" w14:textId="77777777" w:rsidR="00DD7D16" w:rsidRPr="00377E74" w:rsidRDefault="00DD7D16" w:rsidP="00693892">
            <w:pPr>
              <w:jc w:val="left"/>
              <w:rPr>
                <w:rFonts w:ascii="Arial" w:hAnsi="Arial" w:cs="Arial"/>
                <w:b/>
                <w:sz w:val="20"/>
                <w:szCs w:val="20"/>
              </w:rPr>
            </w:pPr>
            <w:r w:rsidRPr="00377E74">
              <w:rPr>
                <w:rFonts w:ascii="Arial" w:hAnsi="Arial" w:cs="Arial"/>
                <w:b/>
                <w:szCs w:val="20"/>
              </w:rPr>
              <w:t>Response Table B: References to Additional Documentation</w:t>
            </w:r>
          </w:p>
        </w:tc>
      </w:tr>
      <w:tr w:rsidR="00DD7D16" w:rsidRPr="00377E74" w14:paraId="7BD46E5B" w14:textId="77777777" w:rsidTr="00E332D5">
        <w:tc>
          <w:tcPr>
            <w:tcW w:w="2948" w:type="dxa"/>
            <w:shd w:val="clear" w:color="auto" w:fill="F2F2F2"/>
            <w:vAlign w:val="center"/>
          </w:tcPr>
          <w:p w14:paraId="4B8BD3DE" w14:textId="77777777" w:rsidR="00DD7D16" w:rsidRPr="00377E74" w:rsidRDefault="00DD7D16" w:rsidP="00693892">
            <w:pPr>
              <w:jc w:val="center"/>
              <w:rPr>
                <w:rFonts w:ascii="Arial" w:hAnsi="Arial" w:cs="Arial"/>
                <w:b/>
                <w:sz w:val="20"/>
                <w:szCs w:val="20"/>
              </w:rPr>
            </w:pPr>
            <w:r w:rsidRPr="00377E74">
              <w:rPr>
                <w:rFonts w:ascii="Arial" w:hAnsi="Arial" w:cs="Arial"/>
                <w:b/>
                <w:sz w:val="20"/>
                <w:szCs w:val="20"/>
              </w:rPr>
              <w:t>Reference</w:t>
            </w:r>
          </w:p>
        </w:tc>
        <w:tc>
          <w:tcPr>
            <w:tcW w:w="5387" w:type="dxa"/>
            <w:shd w:val="clear" w:color="auto" w:fill="F2F2F2"/>
            <w:vAlign w:val="center"/>
          </w:tcPr>
          <w:p w14:paraId="4E4BBC58" w14:textId="77777777" w:rsidR="00DD7D16" w:rsidRPr="00377E74" w:rsidRDefault="00DD7D16" w:rsidP="00693892">
            <w:pPr>
              <w:jc w:val="center"/>
              <w:rPr>
                <w:rFonts w:ascii="Arial" w:hAnsi="Arial" w:cs="Arial"/>
                <w:b/>
                <w:sz w:val="20"/>
                <w:szCs w:val="20"/>
              </w:rPr>
            </w:pPr>
            <w:r w:rsidRPr="00377E74">
              <w:rPr>
                <w:rFonts w:ascii="Arial" w:hAnsi="Arial" w:cs="Arial"/>
                <w:b/>
                <w:sz w:val="20"/>
                <w:szCs w:val="20"/>
              </w:rPr>
              <w:t>Document Title</w:t>
            </w:r>
          </w:p>
        </w:tc>
        <w:tc>
          <w:tcPr>
            <w:tcW w:w="6266" w:type="dxa"/>
            <w:shd w:val="clear" w:color="auto" w:fill="F2F2F2"/>
            <w:vAlign w:val="center"/>
          </w:tcPr>
          <w:p w14:paraId="4A856DDC" w14:textId="3CAA8266" w:rsidR="00DD7D16" w:rsidRPr="00377E74" w:rsidRDefault="00DE07D2" w:rsidP="00693892">
            <w:pPr>
              <w:jc w:val="center"/>
              <w:rPr>
                <w:rFonts w:ascii="Arial" w:hAnsi="Arial" w:cs="Arial"/>
                <w:b/>
                <w:sz w:val="20"/>
                <w:szCs w:val="20"/>
              </w:rPr>
            </w:pPr>
            <w:r>
              <w:rPr>
                <w:rFonts w:ascii="Arial" w:hAnsi="Arial" w:cs="Arial"/>
                <w:b/>
                <w:sz w:val="20"/>
                <w:szCs w:val="20"/>
              </w:rPr>
              <w:t>Submitted in Support of</w:t>
            </w:r>
          </w:p>
        </w:tc>
      </w:tr>
      <w:tr w:rsidR="00DD7D16" w:rsidRPr="00377E74" w14:paraId="4C492264" w14:textId="77777777" w:rsidTr="00E332D5">
        <w:tc>
          <w:tcPr>
            <w:tcW w:w="2948" w:type="dxa"/>
            <w:shd w:val="clear" w:color="auto" w:fill="auto"/>
          </w:tcPr>
          <w:p w14:paraId="1F9A864E" w14:textId="77777777" w:rsidR="00DD7D16" w:rsidRPr="00377E74" w:rsidRDefault="00DD7D16" w:rsidP="00EC5651">
            <w:pPr>
              <w:jc w:val="left"/>
              <w:rPr>
                <w:rFonts w:ascii="Arial" w:hAnsi="Arial" w:cs="Arial"/>
                <w:sz w:val="24"/>
                <w:szCs w:val="24"/>
              </w:rPr>
            </w:pPr>
          </w:p>
        </w:tc>
        <w:tc>
          <w:tcPr>
            <w:tcW w:w="5387" w:type="dxa"/>
            <w:shd w:val="clear" w:color="auto" w:fill="auto"/>
          </w:tcPr>
          <w:p w14:paraId="061F31E3" w14:textId="77777777" w:rsidR="00DD7D16" w:rsidRPr="00377E74" w:rsidRDefault="00DD7D16" w:rsidP="00EC5651">
            <w:pPr>
              <w:jc w:val="left"/>
              <w:rPr>
                <w:rFonts w:ascii="Arial" w:hAnsi="Arial" w:cs="Arial"/>
                <w:sz w:val="24"/>
                <w:szCs w:val="24"/>
              </w:rPr>
            </w:pPr>
          </w:p>
        </w:tc>
        <w:tc>
          <w:tcPr>
            <w:tcW w:w="6266" w:type="dxa"/>
            <w:shd w:val="clear" w:color="auto" w:fill="auto"/>
          </w:tcPr>
          <w:p w14:paraId="75C972E1" w14:textId="77777777" w:rsidR="00DD7D16" w:rsidRPr="00377E74" w:rsidRDefault="00DD7D16" w:rsidP="00EC5651">
            <w:pPr>
              <w:jc w:val="left"/>
              <w:rPr>
                <w:rFonts w:ascii="Arial" w:hAnsi="Arial" w:cs="Arial"/>
                <w:sz w:val="24"/>
                <w:szCs w:val="24"/>
              </w:rPr>
            </w:pPr>
          </w:p>
        </w:tc>
      </w:tr>
      <w:tr w:rsidR="00DD7D16" w:rsidRPr="00377E74" w14:paraId="4E6257DE" w14:textId="77777777" w:rsidTr="00E332D5">
        <w:tc>
          <w:tcPr>
            <w:tcW w:w="2948" w:type="dxa"/>
            <w:shd w:val="clear" w:color="auto" w:fill="auto"/>
          </w:tcPr>
          <w:p w14:paraId="2CB92B86" w14:textId="77777777" w:rsidR="00DD7D16" w:rsidRPr="00377E74" w:rsidRDefault="00DD7D16" w:rsidP="00EC5651">
            <w:pPr>
              <w:jc w:val="left"/>
              <w:rPr>
                <w:rFonts w:ascii="Arial" w:hAnsi="Arial" w:cs="Arial"/>
                <w:sz w:val="24"/>
                <w:szCs w:val="24"/>
              </w:rPr>
            </w:pPr>
          </w:p>
        </w:tc>
        <w:tc>
          <w:tcPr>
            <w:tcW w:w="5387" w:type="dxa"/>
            <w:shd w:val="clear" w:color="auto" w:fill="auto"/>
          </w:tcPr>
          <w:p w14:paraId="56C77B4F" w14:textId="77777777" w:rsidR="00DD7D16" w:rsidRPr="00377E74" w:rsidRDefault="00DD7D16" w:rsidP="00EC5651">
            <w:pPr>
              <w:jc w:val="left"/>
              <w:rPr>
                <w:rFonts w:ascii="Arial" w:hAnsi="Arial" w:cs="Arial"/>
                <w:sz w:val="24"/>
                <w:szCs w:val="24"/>
              </w:rPr>
            </w:pPr>
          </w:p>
        </w:tc>
        <w:tc>
          <w:tcPr>
            <w:tcW w:w="6266" w:type="dxa"/>
            <w:shd w:val="clear" w:color="auto" w:fill="auto"/>
          </w:tcPr>
          <w:p w14:paraId="3DD2786A" w14:textId="77777777" w:rsidR="00DD7D16" w:rsidRPr="00377E74" w:rsidRDefault="00DD7D16" w:rsidP="00EC5651">
            <w:pPr>
              <w:jc w:val="left"/>
              <w:rPr>
                <w:rFonts w:ascii="Arial" w:hAnsi="Arial" w:cs="Arial"/>
                <w:sz w:val="24"/>
                <w:szCs w:val="24"/>
              </w:rPr>
            </w:pPr>
          </w:p>
        </w:tc>
      </w:tr>
    </w:tbl>
    <w:p w14:paraId="63A2EC9D" w14:textId="76432884" w:rsidR="00AA2D26" w:rsidRPr="00377E74" w:rsidRDefault="697B1D7D" w:rsidP="00E332D5">
      <w:pPr>
        <w:pStyle w:val="level2"/>
        <w:keepNext/>
        <w:widowControl/>
        <w:numPr>
          <w:ilvl w:val="1"/>
          <w:numId w:val="11"/>
        </w:numPr>
        <w:tabs>
          <w:tab w:val="left" w:pos="567"/>
        </w:tabs>
        <w:spacing w:line="360" w:lineRule="auto"/>
        <w:ind w:left="567" w:hanging="567"/>
        <w:rPr>
          <w:b/>
          <w:bCs/>
          <w:caps/>
          <w:sz w:val="22"/>
          <w:szCs w:val="22"/>
          <w:lang w:val="en-GB"/>
        </w:rPr>
      </w:pPr>
      <w:bookmarkStart w:id="16" w:name="_Toc166833014"/>
      <w:r w:rsidRPr="00377E74">
        <w:rPr>
          <w:b/>
          <w:bCs/>
          <w:caps/>
          <w:sz w:val="22"/>
          <w:szCs w:val="22"/>
          <w:lang w:val="en-GB"/>
        </w:rPr>
        <w:t>M</w:t>
      </w:r>
      <w:r w:rsidR="3346E180" w:rsidRPr="00377E74">
        <w:rPr>
          <w:b/>
          <w:bCs/>
          <w:caps/>
          <w:sz w:val="22"/>
          <w:szCs w:val="22"/>
          <w:lang w:val="en-GB"/>
        </w:rPr>
        <w:t>ONITORING</w:t>
      </w:r>
      <w:bookmarkStart w:id="17" w:name="_Toc141701364"/>
      <w:bookmarkStart w:id="18" w:name="_Toc141720724"/>
      <w:bookmarkStart w:id="19" w:name="_Toc141723266"/>
      <w:r w:rsidR="56CB8C73" w:rsidRPr="00377E74">
        <w:rPr>
          <w:b/>
          <w:bCs/>
          <w:caps/>
          <w:sz w:val="22"/>
          <w:szCs w:val="22"/>
          <w:lang w:val="en-GB"/>
        </w:rPr>
        <w:t xml:space="preserve"> and Reporting Portal</w:t>
      </w:r>
      <w:bookmarkEnd w:id="17"/>
      <w:bookmarkEnd w:id="18"/>
      <w:bookmarkEnd w:id="19"/>
      <w:bookmarkEnd w:id="16"/>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043"/>
        <w:gridCol w:w="11006"/>
        <w:gridCol w:w="113"/>
      </w:tblGrid>
      <w:tr w:rsidR="00BD1DB9" w:rsidRPr="00377E74" w14:paraId="477F7219" w14:textId="77777777" w:rsidTr="00EC5651">
        <w:trPr>
          <w:gridAfter w:val="1"/>
          <w:wAfter w:w="113" w:type="dxa"/>
        </w:trPr>
        <w:tc>
          <w:tcPr>
            <w:tcW w:w="14601" w:type="dxa"/>
            <w:gridSpan w:val="4"/>
            <w:shd w:val="clear" w:color="auto" w:fill="F2F2F2" w:themeFill="background1" w:themeFillShade="F2"/>
          </w:tcPr>
          <w:p w14:paraId="688A995E" w14:textId="77777777" w:rsidR="00BD1DB9" w:rsidRPr="00377E74" w:rsidRDefault="00BD1DB9" w:rsidP="00733413">
            <w:pPr>
              <w:rPr>
                <w:rFonts w:ascii="Arial" w:hAnsi="Arial" w:cs="Arial"/>
                <w:i/>
                <w:sz w:val="20"/>
                <w:szCs w:val="20"/>
              </w:rPr>
            </w:pPr>
            <w:r w:rsidRPr="00377E74">
              <w:rPr>
                <w:rFonts w:ascii="Arial" w:hAnsi="Arial" w:cs="Arial"/>
                <w:i/>
                <w:sz w:val="20"/>
                <w:szCs w:val="20"/>
              </w:rPr>
              <w:t>The Bidder must provide details of its proposed solution to meet SARS’s requirements for a Monitoring and Reporting Portal. The description of the Bidder’s solution at the minimum must:</w:t>
            </w:r>
          </w:p>
          <w:p w14:paraId="282AA788" w14:textId="77777777" w:rsidR="00BD1DB9" w:rsidRPr="00377E74" w:rsidRDefault="00BD1DB9" w:rsidP="007B3C2A">
            <w:pPr>
              <w:numPr>
                <w:ilvl w:val="0"/>
                <w:numId w:val="13"/>
              </w:numPr>
              <w:shd w:val="clear" w:color="auto" w:fill="F2F2F2"/>
              <w:ind w:left="604" w:hanging="425"/>
              <w:rPr>
                <w:rFonts w:ascii="Arial" w:hAnsi="Arial" w:cs="Arial"/>
                <w:i/>
                <w:iCs/>
                <w:sz w:val="20"/>
                <w:szCs w:val="20"/>
              </w:rPr>
            </w:pPr>
            <w:r w:rsidRPr="00377E74">
              <w:rPr>
                <w:rFonts w:ascii="Arial" w:hAnsi="Arial" w:cs="Arial"/>
                <w:i/>
                <w:sz w:val="20"/>
                <w:szCs w:val="20"/>
              </w:rPr>
              <w:t xml:space="preserve">Address </w:t>
            </w:r>
            <w:r w:rsidRPr="00377E74">
              <w:rPr>
                <w:rFonts w:ascii="Arial" w:hAnsi="Arial" w:cs="Arial"/>
                <w:i/>
                <w:iCs/>
                <w:sz w:val="20"/>
                <w:szCs w:val="20"/>
              </w:rPr>
              <w:t>all required elements of the solution as set out in paragraph 7.4.8 of the Business Requirements Specification.</w:t>
            </w:r>
          </w:p>
          <w:p w14:paraId="0769D3F7" w14:textId="74595DA4" w:rsidR="00BD1DB9" w:rsidRPr="00377E74" w:rsidRDefault="00BD1DB9" w:rsidP="007B3C2A">
            <w:pPr>
              <w:numPr>
                <w:ilvl w:val="0"/>
                <w:numId w:val="13"/>
              </w:numPr>
              <w:shd w:val="clear" w:color="auto" w:fill="F2F2F2"/>
              <w:ind w:left="604" w:hanging="425"/>
              <w:rPr>
                <w:rFonts w:ascii="Arial" w:hAnsi="Arial" w:cs="Arial"/>
                <w:i/>
                <w:sz w:val="20"/>
                <w:szCs w:val="20"/>
              </w:rPr>
            </w:pPr>
            <w:r w:rsidRPr="00377E74">
              <w:rPr>
                <w:rFonts w:ascii="Arial" w:hAnsi="Arial" w:cs="Arial"/>
                <w:i/>
                <w:iCs/>
                <w:sz w:val="20"/>
                <w:szCs w:val="20"/>
              </w:rPr>
              <w:t>Address</w:t>
            </w:r>
            <w:r w:rsidRPr="00377E74">
              <w:rPr>
                <w:rFonts w:ascii="Arial" w:hAnsi="Arial" w:cs="Arial"/>
                <w:i/>
                <w:sz w:val="20"/>
                <w:szCs w:val="20"/>
              </w:rPr>
              <w:t xml:space="preserve"> the detailed functionality</w:t>
            </w:r>
            <w:r w:rsidR="00760921">
              <w:rPr>
                <w:rFonts w:ascii="Arial" w:hAnsi="Arial" w:cs="Arial"/>
                <w:i/>
                <w:sz w:val="20"/>
                <w:szCs w:val="20"/>
              </w:rPr>
              <w:t>/</w:t>
            </w:r>
            <w:r w:rsidRPr="00377E74">
              <w:rPr>
                <w:rFonts w:ascii="Arial" w:hAnsi="Arial" w:cs="Arial"/>
                <w:i/>
                <w:sz w:val="20"/>
                <w:szCs w:val="20"/>
              </w:rPr>
              <w:t>transactions requirement as set out in the Response Table A.</w:t>
            </w:r>
          </w:p>
          <w:p w14:paraId="01F5701E" w14:textId="77777777" w:rsidR="00BD1DB9" w:rsidRPr="00377E74" w:rsidRDefault="00BD1DB9" w:rsidP="00733413">
            <w:pPr>
              <w:rPr>
                <w:rFonts w:ascii="Arial" w:hAnsi="Arial" w:cs="Arial"/>
                <w:i/>
                <w:sz w:val="20"/>
                <w:szCs w:val="20"/>
              </w:rPr>
            </w:pPr>
          </w:p>
          <w:p w14:paraId="3FDAEA04" w14:textId="77777777" w:rsidR="00BD1DB9" w:rsidRPr="00377E74" w:rsidRDefault="00BD1DB9" w:rsidP="00733413">
            <w:pPr>
              <w:rPr>
                <w:rFonts w:ascii="Arial" w:hAnsi="Arial" w:cs="Arial"/>
                <w:i/>
                <w:sz w:val="20"/>
                <w:szCs w:val="20"/>
              </w:rPr>
            </w:pPr>
            <w:r w:rsidRPr="00377E74">
              <w:rPr>
                <w:rFonts w:ascii="Arial" w:hAnsi="Arial" w:cs="Arial"/>
                <w:i/>
                <w:sz w:val="20"/>
                <w:szCs w:val="20"/>
              </w:rPr>
              <w:t xml:space="preserve">SARS aims to assess the Bidder’s solution for effectiveness in achieving the specifications as set out in the </w:t>
            </w:r>
            <w:r w:rsidRPr="00377E74">
              <w:rPr>
                <w:rFonts w:ascii="Arial" w:hAnsi="Arial" w:cs="Arial"/>
                <w:i/>
                <w:sz w:val="20"/>
                <w:szCs w:val="20"/>
                <w:u w:val="single"/>
              </w:rPr>
              <w:t>Business Requirements Specification</w:t>
            </w:r>
            <w:r w:rsidRPr="00377E74">
              <w:rPr>
                <w:rFonts w:ascii="Arial" w:hAnsi="Arial" w:cs="Arial"/>
                <w:i/>
                <w:sz w:val="20"/>
                <w:szCs w:val="20"/>
              </w:rPr>
              <w:t>. A solution which adequately addresses all aspects of the requirements listed above and which presents little or no risk to SARS in the delivery of the solution will score maximum points for this criterion.</w:t>
            </w:r>
          </w:p>
          <w:p w14:paraId="4C50815C" w14:textId="77777777" w:rsidR="00BD1DB9" w:rsidRPr="00377E74" w:rsidRDefault="00BD1DB9" w:rsidP="00733413">
            <w:pPr>
              <w:rPr>
                <w:rFonts w:ascii="Arial" w:hAnsi="Arial" w:cs="Arial"/>
                <w:i/>
                <w:sz w:val="20"/>
                <w:szCs w:val="20"/>
              </w:rPr>
            </w:pPr>
          </w:p>
        </w:tc>
      </w:tr>
      <w:tr w:rsidR="00BD1DB9" w:rsidRPr="00377E74" w14:paraId="01E7B571" w14:textId="77777777" w:rsidTr="00E332D5">
        <w:trPr>
          <w:gridAfter w:val="1"/>
          <w:wAfter w:w="113" w:type="dxa"/>
          <w:trHeight w:val="1417"/>
        </w:trPr>
        <w:tc>
          <w:tcPr>
            <w:tcW w:w="14601" w:type="dxa"/>
            <w:gridSpan w:val="4"/>
            <w:tcBorders>
              <w:top w:val="single" w:sz="4" w:space="0" w:color="auto"/>
              <w:left w:val="single" w:sz="4" w:space="0" w:color="auto"/>
              <w:bottom w:val="nil"/>
              <w:right w:val="single" w:sz="4" w:space="0" w:color="auto"/>
            </w:tcBorders>
            <w:shd w:val="clear" w:color="auto" w:fill="F2F2F2" w:themeFill="background1" w:themeFillShade="F2"/>
          </w:tcPr>
          <w:p w14:paraId="7F491473" w14:textId="77777777" w:rsidR="00BD1DB9" w:rsidRPr="00377E74" w:rsidRDefault="00BD1DB9" w:rsidP="00733413">
            <w:pPr>
              <w:shd w:val="clear" w:color="auto" w:fill="F2F2F2"/>
              <w:jc w:val="left"/>
              <w:rPr>
                <w:rFonts w:ascii="Arial" w:hAnsi="Arial" w:cs="Arial"/>
                <w:b/>
                <w:sz w:val="20"/>
                <w:szCs w:val="20"/>
              </w:rPr>
            </w:pPr>
            <w:r w:rsidRPr="00377E74">
              <w:rPr>
                <w:rFonts w:ascii="Arial" w:hAnsi="Arial" w:cs="Arial"/>
                <w:b/>
                <w:sz w:val="20"/>
                <w:szCs w:val="20"/>
              </w:rPr>
              <w:lastRenderedPageBreak/>
              <w:t>Instructions for completing Response Table A below.</w:t>
            </w:r>
          </w:p>
          <w:p w14:paraId="31A28B25" w14:textId="77777777" w:rsidR="00BD1DB9" w:rsidRPr="00377E74" w:rsidRDefault="00BD1DB9" w:rsidP="00733413">
            <w:pPr>
              <w:shd w:val="clear" w:color="auto" w:fill="F2F2F2"/>
              <w:jc w:val="left"/>
              <w:rPr>
                <w:rFonts w:ascii="Arial" w:hAnsi="Arial" w:cs="Arial"/>
                <w:b/>
                <w:sz w:val="20"/>
                <w:szCs w:val="20"/>
              </w:rPr>
            </w:pPr>
          </w:p>
          <w:p w14:paraId="43C0DE96" w14:textId="77777777" w:rsidR="00BD1DB9" w:rsidRPr="00377E74" w:rsidRDefault="00BD1DB9" w:rsidP="007B3C2A">
            <w:pPr>
              <w:numPr>
                <w:ilvl w:val="0"/>
                <w:numId w:val="13"/>
              </w:numPr>
              <w:shd w:val="clear" w:color="auto" w:fill="F2F2F2"/>
              <w:ind w:left="604" w:hanging="425"/>
              <w:rPr>
                <w:rFonts w:ascii="Arial" w:hAnsi="Arial" w:cs="Arial"/>
                <w:i/>
                <w:iCs/>
                <w:sz w:val="20"/>
                <w:szCs w:val="20"/>
              </w:rPr>
            </w:pPr>
            <w:r w:rsidRPr="00377E74">
              <w:rPr>
                <w:rFonts w:ascii="Arial" w:hAnsi="Arial" w:cs="Arial"/>
                <w:i/>
                <w:sz w:val="20"/>
                <w:szCs w:val="20"/>
              </w:rPr>
              <w:t xml:space="preserve">The </w:t>
            </w:r>
            <w:r w:rsidRPr="00377E74">
              <w:rPr>
                <w:rFonts w:ascii="Arial" w:hAnsi="Arial" w:cs="Arial"/>
                <w:i/>
                <w:iCs/>
                <w:sz w:val="20"/>
                <w:szCs w:val="20"/>
              </w:rPr>
              <w:t>Bidder must complete all fields in Response Table A in full.</w:t>
            </w:r>
          </w:p>
          <w:p w14:paraId="5927F9A8" w14:textId="77777777" w:rsidR="00BD1DB9" w:rsidRPr="00377E74" w:rsidRDefault="00BD1DB9" w:rsidP="007B3C2A">
            <w:pPr>
              <w:numPr>
                <w:ilvl w:val="0"/>
                <w:numId w:val="13"/>
              </w:numPr>
              <w:shd w:val="clear" w:color="auto" w:fill="F2F2F2"/>
              <w:ind w:left="604" w:hanging="425"/>
              <w:rPr>
                <w:rFonts w:ascii="Arial" w:hAnsi="Arial" w:cs="Arial"/>
                <w:i/>
                <w:iCs/>
                <w:sz w:val="20"/>
                <w:szCs w:val="20"/>
              </w:rPr>
            </w:pPr>
            <w:r w:rsidRPr="00377E74">
              <w:rPr>
                <w:rFonts w:ascii="Arial" w:hAnsi="Arial" w:cs="Arial"/>
                <w:i/>
                <w:iCs/>
                <w:sz w:val="20"/>
                <w:szCs w:val="20"/>
              </w:rPr>
              <w:t>All subcontractors intended to be contracted by the Bidder, must be listed.</w:t>
            </w:r>
          </w:p>
          <w:p w14:paraId="6DA181B6" w14:textId="77777777" w:rsidR="00BD1DB9" w:rsidRPr="00377E74" w:rsidRDefault="00BD1DB9" w:rsidP="007B3C2A">
            <w:pPr>
              <w:numPr>
                <w:ilvl w:val="0"/>
                <w:numId w:val="13"/>
              </w:numPr>
              <w:shd w:val="clear" w:color="auto" w:fill="F2F2F2"/>
              <w:ind w:left="604" w:hanging="425"/>
              <w:rPr>
                <w:rFonts w:ascii="Arial" w:hAnsi="Arial" w:cs="Arial"/>
                <w:i/>
                <w:sz w:val="20"/>
                <w:szCs w:val="20"/>
              </w:rPr>
            </w:pPr>
            <w:r w:rsidRPr="00377E74">
              <w:rPr>
                <w:rFonts w:ascii="Arial" w:hAnsi="Arial" w:cs="Arial"/>
                <w:i/>
                <w:iCs/>
                <w:sz w:val="20"/>
                <w:szCs w:val="20"/>
              </w:rPr>
              <w:t>The Bidder</w:t>
            </w:r>
            <w:r w:rsidRPr="00377E74">
              <w:rPr>
                <w:rFonts w:ascii="Arial" w:hAnsi="Arial" w:cs="Arial"/>
                <w:i/>
                <w:sz w:val="20"/>
                <w:szCs w:val="20"/>
              </w:rPr>
              <w:t xml:space="preserve"> may add more lines to Response Table A if necessary to provide details of all intended subcontractors.</w:t>
            </w:r>
          </w:p>
          <w:p w14:paraId="67FA2198" w14:textId="77777777" w:rsidR="00BD1DB9" w:rsidRPr="00377E74" w:rsidRDefault="00BD1DB9" w:rsidP="00733413">
            <w:pPr>
              <w:shd w:val="clear" w:color="auto" w:fill="F2F2F2"/>
              <w:jc w:val="left"/>
              <w:rPr>
                <w:rFonts w:ascii="Arial" w:hAnsi="Arial" w:cs="Arial"/>
                <w:b/>
                <w:i/>
                <w:sz w:val="20"/>
                <w:szCs w:val="20"/>
              </w:rPr>
            </w:pPr>
          </w:p>
        </w:tc>
      </w:tr>
      <w:tr w:rsidR="00BD1DB9" w:rsidRPr="00377E74" w14:paraId="27DD5572" w14:textId="77777777" w:rsidTr="00E332D5">
        <w:trPr>
          <w:gridAfter w:val="1"/>
          <w:wAfter w:w="113" w:type="dxa"/>
          <w:trHeight w:val="228"/>
        </w:trPr>
        <w:tc>
          <w:tcPr>
            <w:tcW w:w="284" w:type="dxa"/>
            <w:vMerge w:val="restart"/>
            <w:tcBorders>
              <w:top w:val="nil"/>
              <w:left w:val="single" w:sz="4" w:space="0" w:color="auto"/>
              <w:right w:val="single" w:sz="4" w:space="0" w:color="auto"/>
            </w:tcBorders>
            <w:shd w:val="clear" w:color="auto" w:fill="F2F2F2" w:themeFill="background1" w:themeFillShade="F2"/>
          </w:tcPr>
          <w:p w14:paraId="31284EC6" w14:textId="77777777" w:rsidR="00BD1DB9" w:rsidRPr="00377E74" w:rsidRDefault="00BD1DB9" w:rsidP="00733413">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62C78A" w14:textId="77777777" w:rsidR="00BD1DB9" w:rsidRPr="00377E74" w:rsidRDefault="00BD1DB9" w:rsidP="00733413">
            <w:pPr>
              <w:shd w:val="clear" w:color="auto" w:fill="F2F2F2"/>
              <w:rPr>
                <w:rFonts w:ascii="Arial" w:hAnsi="Arial" w:cs="Arial"/>
                <w:b/>
                <w:sz w:val="20"/>
                <w:szCs w:val="20"/>
              </w:rPr>
            </w:pPr>
            <w:r w:rsidRPr="00377E74">
              <w:rPr>
                <w:rFonts w:ascii="Arial" w:hAnsi="Arial" w:cs="Arial"/>
                <w:b/>
                <w:sz w:val="20"/>
                <w:szCs w:val="20"/>
              </w:rPr>
              <w:t>Field name</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8DE029" w14:textId="77777777" w:rsidR="00BD1DB9" w:rsidRPr="00377E74" w:rsidRDefault="00BD1DB9" w:rsidP="00733413">
            <w:pPr>
              <w:shd w:val="clear" w:color="auto" w:fill="F2F2F2"/>
              <w:jc w:val="center"/>
              <w:rPr>
                <w:rFonts w:ascii="Arial" w:hAnsi="Arial" w:cs="Arial"/>
                <w:b/>
                <w:i/>
                <w:sz w:val="20"/>
                <w:szCs w:val="20"/>
              </w:rPr>
            </w:pPr>
            <w:r w:rsidRPr="00377E74">
              <w:rPr>
                <w:rFonts w:ascii="Arial" w:hAnsi="Arial" w:cs="Arial"/>
                <w:b/>
                <w:i/>
                <w:sz w:val="20"/>
                <w:szCs w:val="20"/>
              </w:rPr>
              <w:t>Instructions</w:t>
            </w:r>
          </w:p>
        </w:tc>
      </w:tr>
      <w:tr w:rsidR="00BD1DB9" w:rsidRPr="00377E74" w14:paraId="5CC6D84C" w14:textId="77777777" w:rsidTr="00E332D5">
        <w:trPr>
          <w:gridAfter w:val="1"/>
          <w:wAfter w:w="113" w:type="dxa"/>
          <w:trHeight w:val="144"/>
        </w:trPr>
        <w:tc>
          <w:tcPr>
            <w:tcW w:w="284" w:type="dxa"/>
            <w:vMerge/>
          </w:tcPr>
          <w:p w14:paraId="7123B401" w14:textId="77777777" w:rsidR="00BD1DB9" w:rsidRPr="00377E74"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BD700C" w14:textId="77777777" w:rsidR="00BD1DB9" w:rsidRPr="00377E74" w:rsidRDefault="00BD1DB9" w:rsidP="00733413">
            <w:pPr>
              <w:rPr>
                <w:rFonts w:ascii="Arial" w:hAnsi="Arial" w:cs="Arial"/>
                <w:i/>
                <w:sz w:val="20"/>
                <w:szCs w:val="20"/>
              </w:rPr>
            </w:pPr>
            <w:r w:rsidRPr="00377E74">
              <w:rPr>
                <w:rFonts w:ascii="Arial" w:hAnsi="Arial" w:cs="Arial"/>
                <w:i/>
                <w:sz w:val="20"/>
                <w:szCs w:val="20"/>
              </w:rPr>
              <w:t>Description</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801C34" w14:textId="77777777" w:rsidR="00BD1DB9" w:rsidRPr="00377E74" w:rsidRDefault="00BD1DB9" w:rsidP="00733413">
            <w:pPr>
              <w:rPr>
                <w:rFonts w:ascii="Arial" w:hAnsi="Arial" w:cs="Arial"/>
                <w:i/>
                <w:sz w:val="20"/>
                <w:szCs w:val="20"/>
              </w:rPr>
            </w:pPr>
            <w:r w:rsidRPr="00377E74">
              <w:rPr>
                <w:rFonts w:ascii="Arial" w:hAnsi="Arial" w:cs="Arial"/>
                <w:i/>
                <w:sz w:val="20"/>
                <w:szCs w:val="20"/>
              </w:rPr>
              <w:t xml:space="preserve">The Bidder must provide a description of its solution to SARS’s requirement for a Monitoring and Reporting Portal. The Bidder may </w:t>
            </w:r>
            <w:proofErr w:type="gramStart"/>
            <w:r w:rsidRPr="00377E74">
              <w:rPr>
                <w:rFonts w:ascii="Arial" w:hAnsi="Arial" w:cs="Arial"/>
                <w:i/>
                <w:sz w:val="20"/>
                <w:szCs w:val="20"/>
              </w:rPr>
              <w:t>make reference</w:t>
            </w:r>
            <w:proofErr w:type="gramEnd"/>
            <w:r w:rsidRPr="00377E74">
              <w:rPr>
                <w:rFonts w:ascii="Arial" w:hAnsi="Arial" w:cs="Arial"/>
                <w:i/>
                <w:sz w:val="20"/>
                <w:szCs w:val="20"/>
              </w:rPr>
              <w:t xml:space="preserve"> to other documents, diagrams, screenshots and tables in its Proposal. The Bidder must clearly reference such documentation in the description.</w:t>
            </w:r>
          </w:p>
        </w:tc>
      </w:tr>
      <w:tr w:rsidR="00BD1DB9" w:rsidRPr="00377E74" w14:paraId="6B791AE2" w14:textId="77777777" w:rsidTr="00E332D5">
        <w:trPr>
          <w:gridAfter w:val="1"/>
          <w:wAfter w:w="113" w:type="dxa"/>
          <w:trHeight w:val="144"/>
        </w:trPr>
        <w:tc>
          <w:tcPr>
            <w:tcW w:w="284" w:type="dxa"/>
            <w:vMerge/>
          </w:tcPr>
          <w:p w14:paraId="5364D18C" w14:textId="77777777" w:rsidR="00BD1DB9" w:rsidRPr="00377E74"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C7BDF3" w14:textId="236A4D92" w:rsidR="00BD1DB9" w:rsidRPr="00377E74" w:rsidRDefault="00BD1DB9" w:rsidP="00733413">
            <w:pPr>
              <w:rPr>
                <w:rFonts w:ascii="Arial" w:hAnsi="Arial" w:cs="Arial"/>
                <w:i/>
                <w:sz w:val="20"/>
                <w:szCs w:val="20"/>
              </w:rPr>
            </w:pPr>
            <w:r w:rsidRPr="00377E74">
              <w:rPr>
                <w:rFonts w:ascii="Arial" w:hAnsi="Arial" w:cs="Arial"/>
                <w:i/>
                <w:sz w:val="20"/>
                <w:szCs w:val="20"/>
              </w:rPr>
              <w:t>Platform</w:t>
            </w:r>
            <w:r w:rsidR="00760921">
              <w:rPr>
                <w:rFonts w:ascii="Arial" w:hAnsi="Arial" w:cs="Arial"/>
                <w:i/>
                <w:sz w:val="20"/>
                <w:szCs w:val="20"/>
              </w:rPr>
              <w:t>/</w:t>
            </w:r>
            <w:r w:rsidRPr="00377E74">
              <w:rPr>
                <w:rFonts w:ascii="Arial" w:hAnsi="Arial" w:cs="Arial"/>
                <w:i/>
                <w:sz w:val="20"/>
                <w:szCs w:val="20"/>
              </w:rPr>
              <w:t>Access</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CF082A" w14:textId="77777777" w:rsidR="00BD1DB9" w:rsidRPr="00377E74" w:rsidRDefault="00BD1DB9" w:rsidP="00733413">
            <w:pPr>
              <w:rPr>
                <w:rFonts w:ascii="Arial" w:hAnsi="Arial" w:cs="Arial"/>
                <w:i/>
                <w:sz w:val="20"/>
                <w:szCs w:val="20"/>
              </w:rPr>
            </w:pPr>
            <w:r w:rsidRPr="00377E74">
              <w:rPr>
                <w:rFonts w:ascii="Arial" w:hAnsi="Arial" w:cs="Arial"/>
                <w:i/>
                <w:sz w:val="20"/>
                <w:szCs w:val="20"/>
              </w:rPr>
              <w:t>The Bidder must describe the delivery platform, and how SARS will access the Monitoring and Reporting Portal including the security features.</w:t>
            </w:r>
          </w:p>
        </w:tc>
      </w:tr>
      <w:tr w:rsidR="00BD1DB9" w:rsidRPr="00377E74" w14:paraId="12222858" w14:textId="77777777" w:rsidTr="00E332D5">
        <w:trPr>
          <w:gridAfter w:val="1"/>
          <w:wAfter w:w="113" w:type="dxa"/>
          <w:trHeight w:val="144"/>
        </w:trPr>
        <w:tc>
          <w:tcPr>
            <w:tcW w:w="284" w:type="dxa"/>
            <w:vMerge/>
          </w:tcPr>
          <w:p w14:paraId="200931F6" w14:textId="77777777" w:rsidR="00BD1DB9" w:rsidRPr="00377E74"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CE668A" w14:textId="77777777" w:rsidR="00BD1DB9" w:rsidRPr="00377E74" w:rsidRDefault="00BD1DB9" w:rsidP="00733413">
            <w:pPr>
              <w:rPr>
                <w:rFonts w:ascii="Arial" w:hAnsi="Arial" w:cs="Arial"/>
                <w:i/>
                <w:sz w:val="20"/>
                <w:szCs w:val="20"/>
              </w:rPr>
            </w:pPr>
            <w:r w:rsidRPr="00377E74">
              <w:rPr>
                <w:rFonts w:ascii="Arial" w:hAnsi="Arial" w:cs="Arial"/>
                <w:i/>
                <w:sz w:val="20"/>
                <w:szCs w:val="20"/>
              </w:rPr>
              <w:t>Delivery</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406A23" w14:textId="5A391619" w:rsidR="00BD1DB9" w:rsidRPr="00377E74" w:rsidRDefault="00BD1DB9" w:rsidP="00733413">
            <w:pPr>
              <w:rPr>
                <w:rFonts w:ascii="Arial" w:hAnsi="Arial" w:cs="Arial"/>
                <w:i/>
                <w:sz w:val="20"/>
                <w:szCs w:val="20"/>
              </w:rPr>
            </w:pPr>
            <w:r w:rsidRPr="00377E74">
              <w:rPr>
                <w:rFonts w:ascii="Arial" w:hAnsi="Arial" w:cs="Arial"/>
                <w:i/>
                <w:sz w:val="20"/>
                <w:szCs w:val="20"/>
              </w:rPr>
              <w:t xml:space="preserve">The Bidder must supply details of the current state of solution </w:t>
            </w:r>
            <w:r w:rsidR="00DE07D2">
              <w:rPr>
                <w:rFonts w:ascii="Arial" w:hAnsi="Arial" w:cs="Arial"/>
                <w:i/>
                <w:sz w:val="20"/>
                <w:szCs w:val="20"/>
              </w:rPr>
              <w:t>to SARS’s</w:t>
            </w:r>
            <w:r w:rsidRPr="00377E74">
              <w:rPr>
                <w:rFonts w:ascii="Arial" w:hAnsi="Arial" w:cs="Arial"/>
                <w:i/>
                <w:sz w:val="20"/>
                <w:szCs w:val="20"/>
              </w:rPr>
              <w:t xml:space="preserve"> Monitoring and Reporting requirement. The Bidder must include details of the current state; whether it is currently delivered to customers; whether development is required to meet SARS’s requirements etc. and if so, provide a project plan</w:t>
            </w:r>
            <w:r w:rsidR="00760921">
              <w:rPr>
                <w:rFonts w:ascii="Arial" w:hAnsi="Arial" w:cs="Arial"/>
                <w:i/>
                <w:sz w:val="20"/>
                <w:szCs w:val="20"/>
              </w:rPr>
              <w:t>/</w:t>
            </w:r>
            <w:r w:rsidRPr="00377E74">
              <w:rPr>
                <w:rFonts w:ascii="Arial" w:hAnsi="Arial" w:cs="Arial"/>
                <w:i/>
                <w:sz w:val="20"/>
                <w:szCs w:val="20"/>
              </w:rPr>
              <w:t>timeline.</w:t>
            </w:r>
          </w:p>
          <w:p w14:paraId="3A34AEC9" w14:textId="77777777" w:rsidR="00BD1DB9" w:rsidRPr="00377E74" w:rsidRDefault="00BD1DB9" w:rsidP="00733413">
            <w:pPr>
              <w:rPr>
                <w:rFonts w:ascii="Arial" w:hAnsi="Arial" w:cs="Arial"/>
                <w:i/>
                <w:sz w:val="20"/>
                <w:szCs w:val="20"/>
              </w:rPr>
            </w:pPr>
            <w:r w:rsidRPr="00377E74">
              <w:rPr>
                <w:rFonts w:ascii="Arial" w:hAnsi="Arial" w:cs="Arial"/>
                <w:i/>
                <w:sz w:val="20"/>
                <w:szCs w:val="20"/>
              </w:rPr>
              <w:t>The Bidder must also provide details of its integration with underlying carrier/subcontractor provider systems for monitoring.</w:t>
            </w:r>
          </w:p>
        </w:tc>
      </w:tr>
      <w:tr w:rsidR="00BD1DB9" w:rsidRPr="00377E74" w14:paraId="57EDE334" w14:textId="77777777" w:rsidTr="00E332D5">
        <w:trPr>
          <w:gridAfter w:val="1"/>
          <w:wAfter w:w="113" w:type="dxa"/>
          <w:trHeight w:val="144"/>
        </w:trPr>
        <w:tc>
          <w:tcPr>
            <w:tcW w:w="284" w:type="dxa"/>
            <w:vMerge/>
          </w:tcPr>
          <w:p w14:paraId="43726AD8" w14:textId="77777777" w:rsidR="00BD1DB9" w:rsidRPr="00377E74"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79C720" w14:textId="77777777" w:rsidR="00BD1DB9" w:rsidRPr="00377E74" w:rsidRDefault="00BD1DB9" w:rsidP="00733413">
            <w:pPr>
              <w:rPr>
                <w:rFonts w:ascii="Arial" w:hAnsi="Arial" w:cs="Arial"/>
                <w:i/>
                <w:sz w:val="20"/>
                <w:szCs w:val="20"/>
              </w:rPr>
            </w:pPr>
            <w:r w:rsidRPr="00377E74">
              <w:rPr>
                <w:rFonts w:ascii="Arial" w:hAnsi="Arial" w:cs="Arial"/>
                <w:i/>
                <w:sz w:val="20"/>
                <w:szCs w:val="20"/>
              </w:rPr>
              <w:t xml:space="preserve">Requirement </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D8C442" w14:textId="77777777" w:rsidR="00BD1DB9" w:rsidRPr="00377E74" w:rsidRDefault="00BD1DB9" w:rsidP="00733413">
            <w:pPr>
              <w:rPr>
                <w:rFonts w:ascii="Arial" w:hAnsi="Arial" w:cs="Arial"/>
                <w:i/>
                <w:sz w:val="20"/>
                <w:szCs w:val="20"/>
              </w:rPr>
            </w:pPr>
            <w:r w:rsidRPr="00377E74">
              <w:rPr>
                <w:rFonts w:ascii="Arial" w:hAnsi="Arial" w:cs="Arial"/>
                <w:i/>
                <w:sz w:val="20"/>
                <w:szCs w:val="20"/>
              </w:rPr>
              <w:t>The requirement is listed below the header. The Bidder must reference the Business Requirement Specification for more details of the requirement.</w:t>
            </w:r>
          </w:p>
        </w:tc>
      </w:tr>
      <w:tr w:rsidR="00BD1DB9" w:rsidRPr="00377E74" w14:paraId="53FDC45F" w14:textId="77777777" w:rsidTr="00E332D5">
        <w:trPr>
          <w:gridAfter w:val="1"/>
          <w:wAfter w:w="113" w:type="dxa"/>
          <w:trHeight w:val="144"/>
        </w:trPr>
        <w:tc>
          <w:tcPr>
            <w:tcW w:w="284" w:type="dxa"/>
            <w:vMerge/>
          </w:tcPr>
          <w:p w14:paraId="5C3229D1" w14:textId="77777777" w:rsidR="00BD1DB9" w:rsidRPr="00377E74"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7B0E4C" w14:textId="5B11B258" w:rsidR="00BD1DB9" w:rsidRPr="00377E74" w:rsidRDefault="00BD1DB9" w:rsidP="00733413">
            <w:pPr>
              <w:rPr>
                <w:rFonts w:ascii="Arial" w:hAnsi="Arial" w:cs="Arial"/>
                <w:i/>
                <w:sz w:val="20"/>
                <w:szCs w:val="20"/>
              </w:rPr>
            </w:pPr>
            <w:r w:rsidRPr="00377E74">
              <w:rPr>
                <w:rFonts w:ascii="Arial" w:hAnsi="Arial" w:cs="Arial"/>
                <w:i/>
                <w:sz w:val="20"/>
                <w:szCs w:val="20"/>
              </w:rPr>
              <w:t>Status</w:t>
            </w:r>
            <w:r w:rsidR="00760921">
              <w:rPr>
                <w:rFonts w:ascii="Arial" w:hAnsi="Arial" w:cs="Arial"/>
                <w:i/>
                <w:sz w:val="20"/>
                <w:szCs w:val="20"/>
              </w:rPr>
              <w:t>/</w:t>
            </w:r>
            <w:r w:rsidRPr="00377E74">
              <w:rPr>
                <w:rFonts w:ascii="Arial" w:hAnsi="Arial" w:cs="Arial"/>
                <w:i/>
                <w:sz w:val="20"/>
                <w:szCs w:val="20"/>
              </w:rPr>
              <w:t>Information</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E02525" w14:textId="50F3BE12" w:rsidR="00BD1DB9" w:rsidRPr="00377E74" w:rsidRDefault="00BD1DB9" w:rsidP="00733413">
            <w:pPr>
              <w:rPr>
                <w:rFonts w:ascii="Arial" w:hAnsi="Arial" w:cs="Arial"/>
                <w:i/>
                <w:sz w:val="20"/>
                <w:szCs w:val="20"/>
              </w:rPr>
            </w:pPr>
            <w:r w:rsidRPr="00377E74">
              <w:rPr>
                <w:rFonts w:ascii="Arial" w:hAnsi="Arial" w:cs="Arial"/>
                <w:i/>
                <w:sz w:val="20"/>
                <w:szCs w:val="20"/>
              </w:rPr>
              <w:t>The status/information required by SARS.</w:t>
            </w:r>
          </w:p>
        </w:tc>
      </w:tr>
      <w:tr w:rsidR="00BD1DB9" w:rsidRPr="00377E74" w14:paraId="509E264A" w14:textId="77777777" w:rsidTr="00E332D5">
        <w:trPr>
          <w:gridAfter w:val="1"/>
          <w:wAfter w:w="113" w:type="dxa"/>
          <w:trHeight w:val="144"/>
        </w:trPr>
        <w:tc>
          <w:tcPr>
            <w:tcW w:w="284" w:type="dxa"/>
            <w:vMerge/>
          </w:tcPr>
          <w:p w14:paraId="496358BD" w14:textId="77777777" w:rsidR="00BD1DB9" w:rsidRPr="00377E74"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50178A" w14:textId="77777777" w:rsidR="00BD1DB9" w:rsidRPr="00377E74" w:rsidRDefault="00BD1DB9" w:rsidP="00733413">
            <w:pPr>
              <w:rPr>
                <w:rFonts w:ascii="Arial" w:hAnsi="Arial" w:cs="Arial"/>
                <w:i/>
                <w:sz w:val="20"/>
                <w:szCs w:val="20"/>
              </w:rPr>
            </w:pPr>
            <w:r w:rsidRPr="00377E74">
              <w:rPr>
                <w:rFonts w:ascii="Arial" w:hAnsi="Arial" w:cs="Arial"/>
                <w:i/>
                <w:sz w:val="20"/>
                <w:szCs w:val="20"/>
              </w:rPr>
              <w:t>Component</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A3CA8C" w14:textId="77777777" w:rsidR="00BD1DB9" w:rsidRPr="00377E74" w:rsidRDefault="00BD1DB9" w:rsidP="00733413">
            <w:pPr>
              <w:rPr>
                <w:rFonts w:ascii="Arial" w:hAnsi="Arial" w:cs="Arial"/>
                <w:i/>
                <w:sz w:val="20"/>
                <w:szCs w:val="20"/>
              </w:rPr>
            </w:pPr>
            <w:r w:rsidRPr="00377E74">
              <w:rPr>
                <w:rFonts w:ascii="Arial" w:hAnsi="Arial" w:cs="Arial"/>
                <w:i/>
                <w:sz w:val="20"/>
                <w:szCs w:val="20"/>
              </w:rPr>
              <w:t>The specific component of the network to which the requirement is referring</w:t>
            </w:r>
          </w:p>
        </w:tc>
      </w:tr>
      <w:tr w:rsidR="00BD1DB9" w:rsidRPr="00377E74" w14:paraId="5A4CEC46" w14:textId="77777777" w:rsidTr="00E332D5">
        <w:trPr>
          <w:gridAfter w:val="1"/>
          <w:wAfter w:w="113" w:type="dxa"/>
          <w:trHeight w:val="144"/>
        </w:trPr>
        <w:tc>
          <w:tcPr>
            <w:tcW w:w="284" w:type="dxa"/>
            <w:vMerge/>
          </w:tcPr>
          <w:p w14:paraId="5E2FD606" w14:textId="77777777" w:rsidR="00BD1DB9" w:rsidRPr="00377E74"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3288A8" w14:textId="77777777" w:rsidR="00BD1DB9" w:rsidRPr="00377E74" w:rsidRDefault="00BD1DB9" w:rsidP="00733413">
            <w:pPr>
              <w:rPr>
                <w:rFonts w:ascii="Arial" w:hAnsi="Arial" w:cs="Arial"/>
                <w:i/>
                <w:sz w:val="20"/>
                <w:szCs w:val="20"/>
              </w:rPr>
            </w:pPr>
            <w:r w:rsidRPr="00377E74">
              <w:rPr>
                <w:rFonts w:ascii="Arial" w:hAnsi="Arial" w:cs="Arial"/>
                <w:i/>
                <w:sz w:val="20"/>
                <w:szCs w:val="20"/>
              </w:rPr>
              <w:t>Compliance</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B1851F" w14:textId="525D9C9F" w:rsidR="00BD1DB9" w:rsidRPr="00377E74" w:rsidRDefault="00BD1DB9" w:rsidP="00733413">
            <w:pPr>
              <w:rPr>
                <w:rFonts w:ascii="Arial" w:hAnsi="Arial" w:cs="Arial"/>
                <w:i/>
                <w:sz w:val="20"/>
                <w:szCs w:val="20"/>
              </w:rPr>
            </w:pPr>
            <w:r w:rsidRPr="00377E74">
              <w:rPr>
                <w:rFonts w:ascii="Arial" w:hAnsi="Arial" w:cs="Arial"/>
                <w:i/>
                <w:sz w:val="20"/>
                <w:szCs w:val="20"/>
              </w:rPr>
              <w:t xml:space="preserve">The Bidder must indicate the compliance of its solution to the requirement. The Bidder must state </w:t>
            </w:r>
            <w:r w:rsidR="00BC25F2">
              <w:rPr>
                <w:rFonts w:ascii="Arial" w:hAnsi="Arial" w:cs="Arial"/>
                <w:i/>
                <w:sz w:val="20"/>
                <w:szCs w:val="20"/>
              </w:rPr>
              <w:t>“</w:t>
            </w:r>
            <w:r w:rsidRPr="00377E74">
              <w:rPr>
                <w:rFonts w:ascii="Arial" w:hAnsi="Arial" w:cs="Arial"/>
                <w:i/>
                <w:sz w:val="20"/>
                <w:szCs w:val="20"/>
              </w:rPr>
              <w:t>Comply</w:t>
            </w:r>
            <w:r w:rsidR="00BC25F2">
              <w:rPr>
                <w:rFonts w:ascii="Arial" w:hAnsi="Arial" w:cs="Arial"/>
                <w:i/>
                <w:sz w:val="20"/>
                <w:szCs w:val="20"/>
              </w:rPr>
              <w:t>”</w:t>
            </w:r>
            <w:r w:rsidRPr="00377E74">
              <w:rPr>
                <w:rFonts w:ascii="Arial" w:hAnsi="Arial" w:cs="Arial"/>
                <w:i/>
                <w:sz w:val="20"/>
                <w:szCs w:val="20"/>
              </w:rPr>
              <w:t xml:space="preserve">; </w:t>
            </w:r>
            <w:r w:rsidR="00BC25F2">
              <w:rPr>
                <w:rFonts w:ascii="Arial" w:hAnsi="Arial" w:cs="Arial"/>
                <w:i/>
                <w:sz w:val="20"/>
                <w:szCs w:val="20"/>
              </w:rPr>
              <w:t>“</w:t>
            </w:r>
            <w:r w:rsidRPr="00377E74">
              <w:rPr>
                <w:rFonts w:ascii="Arial" w:hAnsi="Arial" w:cs="Arial"/>
                <w:i/>
                <w:sz w:val="20"/>
                <w:szCs w:val="20"/>
              </w:rPr>
              <w:t>Do not Comply</w:t>
            </w:r>
            <w:r w:rsidR="00BC25F2">
              <w:rPr>
                <w:rFonts w:ascii="Arial" w:hAnsi="Arial" w:cs="Arial"/>
                <w:i/>
                <w:sz w:val="20"/>
                <w:szCs w:val="20"/>
              </w:rPr>
              <w:t>”</w:t>
            </w:r>
            <w:r w:rsidRPr="00377E74">
              <w:rPr>
                <w:rFonts w:ascii="Arial" w:hAnsi="Arial" w:cs="Arial"/>
                <w:i/>
                <w:sz w:val="20"/>
                <w:szCs w:val="20"/>
              </w:rPr>
              <w:t xml:space="preserve">; or </w:t>
            </w:r>
            <w:r w:rsidR="00BC25F2">
              <w:rPr>
                <w:rFonts w:ascii="Arial" w:hAnsi="Arial" w:cs="Arial"/>
                <w:i/>
                <w:sz w:val="20"/>
                <w:szCs w:val="20"/>
              </w:rPr>
              <w:t>“</w:t>
            </w:r>
            <w:r w:rsidRPr="00377E74">
              <w:rPr>
                <w:rFonts w:ascii="Arial" w:hAnsi="Arial" w:cs="Arial"/>
                <w:i/>
                <w:sz w:val="20"/>
                <w:szCs w:val="20"/>
              </w:rPr>
              <w:t>Partially Comply</w:t>
            </w:r>
            <w:r w:rsidR="00BC25F2">
              <w:rPr>
                <w:rFonts w:ascii="Arial" w:hAnsi="Arial" w:cs="Arial"/>
                <w:i/>
                <w:sz w:val="20"/>
                <w:szCs w:val="20"/>
              </w:rPr>
              <w:t>”</w:t>
            </w:r>
            <w:r w:rsidRPr="00377E74">
              <w:rPr>
                <w:rFonts w:ascii="Arial" w:hAnsi="Arial" w:cs="Arial"/>
                <w:i/>
                <w:sz w:val="20"/>
                <w:szCs w:val="20"/>
              </w:rPr>
              <w:t>.</w:t>
            </w:r>
          </w:p>
        </w:tc>
      </w:tr>
      <w:tr w:rsidR="00BD1DB9" w:rsidRPr="00377E74" w14:paraId="7D40FCAA" w14:textId="77777777" w:rsidTr="00E332D5">
        <w:trPr>
          <w:gridAfter w:val="1"/>
          <w:wAfter w:w="113" w:type="dxa"/>
          <w:trHeight w:val="144"/>
        </w:trPr>
        <w:tc>
          <w:tcPr>
            <w:tcW w:w="284" w:type="dxa"/>
            <w:vMerge/>
          </w:tcPr>
          <w:p w14:paraId="5411167D" w14:textId="77777777" w:rsidR="00BD1DB9" w:rsidRPr="00377E74"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98AA2E" w14:textId="6C4E58D9" w:rsidR="00BD1DB9" w:rsidRPr="00377E74" w:rsidRDefault="00BD1DB9" w:rsidP="00733413">
            <w:pPr>
              <w:rPr>
                <w:rFonts w:ascii="Arial" w:hAnsi="Arial" w:cs="Arial"/>
                <w:i/>
                <w:sz w:val="20"/>
                <w:szCs w:val="20"/>
              </w:rPr>
            </w:pPr>
            <w:r w:rsidRPr="00377E74">
              <w:rPr>
                <w:rFonts w:ascii="Arial" w:hAnsi="Arial" w:cs="Arial"/>
                <w:i/>
                <w:sz w:val="20"/>
                <w:szCs w:val="20"/>
              </w:rPr>
              <w:t>Exclusions</w:t>
            </w:r>
            <w:r w:rsidR="00760921">
              <w:rPr>
                <w:rFonts w:ascii="Arial" w:hAnsi="Arial" w:cs="Arial"/>
                <w:i/>
                <w:sz w:val="20"/>
                <w:szCs w:val="20"/>
              </w:rPr>
              <w:t>/</w:t>
            </w:r>
            <w:r w:rsidRPr="00377E74">
              <w:rPr>
                <w:rFonts w:ascii="Arial" w:hAnsi="Arial" w:cs="Arial"/>
                <w:i/>
                <w:sz w:val="20"/>
                <w:szCs w:val="20"/>
              </w:rPr>
              <w:t>Limitation</w:t>
            </w:r>
          </w:p>
        </w:tc>
        <w:tc>
          <w:tcPr>
            <w:tcW w:w="120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C56859" w14:textId="77777777" w:rsidR="00BD1DB9" w:rsidRPr="00377E74" w:rsidRDefault="00BD1DB9" w:rsidP="00733413">
            <w:pPr>
              <w:rPr>
                <w:rFonts w:ascii="Arial" w:hAnsi="Arial" w:cs="Arial"/>
                <w:i/>
                <w:sz w:val="20"/>
                <w:szCs w:val="20"/>
              </w:rPr>
            </w:pPr>
            <w:r w:rsidRPr="00377E74">
              <w:rPr>
                <w:rFonts w:ascii="Arial" w:hAnsi="Arial" w:cs="Arial"/>
                <w:i/>
                <w:sz w:val="20"/>
                <w:szCs w:val="20"/>
              </w:rPr>
              <w:t xml:space="preserve">The Bidder must list all limitations or exclusions of its solution to the requirement so that SARS can determine the extent of the Bidder’s compliance to the requirement. The Bidder must indicate in this column whether this </w:t>
            </w:r>
            <w:proofErr w:type="gramStart"/>
            <w:r w:rsidRPr="00377E74">
              <w:rPr>
                <w:rFonts w:ascii="Arial" w:hAnsi="Arial" w:cs="Arial"/>
                <w:i/>
                <w:sz w:val="20"/>
                <w:szCs w:val="20"/>
              </w:rPr>
              <w:t>particular requirement</w:t>
            </w:r>
            <w:proofErr w:type="gramEnd"/>
            <w:r w:rsidRPr="00377E74">
              <w:rPr>
                <w:rFonts w:ascii="Arial" w:hAnsi="Arial" w:cs="Arial"/>
                <w:i/>
                <w:sz w:val="20"/>
                <w:szCs w:val="20"/>
              </w:rPr>
              <w:t xml:space="preserve"> is delivered as part of its current capability or whether it will have to be developed during transition.</w:t>
            </w:r>
          </w:p>
        </w:tc>
      </w:tr>
      <w:tr w:rsidR="00C11A5A" w:rsidRPr="00377E74" w14:paraId="072C2F95" w14:textId="77777777" w:rsidTr="00E332D5">
        <w:trPr>
          <w:trHeight w:val="300"/>
        </w:trPr>
        <w:tc>
          <w:tcPr>
            <w:tcW w:w="14714" w:type="dxa"/>
            <w:gridSpan w:val="5"/>
            <w:tcBorders>
              <w:bottom w:val="nil"/>
            </w:tcBorders>
            <w:shd w:val="clear" w:color="auto" w:fill="F2F2F2" w:themeFill="background1" w:themeFillShade="F2"/>
          </w:tcPr>
          <w:p w14:paraId="0F650B41" w14:textId="77777777" w:rsidR="00C11A5A" w:rsidRPr="00377E74" w:rsidRDefault="00C11A5A" w:rsidP="00733413">
            <w:pPr>
              <w:keepNext/>
              <w:keepLines/>
              <w:shd w:val="clear" w:color="auto" w:fill="F2F2F2"/>
              <w:rPr>
                <w:rFonts w:ascii="Arial" w:hAnsi="Arial" w:cs="Arial"/>
                <w:b/>
                <w:sz w:val="20"/>
                <w:szCs w:val="20"/>
              </w:rPr>
            </w:pPr>
            <w:r w:rsidRPr="00377E74">
              <w:rPr>
                <w:rFonts w:ascii="Arial" w:hAnsi="Arial" w:cs="Arial"/>
                <w:b/>
                <w:sz w:val="20"/>
                <w:szCs w:val="20"/>
              </w:rPr>
              <w:t>Instructions for completing Response Table B below.</w:t>
            </w:r>
          </w:p>
          <w:p w14:paraId="326D7722" w14:textId="77777777" w:rsidR="00C11A5A" w:rsidRPr="00377E74" w:rsidRDefault="00C11A5A" w:rsidP="00733413">
            <w:pPr>
              <w:keepNext/>
              <w:keepLines/>
              <w:shd w:val="clear" w:color="auto" w:fill="F2F2F2"/>
              <w:ind w:left="720"/>
              <w:rPr>
                <w:rFonts w:ascii="Arial" w:hAnsi="Arial" w:cs="Arial"/>
                <w:i/>
                <w:sz w:val="20"/>
                <w:szCs w:val="20"/>
              </w:rPr>
            </w:pPr>
          </w:p>
          <w:p w14:paraId="2C8027DF" w14:textId="14B37BEA" w:rsidR="00C11A5A" w:rsidRPr="00377E74" w:rsidRDefault="00C11A5A" w:rsidP="007B3C2A">
            <w:pPr>
              <w:numPr>
                <w:ilvl w:val="0"/>
                <w:numId w:val="13"/>
              </w:numPr>
              <w:shd w:val="clear" w:color="auto" w:fill="F2F2F2"/>
              <w:ind w:left="604" w:hanging="425"/>
              <w:rPr>
                <w:rFonts w:ascii="Arial" w:hAnsi="Arial" w:cs="Arial"/>
                <w:i/>
                <w:iCs/>
                <w:sz w:val="20"/>
                <w:szCs w:val="20"/>
              </w:rPr>
            </w:pPr>
            <w:r w:rsidRPr="00377E74">
              <w:rPr>
                <w:rFonts w:ascii="Arial" w:hAnsi="Arial" w:cs="Arial"/>
                <w:i/>
                <w:sz w:val="20"/>
                <w:szCs w:val="20"/>
              </w:rPr>
              <w:t xml:space="preserve">The </w:t>
            </w:r>
            <w:r w:rsidRPr="00377E74">
              <w:rPr>
                <w:rFonts w:ascii="Arial" w:hAnsi="Arial" w:cs="Arial"/>
                <w:i/>
                <w:iCs/>
                <w:sz w:val="20"/>
                <w:szCs w:val="20"/>
              </w:rPr>
              <w:t xml:space="preserve">Bidder is encouraged to attach any additional documentation to substantiate claims made in its answer(s) in Response Table A. It remains the Bidder’s responsibility to provide sufficient information to support its claim </w:t>
            </w:r>
            <w:r w:rsidR="00F10FC3">
              <w:rPr>
                <w:rFonts w:ascii="Arial" w:hAnsi="Arial" w:cs="Arial"/>
                <w:i/>
                <w:iCs/>
                <w:sz w:val="20"/>
                <w:szCs w:val="20"/>
              </w:rPr>
              <w:t>to satisfy</w:t>
            </w:r>
            <w:r w:rsidRPr="00377E74">
              <w:rPr>
                <w:rFonts w:ascii="Arial" w:hAnsi="Arial" w:cs="Arial"/>
                <w:i/>
                <w:iCs/>
                <w:sz w:val="20"/>
                <w:szCs w:val="20"/>
              </w:rPr>
              <w:t xml:space="preserve"> this technical requirement.</w:t>
            </w:r>
          </w:p>
          <w:p w14:paraId="4B866BA8" w14:textId="36E17700" w:rsidR="00C11A5A" w:rsidRPr="00377E74" w:rsidRDefault="00C11A5A" w:rsidP="007B3C2A">
            <w:pPr>
              <w:numPr>
                <w:ilvl w:val="0"/>
                <w:numId w:val="13"/>
              </w:numPr>
              <w:shd w:val="clear" w:color="auto" w:fill="F2F2F2"/>
              <w:ind w:left="604" w:hanging="425"/>
              <w:rPr>
                <w:rFonts w:ascii="Arial" w:hAnsi="Arial" w:cs="Arial"/>
                <w:i/>
                <w:iCs/>
                <w:sz w:val="20"/>
                <w:szCs w:val="20"/>
              </w:rPr>
            </w:pPr>
            <w:r w:rsidRPr="00377E74">
              <w:rPr>
                <w:rFonts w:ascii="Arial" w:hAnsi="Arial" w:cs="Arial"/>
                <w:i/>
                <w:iCs/>
                <w:sz w:val="20"/>
                <w:szCs w:val="20"/>
              </w:rPr>
              <w:t>All additional documentation must be attached in a subsection of the Additional Documentation Section (Section</w:t>
            </w:r>
            <w:r w:rsidR="006F4AF6">
              <w:rPr>
                <w:rFonts w:ascii="Arial" w:hAnsi="Arial" w:cs="Arial"/>
                <w:i/>
                <w:iCs/>
                <w:sz w:val="20"/>
                <w:szCs w:val="20"/>
              </w:rPr>
              <w:t xml:space="preserve"> 8</w:t>
            </w:r>
            <w:r w:rsidRPr="00377E74">
              <w:rPr>
                <w:rFonts w:ascii="Arial" w:hAnsi="Arial" w:cs="Arial"/>
                <w:i/>
                <w:iCs/>
                <w:sz w:val="20"/>
                <w:szCs w:val="20"/>
              </w:rPr>
              <w:t>) at the end of this template. The Bidder must create a new subsection in the Additional Documentation Section (Section</w:t>
            </w:r>
            <w:r w:rsidR="006F4AF6">
              <w:rPr>
                <w:rFonts w:ascii="Arial" w:hAnsi="Arial" w:cs="Arial"/>
                <w:i/>
                <w:iCs/>
                <w:sz w:val="20"/>
                <w:szCs w:val="20"/>
              </w:rPr>
              <w:t xml:space="preserve"> 8</w:t>
            </w:r>
            <w:r w:rsidRPr="00377E74">
              <w:rPr>
                <w:rFonts w:ascii="Arial" w:hAnsi="Arial" w:cs="Arial"/>
                <w:i/>
                <w:iCs/>
                <w:sz w:val="20"/>
                <w:szCs w:val="20"/>
              </w:rPr>
              <w:t>) for each additional document and place the document within the subsection.</w:t>
            </w:r>
          </w:p>
          <w:p w14:paraId="7EDCD71B" w14:textId="77777777" w:rsidR="00C11A5A" w:rsidRPr="00377E74" w:rsidRDefault="00C11A5A" w:rsidP="007B3C2A">
            <w:pPr>
              <w:numPr>
                <w:ilvl w:val="0"/>
                <w:numId w:val="13"/>
              </w:numPr>
              <w:shd w:val="clear" w:color="auto" w:fill="F2F2F2"/>
              <w:ind w:left="604" w:hanging="425"/>
              <w:rPr>
                <w:rFonts w:ascii="Arial" w:hAnsi="Arial" w:cs="Arial"/>
                <w:i/>
                <w:sz w:val="20"/>
                <w:szCs w:val="20"/>
              </w:rPr>
            </w:pPr>
            <w:r w:rsidRPr="00377E74">
              <w:rPr>
                <w:rFonts w:ascii="Arial" w:hAnsi="Arial" w:cs="Arial"/>
                <w:i/>
                <w:iCs/>
                <w:sz w:val="20"/>
                <w:szCs w:val="20"/>
              </w:rPr>
              <w:t>The Bidder</w:t>
            </w:r>
            <w:r w:rsidRPr="00377E74">
              <w:rPr>
                <w:rFonts w:ascii="Arial" w:hAnsi="Arial" w:cs="Arial"/>
                <w:i/>
                <w:sz w:val="20"/>
                <w:szCs w:val="20"/>
              </w:rPr>
              <w:t xml:space="preserve"> must provide the following information in Response Table B: References to Additional Documentation for each document the Bidder has attached.</w:t>
            </w:r>
          </w:p>
          <w:p w14:paraId="79352728" w14:textId="77777777" w:rsidR="00C11A5A" w:rsidRPr="00377E74" w:rsidRDefault="00C11A5A" w:rsidP="00733413">
            <w:pPr>
              <w:shd w:val="clear" w:color="auto" w:fill="F2F2F2"/>
              <w:ind w:left="720"/>
              <w:rPr>
                <w:rFonts w:ascii="Arial" w:hAnsi="Arial" w:cs="Arial"/>
                <w:i/>
                <w:sz w:val="20"/>
                <w:szCs w:val="20"/>
              </w:rPr>
            </w:pPr>
          </w:p>
        </w:tc>
      </w:tr>
      <w:tr w:rsidR="00C11A5A" w:rsidRPr="00377E74" w14:paraId="7DFAF43D" w14:textId="77777777" w:rsidTr="00E332D5">
        <w:trPr>
          <w:trHeight w:val="300"/>
        </w:trPr>
        <w:tc>
          <w:tcPr>
            <w:tcW w:w="284" w:type="dxa"/>
            <w:vMerge w:val="restart"/>
            <w:tcBorders>
              <w:top w:val="nil"/>
              <w:left w:val="single" w:sz="4" w:space="0" w:color="auto"/>
              <w:right w:val="single" w:sz="4" w:space="0" w:color="auto"/>
            </w:tcBorders>
            <w:shd w:val="clear" w:color="auto" w:fill="F2F2F2" w:themeFill="background1" w:themeFillShade="F2"/>
          </w:tcPr>
          <w:p w14:paraId="452A18F5" w14:textId="77777777" w:rsidR="00C11A5A" w:rsidRPr="00377E74" w:rsidRDefault="00C11A5A" w:rsidP="00733413">
            <w:pPr>
              <w:shd w:val="clear" w:color="auto" w:fill="F2F2F2"/>
              <w:rPr>
                <w:rFonts w:ascii="Arial" w:hAnsi="Arial" w:cs="Arial"/>
                <w:b/>
                <w:sz w:val="20"/>
                <w:szCs w:val="20"/>
              </w:rPr>
            </w:pPr>
          </w:p>
        </w:tc>
        <w:tc>
          <w:tcPr>
            <w:tcW w:w="331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0C40D3" w14:textId="77777777" w:rsidR="00C11A5A" w:rsidRPr="00377E74" w:rsidRDefault="00C11A5A" w:rsidP="00733413">
            <w:pPr>
              <w:shd w:val="clear" w:color="auto" w:fill="F2F2F2"/>
              <w:rPr>
                <w:rFonts w:ascii="Arial" w:hAnsi="Arial" w:cs="Arial"/>
                <w:b/>
                <w:sz w:val="20"/>
                <w:szCs w:val="20"/>
              </w:rPr>
            </w:pPr>
            <w:r w:rsidRPr="00377E74">
              <w:rPr>
                <w:rFonts w:ascii="Arial" w:hAnsi="Arial" w:cs="Arial"/>
                <w:b/>
                <w:sz w:val="20"/>
                <w:szCs w:val="20"/>
              </w:rPr>
              <w:t>Field name</w:t>
            </w:r>
          </w:p>
        </w:tc>
        <w:tc>
          <w:tcPr>
            <w:tcW w:w="1111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1FC5FB" w14:textId="77777777" w:rsidR="00C11A5A" w:rsidRPr="00377E74" w:rsidRDefault="00C11A5A" w:rsidP="00733413">
            <w:pPr>
              <w:shd w:val="clear" w:color="auto" w:fill="F2F2F2"/>
              <w:jc w:val="center"/>
              <w:rPr>
                <w:rFonts w:ascii="Arial" w:hAnsi="Arial" w:cs="Arial"/>
                <w:b/>
                <w:i/>
                <w:sz w:val="20"/>
                <w:szCs w:val="20"/>
              </w:rPr>
            </w:pPr>
            <w:r w:rsidRPr="00377E74">
              <w:rPr>
                <w:rFonts w:ascii="Arial" w:hAnsi="Arial" w:cs="Arial"/>
                <w:b/>
                <w:i/>
                <w:sz w:val="20"/>
                <w:szCs w:val="20"/>
              </w:rPr>
              <w:t>Instructions</w:t>
            </w:r>
          </w:p>
        </w:tc>
      </w:tr>
      <w:tr w:rsidR="00C11A5A" w:rsidRPr="00377E74" w14:paraId="14EF001E" w14:textId="77777777" w:rsidTr="00E332D5">
        <w:trPr>
          <w:trHeight w:val="300"/>
        </w:trPr>
        <w:tc>
          <w:tcPr>
            <w:tcW w:w="284" w:type="dxa"/>
            <w:vMerge/>
          </w:tcPr>
          <w:p w14:paraId="1F78C1FF" w14:textId="77777777" w:rsidR="00C11A5A" w:rsidRPr="00377E74" w:rsidRDefault="00C11A5A" w:rsidP="00733413">
            <w:pPr>
              <w:shd w:val="clear" w:color="auto" w:fill="F2F2F2"/>
              <w:rPr>
                <w:rFonts w:ascii="Arial" w:hAnsi="Arial" w:cs="Arial"/>
                <w:sz w:val="20"/>
                <w:szCs w:val="20"/>
              </w:rPr>
            </w:pPr>
          </w:p>
        </w:tc>
        <w:tc>
          <w:tcPr>
            <w:tcW w:w="331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B71499" w14:textId="77777777" w:rsidR="00C11A5A" w:rsidRPr="00377E74" w:rsidRDefault="00C11A5A" w:rsidP="00733413">
            <w:pPr>
              <w:shd w:val="clear" w:color="auto" w:fill="F2F2F2"/>
              <w:rPr>
                <w:rFonts w:ascii="Arial" w:hAnsi="Arial" w:cs="Arial"/>
                <w:sz w:val="20"/>
                <w:szCs w:val="20"/>
              </w:rPr>
            </w:pPr>
            <w:r w:rsidRPr="00377E74">
              <w:rPr>
                <w:rFonts w:ascii="Arial" w:hAnsi="Arial" w:cs="Arial"/>
                <w:sz w:val="20"/>
                <w:szCs w:val="20"/>
              </w:rPr>
              <w:t>Reference</w:t>
            </w:r>
          </w:p>
        </w:tc>
        <w:tc>
          <w:tcPr>
            <w:tcW w:w="1111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9E1DED" w14:textId="7CF4441A" w:rsidR="00C11A5A" w:rsidRPr="00377E74" w:rsidRDefault="00C11A5A" w:rsidP="00733413">
            <w:pPr>
              <w:shd w:val="clear" w:color="auto" w:fill="F2F2F2"/>
              <w:jc w:val="left"/>
              <w:rPr>
                <w:rFonts w:ascii="Arial" w:hAnsi="Arial" w:cs="Arial"/>
                <w:i/>
                <w:sz w:val="20"/>
                <w:szCs w:val="20"/>
              </w:rPr>
            </w:pPr>
            <w:r w:rsidRPr="00377E74">
              <w:rPr>
                <w:rFonts w:ascii="Arial" w:hAnsi="Arial" w:cs="Arial"/>
                <w:i/>
                <w:sz w:val="20"/>
                <w:szCs w:val="20"/>
              </w:rPr>
              <w:t xml:space="preserve">The reference where the document can be found must be entered in this field </w:t>
            </w:r>
            <w:r w:rsidR="00054C61">
              <w:rPr>
                <w:rFonts w:ascii="Arial" w:hAnsi="Arial" w:cs="Arial"/>
                <w:i/>
                <w:sz w:val="20"/>
                <w:szCs w:val="20"/>
              </w:rPr>
              <w:t>(e.g.</w:t>
            </w:r>
            <w:r w:rsidRPr="00377E74">
              <w:rPr>
                <w:rFonts w:ascii="Arial" w:hAnsi="Arial" w:cs="Arial"/>
                <w:i/>
                <w:sz w:val="20"/>
                <w:szCs w:val="20"/>
              </w:rPr>
              <w:t xml:space="preserve">, Section </w:t>
            </w:r>
            <w:r w:rsidRPr="00377E74">
              <w:rPr>
                <w:rFonts w:ascii="Arial" w:hAnsi="Arial" w:cs="Arial"/>
                <w:i/>
                <w:sz w:val="20"/>
                <w:szCs w:val="20"/>
              </w:rPr>
              <w:fldChar w:fldCharType="begin"/>
            </w:r>
            <w:r w:rsidRPr="00377E74">
              <w:rPr>
                <w:rFonts w:ascii="Arial" w:hAnsi="Arial" w:cs="Arial"/>
                <w:i/>
                <w:sz w:val="20"/>
                <w:szCs w:val="20"/>
              </w:rPr>
              <w:instrText xml:space="preserve"> REF _Ref450570347 \r \h </w:instrText>
            </w:r>
            <w:r w:rsidRPr="00377E74">
              <w:rPr>
                <w:rFonts w:ascii="Arial" w:hAnsi="Arial" w:cs="Arial"/>
                <w:i/>
                <w:sz w:val="20"/>
                <w:szCs w:val="20"/>
              </w:rPr>
            </w:r>
            <w:r w:rsidRPr="00377E74">
              <w:rPr>
                <w:rFonts w:ascii="Arial" w:hAnsi="Arial" w:cs="Arial"/>
                <w:i/>
                <w:sz w:val="20"/>
                <w:szCs w:val="20"/>
              </w:rPr>
              <w:fldChar w:fldCharType="separate"/>
            </w:r>
            <w:r w:rsidR="006F4AF6">
              <w:rPr>
                <w:rFonts w:ascii="Arial" w:hAnsi="Arial" w:cs="Arial"/>
                <w:i/>
                <w:sz w:val="20"/>
                <w:szCs w:val="20"/>
              </w:rPr>
              <w:t>8</w:t>
            </w:r>
            <w:r w:rsidRPr="00377E74">
              <w:rPr>
                <w:rFonts w:ascii="Arial" w:hAnsi="Arial" w:cs="Arial"/>
                <w:i/>
                <w:sz w:val="20"/>
                <w:szCs w:val="20"/>
              </w:rPr>
              <w:t>.1</w:t>
            </w:r>
            <w:r w:rsidRPr="00377E74">
              <w:rPr>
                <w:rFonts w:ascii="Arial" w:hAnsi="Arial" w:cs="Arial"/>
                <w:i/>
                <w:sz w:val="20"/>
                <w:szCs w:val="20"/>
              </w:rPr>
              <w:fldChar w:fldCharType="end"/>
            </w:r>
            <w:r w:rsidRPr="00377E74">
              <w:rPr>
                <w:rFonts w:ascii="Arial" w:hAnsi="Arial" w:cs="Arial"/>
                <w:i/>
                <w:sz w:val="20"/>
                <w:szCs w:val="20"/>
              </w:rPr>
              <w:t>).</w:t>
            </w:r>
          </w:p>
        </w:tc>
      </w:tr>
      <w:tr w:rsidR="00C11A5A" w:rsidRPr="00377E74" w14:paraId="5F64149E" w14:textId="77777777" w:rsidTr="00E332D5">
        <w:trPr>
          <w:trHeight w:val="300"/>
        </w:trPr>
        <w:tc>
          <w:tcPr>
            <w:tcW w:w="284" w:type="dxa"/>
            <w:vMerge/>
          </w:tcPr>
          <w:p w14:paraId="2FE42B68" w14:textId="77777777" w:rsidR="00C11A5A" w:rsidRPr="00377E74" w:rsidRDefault="00C11A5A" w:rsidP="00733413">
            <w:pPr>
              <w:shd w:val="clear" w:color="auto" w:fill="F2F2F2"/>
              <w:rPr>
                <w:rFonts w:ascii="Arial" w:hAnsi="Arial" w:cs="Arial"/>
                <w:sz w:val="20"/>
                <w:szCs w:val="20"/>
              </w:rPr>
            </w:pPr>
          </w:p>
        </w:tc>
        <w:tc>
          <w:tcPr>
            <w:tcW w:w="331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20A93" w14:textId="77777777" w:rsidR="00C11A5A" w:rsidRPr="00377E74" w:rsidRDefault="00C11A5A" w:rsidP="00733413">
            <w:pPr>
              <w:shd w:val="clear" w:color="auto" w:fill="F2F2F2"/>
              <w:rPr>
                <w:rFonts w:ascii="Arial" w:hAnsi="Arial" w:cs="Arial"/>
                <w:sz w:val="20"/>
                <w:szCs w:val="20"/>
              </w:rPr>
            </w:pPr>
            <w:r w:rsidRPr="00377E74">
              <w:rPr>
                <w:rFonts w:ascii="Arial" w:hAnsi="Arial" w:cs="Arial"/>
                <w:sz w:val="20"/>
                <w:szCs w:val="20"/>
              </w:rPr>
              <w:t>Document Title</w:t>
            </w:r>
          </w:p>
        </w:tc>
        <w:tc>
          <w:tcPr>
            <w:tcW w:w="1111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3C826B" w14:textId="1AA82995" w:rsidR="00C11A5A" w:rsidRPr="00377E74" w:rsidRDefault="00C11A5A" w:rsidP="00733413">
            <w:pPr>
              <w:shd w:val="clear" w:color="auto" w:fill="F2F2F2"/>
              <w:jc w:val="left"/>
              <w:rPr>
                <w:rFonts w:ascii="Arial" w:hAnsi="Arial" w:cs="Arial"/>
                <w:i/>
                <w:sz w:val="20"/>
                <w:szCs w:val="20"/>
              </w:rPr>
            </w:pPr>
            <w:r w:rsidRPr="00377E74">
              <w:rPr>
                <w:rFonts w:ascii="Arial" w:hAnsi="Arial" w:cs="Arial"/>
                <w:i/>
                <w:sz w:val="20"/>
                <w:szCs w:val="20"/>
              </w:rPr>
              <w:t>The name of the document (e.g., “Functionality map</w:t>
            </w:r>
            <w:r w:rsidR="005E79EA">
              <w:rPr>
                <w:rFonts w:ascii="Arial" w:hAnsi="Arial" w:cs="Arial"/>
                <w:i/>
                <w:sz w:val="20"/>
                <w:szCs w:val="20"/>
              </w:rPr>
              <w:t>”).</w:t>
            </w:r>
            <w:r w:rsidRPr="00377E74">
              <w:rPr>
                <w:rFonts w:ascii="Arial" w:hAnsi="Arial" w:cs="Arial"/>
                <w:i/>
                <w:sz w:val="20"/>
                <w:szCs w:val="20"/>
              </w:rPr>
              <w:t xml:space="preserve"> </w:t>
            </w:r>
          </w:p>
        </w:tc>
      </w:tr>
      <w:tr w:rsidR="00C11A5A" w:rsidRPr="00377E74" w14:paraId="7E821D6E" w14:textId="77777777" w:rsidTr="00E332D5">
        <w:trPr>
          <w:trHeight w:val="300"/>
        </w:trPr>
        <w:tc>
          <w:tcPr>
            <w:tcW w:w="284" w:type="dxa"/>
            <w:vMerge/>
          </w:tcPr>
          <w:p w14:paraId="1D77D1C2" w14:textId="77777777" w:rsidR="00C11A5A" w:rsidRPr="00377E74" w:rsidRDefault="00C11A5A" w:rsidP="00733413">
            <w:pPr>
              <w:shd w:val="clear" w:color="auto" w:fill="F2F2F2"/>
              <w:rPr>
                <w:rFonts w:ascii="Arial" w:hAnsi="Arial" w:cs="Arial"/>
                <w:sz w:val="20"/>
                <w:szCs w:val="20"/>
              </w:rPr>
            </w:pPr>
          </w:p>
        </w:tc>
        <w:tc>
          <w:tcPr>
            <w:tcW w:w="331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B6C995" w14:textId="77777777" w:rsidR="00C11A5A" w:rsidRPr="00377E74" w:rsidRDefault="00C11A5A" w:rsidP="00733413">
            <w:pPr>
              <w:shd w:val="clear" w:color="auto" w:fill="F2F2F2"/>
              <w:rPr>
                <w:rFonts w:ascii="Arial" w:hAnsi="Arial" w:cs="Arial"/>
                <w:sz w:val="20"/>
                <w:szCs w:val="20"/>
              </w:rPr>
            </w:pPr>
            <w:r w:rsidRPr="00377E74">
              <w:rPr>
                <w:rFonts w:ascii="Arial" w:hAnsi="Arial" w:cs="Arial"/>
                <w:sz w:val="20"/>
                <w:szCs w:val="20"/>
              </w:rPr>
              <w:t>Submitted in support of</w:t>
            </w:r>
          </w:p>
        </w:tc>
        <w:tc>
          <w:tcPr>
            <w:tcW w:w="1111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7602542" w14:textId="405001BC" w:rsidR="00C11A5A" w:rsidRPr="00377E74" w:rsidRDefault="00C11A5A" w:rsidP="00733413">
            <w:pPr>
              <w:shd w:val="clear" w:color="auto" w:fill="F2F2F2"/>
              <w:jc w:val="left"/>
              <w:rPr>
                <w:rFonts w:ascii="Arial" w:hAnsi="Arial" w:cs="Arial"/>
                <w:i/>
                <w:sz w:val="20"/>
                <w:szCs w:val="20"/>
              </w:rPr>
            </w:pPr>
            <w:r w:rsidRPr="00377E74">
              <w:rPr>
                <w:rFonts w:ascii="Arial" w:hAnsi="Arial" w:cs="Arial"/>
                <w:i/>
                <w:sz w:val="20"/>
                <w:szCs w:val="20"/>
              </w:rPr>
              <w:t>The Bidder must indicate what aspect of the Bidder’s response in Table A is supported by the document. (e.g., “Document provides an overview of the functionality in the portal</w:t>
            </w:r>
            <w:r w:rsidR="005E79EA">
              <w:rPr>
                <w:rFonts w:ascii="Arial" w:hAnsi="Arial" w:cs="Arial"/>
                <w:i/>
                <w:sz w:val="20"/>
                <w:szCs w:val="20"/>
              </w:rPr>
              <w:t>”).</w:t>
            </w:r>
          </w:p>
        </w:tc>
      </w:tr>
      <w:tr w:rsidR="00C11A5A" w:rsidRPr="00377E74" w14:paraId="7EDC447F" w14:textId="77777777" w:rsidTr="00E332D5">
        <w:trPr>
          <w:trHeight w:val="300"/>
        </w:trPr>
        <w:tc>
          <w:tcPr>
            <w:tcW w:w="14714" w:type="dxa"/>
            <w:gridSpan w:val="5"/>
            <w:tcBorders>
              <w:top w:val="nil"/>
            </w:tcBorders>
            <w:shd w:val="clear" w:color="auto" w:fill="F2F2F2" w:themeFill="background1" w:themeFillShade="F2"/>
          </w:tcPr>
          <w:p w14:paraId="60AFF799" w14:textId="77777777" w:rsidR="00C11A5A" w:rsidRPr="00377E74" w:rsidRDefault="00C11A5A" w:rsidP="00733413">
            <w:pPr>
              <w:shd w:val="clear" w:color="auto" w:fill="F2F2F2"/>
              <w:ind w:left="720"/>
              <w:rPr>
                <w:rFonts w:ascii="Arial" w:hAnsi="Arial" w:cs="Arial"/>
                <w:i/>
                <w:sz w:val="20"/>
                <w:szCs w:val="20"/>
              </w:rPr>
            </w:pPr>
          </w:p>
          <w:p w14:paraId="59BAA57C" w14:textId="77777777" w:rsidR="00C11A5A" w:rsidRPr="00377E74" w:rsidRDefault="00C11A5A" w:rsidP="007B3C2A">
            <w:pPr>
              <w:numPr>
                <w:ilvl w:val="0"/>
                <w:numId w:val="13"/>
              </w:numPr>
              <w:shd w:val="clear" w:color="auto" w:fill="F2F2F2"/>
              <w:ind w:left="604" w:hanging="425"/>
              <w:rPr>
                <w:rFonts w:ascii="Arial" w:hAnsi="Arial" w:cs="Arial"/>
                <w:i/>
                <w:sz w:val="20"/>
                <w:szCs w:val="20"/>
              </w:rPr>
            </w:pPr>
            <w:r w:rsidRPr="00377E74">
              <w:rPr>
                <w:rFonts w:ascii="Arial" w:hAnsi="Arial" w:cs="Arial"/>
                <w:i/>
                <w:sz w:val="20"/>
                <w:szCs w:val="20"/>
              </w:rPr>
              <w:t xml:space="preserve">The </w:t>
            </w:r>
            <w:r w:rsidRPr="00377E74">
              <w:rPr>
                <w:rFonts w:ascii="Arial" w:hAnsi="Arial" w:cs="Arial"/>
                <w:i/>
                <w:iCs/>
                <w:sz w:val="20"/>
                <w:szCs w:val="20"/>
              </w:rPr>
              <w:t>Bidder</w:t>
            </w:r>
            <w:r w:rsidRPr="00377E74">
              <w:rPr>
                <w:rFonts w:ascii="Arial" w:hAnsi="Arial" w:cs="Arial"/>
                <w:i/>
                <w:sz w:val="20"/>
                <w:szCs w:val="20"/>
              </w:rPr>
              <w:t xml:space="preserve"> may add more rows to Response Table B: References to Additional Documentation if necessary.</w:t>
            </w:r>
          </w:p>
          <w:p w14:paraId="686B7E61" w14:textId="77777777" w:rsidR="00C11A5A" w:rsidRPr="00377E74" w:rsidRDefault="00C11A5A" w:rsidP="00733413">
            <w:pPr>
              <w:shd w:val="clear" w:color="auto" w:fill="F2F2F2"/>
              <w:ind w:left="720"/>
              <w:rPr>
                <w:rFonts w:ascii="Arial" w:hAnsi="Arial" w:cs="Arial"/>
                <w:i/>
                <w:sz w:val="20"/>
                <w:szCs w:val="20"/>
              </w:rPr>
            </w:pPr>
          </w:p>
        </w:tc>
      </w:tr>
      <w:tr w:rsidR="00C11A5A" w:rsidRPr="00377E74" w14:paraId="2D9BF590" w14:textId="77777777" w:rsidTr="00E332D5">
        <w:trPr>
          <w:trHeight w:val="307"/>
        </w:trPr>
        <w:tc>
          <w:tcPr>
            <w:tcW w:w="14714" w:type="dxa"/>
            <w:gridSpan w:val="5"/>
            <w:tcBorders>
              <w:top w:val="nil"/>
              <w:left w:val="single" w:sz="4" w:space="0" w:color="auto"/>
              <w:bottom w:val="single" w:sz="4" w:space="0" w:color="auto"/>
              <w:right w:val="single" w:sz="4" w:space="0" w:color="auto"/>
            </w:tcBorders>
            <w:shd w:val="clear" w:color="auto" w:fill="F2F2F2" w:themeFill="background1" w:themeFillShade="F2"/>
          </w:tcPr>
          <w:p w14:paraId="633CC69A" w14:textId="77777777" w:rsidR="00C11A5A" w:rsidRPr="00377E74" w:rsidRDefault="00C11A5A" w:rsidP="00E332D5">
            <w:pPr>
              <w:shd w:val="clear" w:color="auto" w:fill="F2F2F2"/>
              <w:ind w:left="37"/>
              <w:rPr>
                <w:rFonts w:ascii="Arial" w:hAnsi="Arial" w:cs="Arial"/>
                <w:b/>
                <w:bCs/>
                <w:i/>
                <w:sz w:val="20"/>
                <w:szCs w:val="20"/>
              </w:rPr>
            </w:pPr>
            <w:r w:rsidRPr="00377E74">
              <w:rPr>
                <w:rFonts w:ascii="Arial" w:hAnsi="Arial" w:cs="Arial"/>
                <w:b/>
                <w:bCs/>
                <w:i/>
                <w:sz w:val="20"/>
                <w:szCs w:val="20"/>
              </w:rPr>
              <w:t>Response Table A</w:t>
            </w:r>
          </w:p>
        </w:tc>
      </w:tr>
      <w:tr w:rsidR="00C11A5A" w:rsidRPr="00377E74" w14:paraId="4D0CCD14" w14:textId="77777777" w:rsidTr="00E332D5">
        <w:trPr>
          <w:trHeight w:val="300"/>
        </w:trPr>
        <w:tc>
          <w:tcPr>
            <w:tcW w:w="14714" w:type="dxa"/>
            <w:gridSpan w:val="5"/>
            <w:tcBorders>
              <w:top w:val="nil"/>
              <w:left w:val="single" w:sz="4" w:space="0" w:color="auto"/>
              <w:bottom w:val="single" w:sz="4" w:space="0" w:color="auto"/>
              <w:right w:val="single" w:sz="4" w:space="0" w:color="auto"/>
            </w:tcBorders>
            <w:shd w:val="clear" w:color="auto" w:fill="F2F2F2" w:themeFill="background1" w:themeFillShade="F2"/>
          </w:tcPr>
          <w:p w14:paraId="53285334" w14:textId="77777777" w:rsidR="00C11A5A" w:rsidRPr="00377E74" w:rsidRDefault="00C11A5A" w:rsidP="00E332D5">
            <w:pPr>
              <w:shd w:val="clear" w:color="auto" w:fill="F2F2F2"/>
              <w:ind w:left="37"/>
              <w:rPr>
                <w:rFonts w:ascii="Arial" w:hAnsi="Arial" w:cs="Arial"/>
                <w:b/>
                <w:bCs/>
                <w:i/>
                <w:sz w:val="20"/>
                <w:szCs w:val="20"/>
              </w:rPr>
            </w:pPr>
            <w:r w:rsidRPr="00377E74">
              <w:rPr>
                <w:rFonts w:ascii="Arial" w:hAnsi="Arial" w:cs="Arial"/>
                <w:b/>
                <w:bCs/>
                <w:i/>
                <w:sz w:val="20"/>
                <w:szCs w:val="20"/>
              </w:rPr>
              <w:t>Monitoring and Reporting Portal</w:t>
            </w:r>
          </w:p>
        </w:tc>
      </w:tr>
      <w:tr w:rsidR="00C11A5A" w:rsidRPr="00377E74" w14:paraId="2FC203BB" w14:textId="77777777" w:rsidTr="00E332D5">
        <w:trPr>
          <w:trHeight w:val="300"/>
        </w:trPr>
        <w:tc>
          <w:tcPr>
            <w:tcW w:w="14714" w:type="dxa"/>
            <w:gridSpan w:val="5"/>
            <w:tcBorders>
              <w:top w:val="nil"/>
              <w:left w:val="single" w:sz="4" w:space="0" w:color="auto"/>
              <w:bottom w:val="single" w:sz="4" w:space="0" w:color="auto"/>
              <w:right w:val="single" w:sz="4" w:space="0" w:color="auto"/>
            </w:tcBorders>
            <w:shd w:val="clear" w:color="auto" w:fill="F2F2F2" w:themeFill="background1" w:themeFillShade="F2"/>
          </w:tcPr>
          <w:p w14:paraId="7F245446" w14:textId="77777777" w:rsidR="00C11A5A" w:rsidRPr="00377E74" w:rsidRDefault="00C11A5A" w:rsidP="00E332D5">
            <w:pPr>
              <w:shd w:val="clear" w:color="auto" w:fill="F2F2F2"/>
              <w:ind w:left="37"/>
              <w:rPr>
                <w:rFonts w:ascii="Arial" w:hAnsi="Arial" w:cs="Arial"/>
                <w:b/>
                <w:bCs/>
                <w:i/>
                <w:sz w:val="20"/>
                <w:szCs w:val="20"/>
              </w:rPr>
            </w:pPr>
            <w:r w:rsidRPr="00377E74">
              <w:rPr>
                <w:rFonts w:ascii="Arial" w:hAnsi="Arial" w:cs="Arial"/>
                <w:b/>
                <w:bCs/>
                <w:i/>
                <w:sz w:val="20"/>
                <w:szCs w:val="20"/>
              </w:rPr>
              <w:t>Description</w:t>
            </w:r>
          </w:p>
        </w:tc>
      </w:tr>
      <w:tr w:rsidR="00C11A5A" w:rsidRPr="00377E74" w14:paraId="01F0E3E2" w14:textId="77777777" w:rsidTr="00E332D5">
        <w:trPr>
          <w:trHeight w:val="300"/>
        </w:trPr>
        <w:tc>
          <w:tcPr>
            <w:tcW w:w="14714" w:type="dxa"/>
            <w:gridSpan w:val="5"/>
            <w:tcBorders>
              <w:top w:val="nil"/>
              <w:left w:val="single" w:sz="4" w:space="0" w:color="auto"/>
              <w:bottom w:val="single" w:sz="4" w:space="0" w:color="auto"/>
              <w:right w:val="single" w:sz="4" w:space="0" w:color="auto"/>
            </w:tcBorders>
            <w:shd w:val="clear" w:color="auto" w:fill="auto"/>
          </w:tcPr>
          <w:p w14:paraId="4115F1FA" w14:textId="77777777" w:rsidR="00C11A5A" w:rsidRPr="00377E74" w:rsidRDefault="00C11A5A" w:rsidP="00EC5651">
            <w:pPr>
              <w:rPr>
                <w:rFonts w:ascii="Arial" w:hAnsi="Arial" w:cs="Arial"/>
                <w:sz w:val="24"/>
                <w:szCs w:val="24"/>
              </w:rPr>
            </w:pPr>
          </w:p>
        </w:tc>
      </w:tr>
      <w:tr w:rsidR="00154A80" w:rsidRPr="00377E74" w14:paraId="3B3BB542" w14:textId="77777777" w:rsidTr="00E332D5">
        <w:trPr>
          <w:trHeight w:val="300"/>
        </w:trPr>
        <w:tc>
          <w:tcPr>
            <w:tcW w:w="14714" w:type="dxa"/>
            <w:gridSpan w:val="5"/>
            <w:tcBorders>
              <w:top w:val="nil"/>
              <w:left w:val="single" w:sz="4" w:space="0" w:color="auto"/>
              <w:bottom w:val="single" w:sz="4" w:space="0" w:color="auto"/>
              <w:right w:val="single" w:sz="4" w:space="0" w:color="auto"/>
            </w:tcBorders>
            <w:shd w:val="clear" w:color="auto" w:fill="F2F2F2" w:themeFill="background1" w:themeFillShade="F2"/>
          </w:tcPr>
          <w:p w14:paraId="10D0F460" w14:textId="585F6382" w:rsidR="00154A80" w:rsidRPr="00377E74" w:rsidRDefault="00154A80" w:rsidP="00E332D5">
            <w:pPr>
              <w:shd w:val="clear" w:color="auto" w:fill="F2F2F2"/>
              <w:ind w:left="37"/>
              <w:rPr>
                <w:rFonts w:ascii="Arial" w:hAnsi="Arial" w:cs="Arial"/>
                <w:b/>
                <w:bCs/>
                <w:i/>
                <w:sz w:val="20"/>
                <w:szCs w:val="20"/>
              </w:rPr>
            </w:pPr>
            <w:r w:rsidRPr="00377E74">
              <w:rPr>
                <w:rFonts w:ascii="Arial" w:hAnsi="Arial" w:cs="Arial"/>
                <w:b/>
                <w:bCs/>
                <w:i/>
                <w:sz w:val="20"/>
                <w:szCs w:val="20"/>
              </w:rPr>
              <w:t>Platform</w:t>
            </w:r>
            <w:r w:rsidR="00760921">
              <w:rPr>
                <w:rFonts w:ascii="Arial" w:hAnsi="Arial" w:cs="Arial"/>
                <w:b/>
                <w:bCs/>
                <w:i/>
                <w:sz w:val="20"/>
                <w:szCs w:val="20"/>
              </w:rPr>
              <w:t>/</w:t>
            </w:r>
            <w:r w:rsidRPr="00377E74">
              <w:rPr>
                <w:rFonts w:ascii="Arial" w:hAnsi="Arial" w:cs="Arial"/>
                <w:b/>
                <w:bCs/>
                <w:i/>
                <w:sz w:val="20"/>
                <w:szCs w:val="20"/>
              </w:rPr>
              <w:t>access</w:t>
            </w:r>
          </w:p>
        </w:tc>
      </w:tr>
      <w:tr w:rsidR="00154A80" w:rsidRPr="00377E74" w14:paraId="70C02EF8" w14:textId="77777777" w:rsidTr="00E332D5">
        <w:trPr>
          <w:trHeight w:val="300"/>
        </w:trPr>
        <w:tc>
          <w:tcPr>
            <w:tcW w:w="14714" w:type="dxa"/>
            <w:gridSpan w:val="5"/>
            <w:tcBorders>
              <w:top w:val="nil"/>
              <w:left w:val="single" w:sz="4" w:space="0" w:color="auto"/>
              <w:bottom w:val="single" w:sz="4" w:space="0" w:color="auto"/>
              <w:right w:val="single" w:sz="4" w:space="0" w:color="auto"/>
            </w:tcBorders>
            <w:shd w:val="clear" w:color="auto" w:fill="auto"/>
          </w:tcPr>
          <w:p w14:paraId="7CA56928" w14:textId="77777777" w:rsidR="00154A80" w:rsidRPr="00377E74" w:rsidRDefault="00154A80" w:rsidP="00E332D5">
            <w:pPr>
              <w:jc w:val="left"/>
              <w:rPr>
                <w:rFonts w:ascii="Arial" w:hAnsi="Arial" w:cs="Arial"/>
                <w:sz w:val="24"/>
                <w:szCs w:val="24"/>
              </w:rPr>
            </w:pPr>
          </w:p>
        </w:tc>
      </w:tr>
      <w:tr w:rsidR="00154A80" w:rsidRPr="00377E74" w14:paraId="299B5308" w14:textId="77777777" w:rsidTr="00E332D5">
        <w:trPr>
          <w:trHeight w:val="300"/>
        </w:trPr>
        <w:tc>
          <w:tcPr>
            <w:tcW w:w="14714" w:type="dxa"/>
            <w:gridSpan w:val="5"/>
            <w:tcBorders>
              <w:top w:val="nil"/>
              <w:left w:val="single" w:sz="4" w:space="0" w:color="auto"/>
              <w:bottom w:val="single" w:sz="4" w:space="0" w:color="auto"/>
              <w:right w:val="single" w:sz="4" w:space="0" w:color="auto"/>
            </w:tcBorders>
            <w:shd w:val="clear" w:color="auto" w:fill="F2F2F2" w:themeFill="background1" w:themeFillShade="F2"/>
          </w:tcPr>
          <w:p w14:paraId="17D6E1A6" w14:textId="77777777" w:rsidR="00154A80" w:rsidRPr="00377E74" w:rsidRDefault="00154A80" w:rsidP="00E332D5">
            <w:pPr>
              <w:shd w:val="clear" w:color="auto" w:fill="F2F2F2"/>
              <w:ind w:left="37"/>
              <w:rPr>
                <w:rFonts w:ascii="Arial" w:hAnsi="Arial" w:cs="Arial"/>
                <w:b/>
                <w:bCs/>
                <w:i/>
                <w:sz w:val="20"/>
                <w:szCs w:val="20"/>
              </w:rPr>
            </w:pPr>
            <w:r w:rsidRPr="00377E74">
              <w:rPr>
                <w:rFonts w:ascii="Arial" w:hAnsi="Arial" w:cs="Arial"/>
                <w:b/>
                <w:bCs/>
                <w:i/>
                <w:sz w:val="20"/>
                <w:szCs w:val="20"/>
              </w:rPr>
              <w:t xml:space="preserve">Delivery </w:t>
            </w:r>
          </w:p>
        </w:tc>
      </w:tr>
      <w:tr w:rsidR="00154A80" w:rsidRPr="00377E74" w14:paraId="44E30AA0" w14:textId="77777777" w:rsidTr="00E332D5">
        <w:trPr>
          <w:trHeight w:val="300"/>
        </w:trPr>
        <w:tc>
          <w:tcPr>
            <w:tcW w:w="14714" w:type="dxa"/>
            <w:gridSpan w:val="5"/>
            <w:tcBorders>
              <w:top w:val="nil"/>
              <w:left w:val="single" w:sz="4" w:space="0" w:color="auto"/>
              <w:bottom w:val="single" w:sz="4" w:space="0" w:color="auto"/>
              <w:right w:val="single" w:sz="4" w:space="0" w:color="auto"/>
            </w:tcBorders>
            <w:shd w:val="clear" w:color="auto" w:fill="auto"/>
          </w:tcPr>
          <w:p w14:paraId="46CD1673" w14:textId="77777777" w:rsidR="00154A80" w:rsidRPr="00377E74" w:rsidRDefault="00154A80" w:rsidP="00E332D5">
            <w:pPr>
              <w:jc w:val="left"/>
              <w:rPr>
                <w:rFonts w:ascii="Arial" w:hAnsi="Arial" w:cs="Arial"/>
                <w:sz w:val="24"/>
                <w:szCs w:val="24"/>
              </w:rPr>
            </w:pPr>
          </w:p>
        </w:tc>
      </w:tr>
    </w:tbl>
    <w:p w14:paraId="31B9566B" w14:textId="57EC695A" w:rsidR="147F3BE5" w:rsidRPr="00377E74" w:rsidRDefault="147F3BE5" w:rsidP="00150887">
      <w:pPr>
        <w:rPr>
          <w:rFonts w:ascii="Arial" w:hAnsi="Arial" w:cs="Arial"/>
          <w:bCs/>
          <w:iCs/>
          <w:sz w:val="20"/>
          <w:szCs w:val="20"/>
        </w:rPr>
      </w:pPr>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5528"/>
        <w:gridCol w:w="5812"/>
      </w:tblGrid>
      <w:tr w:rsidR="000D6309" w:rsidRPr="00377E74" w14:paraId="77597532" w14:textId="77777777" w:rsidTr="00E332D5">
        <w:tc>
          <w:tcPr>
            <w:tcW w:w="1471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730A28" w14:textId="77777777" w:rsidR="000D6309" w:rsidRPr="00377E74" w:rsidRDefault="000D6309" w:rsidP="00733413">
            <w:pPr>
              <w:jc w:val="left"/>
              <w:rPr>
                <w:rFonts w:ascii="Arial" w:hAnsi="Arial" w:cs="Arial"/>
                <w:b/>
                <w:szCs w:val="20"/>
              </w:rPr>
            </w:pPr>
            <w:r w:rsidRPr="00377E74">
              <w:rPr>
                <w:rFonts w:ascii="Arial" w:hAnsi="Arial" w:cs="Arial"/>
                <w:b/>
                <w:szCs w:val="20"/>
              </w:rPr>
              <w:t>Response Table B: References to Additional Documentation</w:t>
            </w:r>
          </w:p>
        </w:tc>
      </w:tr>
      <w:tr w:rsidR="000D6309" w:rsidRPr="00377E74" w14:paraId="18E9CCB0" w14:textId="77777777" w:rsidTr="00E332D5">
        <w:tc>
          <w:tcPr>
            <w:tcW w:w="3374" w:type="dxa"/>
            <w:shd w:val="clear" w:color="auto" w:fill="D9D9D9" w:themeFill="background1" w:themeFillShade="D9"/>
          </w:tcPr>
          <w:p w14:paraId="3DF2091C" w14:textId="77777777" w:rsidR="000D6309" w:rsidRPr="00377E74" w:rsidRDefault="000D6309" w:rsidP="00733413">
            <w:pPr>
              <w:jc w:val="center"/>
              <w:rPr>
                <w:rFonts w:ascii="Arial" w:hAnsi="Arial" w:cs="Arial"/>
                <w:b/>
                <w:sz w:val="20"/>
                <w:szCs w:val="20"/>
              </w:rPr>
            </w:pPr>
            <w:r w:rsidRPr="00377E74">
              <w:rPr>
                <w:rFonts w:ascii="Arial" w:hAnsi="Arial" w:cs="Arial"/>
                <w:b/>
                <w:sz w:val="20"/>
                <w:szCs w:val="20"/>
              </w:rPr>
              <w:t>Reference</w:t>
            </w:r>
          </w:p>
        </w:tc>
        <w:tc>
          <w:tcPr>
            <w:tcW w:w="5528" w:type="dxa"/>
            <w:shd w:val="clear" w:color="auto" w:fill="D9D9D9" w:themeFill="background1" w:themeFillShade="D9"/>
          </w:tcPr>
          <w:p w14:paraId="09543A16" w14:textId="77777777" w:rsidR="000D6309" w:rsidRPr="00377E74" w:rsidRDefault="000D6309" w:rsidP="00733413">
            <w:pPr>
              <w:jc w:val="center"/>
              <w:rPr>
                <w:rFonts w:ascii="Arial" w:hAnsi="Arial" w:cs="Arial"/>
                <w:b/>
                <w:sz w:val="20"/>
                <w:szCs w:val="20"/>
              </w:rPr>
            </w:pPr>
            <w:r w:rsidRPr="00377E74">
              <w:rPr>
                <w:rFonts w:ascii="Arial" w:hAnsi="Arial" w:cs="Arial"/>
                <w:b/>
                <w:sz w:val="20"/>
                <w:szCs w:val="20"/>
              </w:rPr>
              <w:t>Document Title</w:t>
            </w:r>
          </w:p>
        </w:tc>
        <w:tc>
          <w:tcPr>
            <w:tcW w:w="5812" w:type="dxa"/>
            <w:shd w:val="clear" w:color="auto" w:fill="D9D9D9" w:themeFill="background1" w:themeFillShade="D9"/>
          </w:tcPr>
          <w:p w14:paraId="7F451955" w14:textId="5E7966BD" w:rsidR="000D6309" w:rsidRPr="00377E74" w:rsidRDefault="00DE07D2" w:rsidP="00733413">
            <w:pPr>
              <w:jc w:val="center"/>
              <w:rPr>
                <w:rFonts w:ascii="Arial" w:hAnsi="Arial" w:cs="Arial"/>
                <w:b/>
                <w:sz w:val="20"/>
                <w:szCs w:val="20"/>
              </w:rPr>
            </w:pPr>
            <w:r>
              <w:rPr>
                <w:rFonts w:ascii="Arial" w:hAnsi="Arial" w:cs="Arial"/>
                <w:b/>
                <w:sz w:val="20"/>
                <w:szCs w:val="20"/>
              </w:rPr>
              <w:t>Submitted in Support of</w:t>
            </w:r>
            <w:r w:rsidR="000D6309" w:rsidRPr="00377E74">
              <w:rPr>
                <w:rFonts w:ascii="Arial" w:hAnsi="Arial" w:cs="Arial"/>
                <w:b/>
                <w:sz w:val="20"/>
                <w:szCs w:val="20"/>
              </w:rPr>
              <w:t xml:space="preserve"> </w:t>
            </w:r>
          </w:p>
        </w:tc>
      </w:tr>
      <w:tr w:rsidR="000D6309" w:rsidRPr="00377E74" w14:paraId="75EF0279" w14:textId="77777777" w:rsidTr="00E332D5">
        <w:tc>
          <w:tcPr>
            <w:tcW w:w="3374" w:type="dxa"/>
            <w:shd w:val="clear" w:color="auto" w:fill="auto"/>
          </w:tcPr>
          <w:p w14:paraId="5C5E4AB0" w14:textId="77777777" w:rsidR="000D6309" w:rsidRPr="00377E74" w:rsidRDefault="000D6309" w:rsidP="00E332D5">
            <w:pPr>
              <w:jc w:val="left"/>
              <w:rPr>
                <w:rFonts w:ascii="Arial" w:hAnsi="Arial" w:cs="Arial"/>
                <w:sz w:val="24"/>
                <w:szCs w:val="24"/>
              </w:rPr>
            </w:pPr>
          </w:p>
        </w:tc>
        <w:tc>
          <w:tcPr>
            <w:tcW w:w="5528" w:type="dxa"/>
            <w:shd w:val="clear" w:color="auto" w:fill="auto"/>
          </w:tcPr>
          <w:p w14:paraId="2864181B" w14:textId="77777777" w:rsidR="000D6309" w:rsidRPr="00377E74" w:rsidRDefault="000D6309" w:rsidP="00E332D5">
            <w:pPr>
              <w:jc w:val="left"/>
              <w:rPr>
                <w:rFonts w:ascii="Arial" w:hAnsi="Arial" w:cs="Arial"/>
                <w:sz w:val="24"/>
                <w:szCs w:val="24"/>
              </w:rPr>
            </w:pPr>
          </w:p>
        </w:tc>
        <w:tc>
          <w:tcPr>
            <w:tcW w:w="5812" w:type="dxa"/>
            <w:shd w:val="clear" w:color="auto" w:fill="auto"/>
          </w:tcPr>
          <w:p w14:paraId="22FD994E" w14:textId="77777777" w:rsidR="000D6309" w:rsidRPr="00377E74" w:rsidRDefault="000D6309" w:rsidP="00E332D5">
            <w:pPr>
              <w:jc w:val="left"/>
              <w:rPr>
                <w:rFonts w:ascii="Arial" w:hAnsi="Arial" w:cs="Arial"/>
                <w:sz w:val="24"/>
                <w:szCs w:val="24"/>
              </w:rPr>
            </w:pPr>
          </w:p>
        </w:tc>
      </w:tr>
      <w:tr w:rsidR="000D6309" w:rsidRPr="00377E74" w14:paraId="55DEF0DF" w14:textId="77777777" w:rsidTr="00E332D5">
        <w:tc>
          <w:tcPr>
            <w:tcW w:w="3374" w:type="dxa"/>
            <w:shd w:val="clear" w:color="auto" w:fill="auto"/>
          </w:tcPr>
          <w:p w14:paraId="6D3EE48D" w14:textId="77777777" w:rsidR="000D6309" w:rsidRPr="00377E74" w:rsidRDefault="000D6309" w:rsidP="00E332D5">
            <w:pPr>
              <w:jc w:val="left"/>
              <w:rPr>
                <w:rFonts w:ascii="Arial" w:hAnsi="Arial" w:cs="Arial"/>
                <w:sz w:val="24"/>
                <w:szCs w:val="24"/>
              </w:rPr>
            </w:pPr>
          </w:p>
        </w:tc>
        <w:tc>
          <w:tcPr>
            <w:tcW w:w="5528" w:type="dxa"/>
            <w:shd w:val="clear" w:color="auto" w:fill="auto"/>
          </w:tcPr>
          <w:p w14:paraId="20D2D429" w14:textId="77777777" w:rsidR="000D6309" w:rsidRPr="00377E74" w:rsidRDefault="000D6309" w:rsidP="00E332D5">
            <w:pPr>
              <w:jc w:val="left"/>
              <w:rPr>
                <w:rFonts w:ascii="Arial" w:hAnsi="Arial" w:cs="Arial"/>
                <w:sz w:val="24"/>
                <w:szCs w:val="24"/>
              </w:rPr>
            </w:pPr>
          </w:p>
        </w:tc>
        <w:tc>
          <w:tcPr>
            <w:tcW w:w="5812" w:type="dxa"/>
            <w:shd w:val="clear" w:color="auto" w:fill="auto"/>
          </w:tcPr>
          <w:p w14:paraId="5321E1C4" w14:textId="77777777" w:rsidR="000D6309" w:rsidRPr="00377E74" w:rsidRDefault="000D6309" w:rsidP="00E332D5">
            <w:pPr>
              <w:jc w:val="left"/>
              <w:rPr>
                <w:rFonts w:ascii="Arial" w:hAnsi="Arial" w:cs="Arial"/>
                <w:sz w:val="24"/>
                <w:szCs w:val="24"/>
              </w:rPr>
            </w:pPr>
          </w:p>
        </w:tc>
      </w:tr>
      <w:tr w:rsidR="000D6309" w:rsidRPr="00377E74" w14:paraId="75DF8E4A" w14:textId="77777777" w:rsidTr="00E332D5">
        <w:tc>
          <w:tcPr>
            <w:tcW w:w="3374" w:type="dxa"/>
            <w:tcBorders>
              <w:top w:val="single" w:sz="4" w:space="0" w:color="auto"/>
              <w:left w:val="single" w:sz="4" w:space="0" w:color="auto"/>
              <w:bottom w:val="single" w:sz="4" w:space="0" w:color="auto"/>
              <w:right w:val="single" w:sz="4" w:space="0" w:color="auto"/>
            </w:tcBorders>
            <w:shd w:val="clear" w:color="auto" w:fill="auto"/>
          </w:tcPr>
          <w:p w14:paraId="64CB7E97" w14:textId="77777777" w:rsidR="000D6309" w:rsidRPr="00377E74" w:rsidRDefault="000D6309" w:rsidP="00E332D5">
            <w:pPr>
              <w:jc w:val="left"/>
              <w:rPr>
                <w:rFonts w:ascii="Arial" w:hAnsi="Arial" w:cs="Arial"/>
                <w:sz w:val="24"/>
                <w:szCs w:val="24"/>
              </w:rPr>
            </w:pP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6DC4500D" w14:textId="77777777" w:rsidR="000D6309" w:rsidRPr="00377E74" w:rsidRDefault="000D6309" w:rsidP="00E332D5">
            <w:pPr>
              <w:jc w:val="left"/>
              <w:rPr>
                <w:rFonts w:ascii="Arial" w:hAnsi="Arial" w:cs="Arial"/>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1F4003D4" w14:textId="77777777" w:rsidR="000D6309" w:rsidRPr="00377E74" w:rsidRDefault="000D6309" w:rsidP="00E332D5">
            <w:pPr>
              <w:jc w:val="left"/>
              <w:rPr>
                <w:rFonts w:ascii="Arial" w:hAnsi="Arial" w:cs="Arial"/>
                <w:sz w:val="24"/>
                <w:szCs w:val="24"/>
              </w:rPr>
            </w:pPr>
          </w:p>
        </w:tc>
      </w:tr>
      <w:tr w:rsidR="000D6309" w:rsidRPr="00377E74" w14:paraId="3FD38471" w14:textId="77777777" w:rsidTr="00E332D5">
        <w:tc>
          <w:tcPr>
            <w:tcW w:w="3374" w:type="dxa"/>
            <w:tcBorders>
              <w:top w:val="single" w:sz="4" w:space="0" w:color="auto"/>
              <w:left w:val="single" w:sz="4" w:space="0" w:color="auto"/>
              <w:bottom w:val="single" w:sz="4" w:space="0" w:color="auto"/>
              <w:right w:val="single" w:sz="4" w:space="0" w:color="auto"/>
            </w:tcBorders>
            <w:shd w:val="clear" w:color="auto" w:fill="auto"/>
          </w:tcPr>
          <w:p w14:paraId="1C62A884" w14:textId="77777777" w:rsidR="000D6309" w:rsidRPr="00377E74" w:rsidRDefault="000D6309" w:rsidP="00E332D5">
            <w:pPr>
              <w:jc w:val="left"/>
              <w:rPr>
                <w:rFonts w:ascii="Arial" w:hAnsi="Arial" w:cs="Arial"/>
                <w:sz w:val="24"/>
                <w:szCs w:val="24"/>
              </w:rPr>
            </w:pP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0FE79EB5" w14:textId="77777777" w:rsidR="000D6309" w:rsidRPr="00377E74" w:rsidRDefault="000D6309" w:rsidP="00E332D5">
            <w:pPr>
              <w:jc w:val="left"/>
              <w:rPr>
                <w:rFonts w:ascii="Arial" w:hAnsi="Arial" w:cs="Arial"/>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3C0358F" w14:textId="77777777" w:rsidR="000D6309" w:rsidRPr="00377E74" w:rsidRDefault="000D6309" w:rsidP="00E332D5">
            <w:pPr>
              <w:jc w:val="left"/>
              <w:rPr>
                <w:rFonts w:ascii="Arial" w:hAnsi="Arial" w:cs="Arial"/>
                <w:sz w:val="24"/>
                <w:szCs w:val="24"/>
              </w:rPr>
            </w:pPr>
          </w:p>
        </w:tc>
      </w:tr>
    </w:tbl>
    <w:p w14:paraId="09C8A997" w14:textId="77777777" w:rsidR="00EC5651" w:rsidRPr="00377E74" w:rsidRDefault="00EC5651" w:rsidP="00EC5651">
      <w:pPr>
        <w:rPr>
          <w:rFonts w:ascii="Arial" w:hAnsi="Arial" w:cs="Arial"/>
          <w:bCs/>
          <w:iCs/>
          <w:sz w:val="20"/>
          <w:szCs w:val="20"/>
        </w:rPr>
      </w:pPr>
    </w:p>
    <w:p w14:paraId="776239A7" w14:textId="0E4AAE03" w:rsidR="00EC5651" w:rsidRPr="00377E74" w:rsidRDefault="00EC5651">
      <w:pPr>
        <w:widowControl/>
        <w:jc w:val="left"/>
        <w:rPr>
          <w:rFonts w:ascii="Arial" w:hAnsi="Arial" w:cs="Arial"/>
          <w:bCs/>
          <w:iCs/>
          <w:sz w:val="20"/>
          <w:szCs w:val="20"/>
        </w:rPr>
      </w:pPr>
      <w:r w:rsidRPr="00377E74">
        <w:rPr>
          <w:rFonts w:ascii="Arial" w:hAnsi="Arial" w:cs="Arial"/>
          <w:bCs/>
          <w:iCs/>
          <w:sz w:val="20"/>
          <w:szCs w:val="20"/>
        </w:rPr>
        <w:br w:type="page"/>
      </w:r>
    </w:p>
    <w:p w14:paraId="4C5793C9" w14:textId="4479A556" w:rsidR="002D5997" w:rsidRPr="00377E74" w:rsidRDefault="18E8CF85" w:rsidP="00E332D5">
      <w:pPr>
        <w:pStyle w:val="level1"/>
        <w:numPr>
          <w:ilvl w:val="0"/>
          <w:numId w:val="11"/>
        </w:numPr>
        <w:tabs>
          <w:tab w:val="num" w:pos="567"/>
        </w:tabs>
        <w:spacing w:before="240"/>
        <w:ind w:left="567" w:hanging="567"/>
        <w:rPr>
          <w:lang w:val="en-GB"/>
        </w:rPr>
      </w:pPr>
      <w:bookmarkStart w:id="20" w:name="_Toc166833015"/>
      <w:r w:rsidRPr="00377E74">
        <w:rPr>
          <w:lang w:val="en-GB"/>
        </w:rPr>
        <w:lastRenderedPageBreak/>
        <w:t>Transition</w:t>
      </w:r>
      <w:bookmarkEnd w:id="20"/>
    </w:p>
    <w:p w14:paraId="56CD767C" w14:textId="63444D3C" w:rsidR="005D620C" w:rsidRPr="00377E74" w:rsidRDefault="58F32355" w:rsidP="00E332D5">
      <w:pPr>
        <w:pStyle w:val="level2"/>
        <w:keepNext/>
        <w:widowControl/>
        <w:numPr>
          <w:ilvl w:val="1"/>
          <w:numId w:val="11"/>
        </w:numPr>
        <w:spacing w:line="360" w:lineRule="auto"/>
        <w:ind w:left="567" w:hanging="567"/>
        <w:rPr>
          <w:b/>
          <w:caps/>
          <w:sz w:val="22"/>
          <w:szCs w:val="22"/>
          <w:lang w:val="en-GB"/>
        </w:rPr>
      </w:pPr>
      <w:bookmarkStart w:id="21" w:name="_Toc445810423"/>
      <w:bookmarkStart w:id="22" w:name="_Toc450913507"/>
      <w:bookmarkStart w:id="23" w:name="_Toc166833016"/>
      <w:r w:rsidRPr="00377E74">
        <w:rPr>
          <w:b/>
          <w:bCs/>
          <w:caps/>
          <w:sz w:val="22"/>
          <w:szCs w:val="22"/>
          <w:lang w:val="en-GB"/>
        </w:rPr>
        <w:t>TRANSITION TEAM</w:t>
      </w:r>
      <w:bookmarkEnd w:id="21"/>
      <w:bookmarkEnd w:id="22"/>
      <w:bookmarkEnd w:id="23"/>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5D620C" w:rsidRPr="00377E74" w14:paraId="538AD360" w14:textId="77777777" w:rsidTr="00E332D5">
        <w:trPr>
          <w:trHeight w:val="729"/>
        </w:trPr>
        <w:tc>
          <w:tcPr>
            <w:tcW w:w="14601" w:type="dxa"/>
            <w:gridSpan w:val="3"/>
            <w:shd w:val="clear" w:color="auto" w:fill="F2F2F2" w:themeFill="background1" w:themeFillShade="F2"/>
          </w:tcPr>
          <w:p w14:paraId="2347658A" w14:textId="5C606614" w:rsidR="005D620C" w:rsidRPr="00377E74" w:rsidRDefault="005D620C" w:rsidP="0053792D">
            <w:pPr>
              <w:rPr>
                <w:rFonts w:ascii="Arial" w:hAnsi="Arial" w:cs="Arial"/>
                <w:i/>
                <w:sz w:val="20"/>
                <w:szCs w:val="20"/>
              </w:rPr>
            </w:pPr>
            <w:r w:rsidRPr="00377E74">
              <w:rPr>
                <w:rFonts w:ascii="Arial" w:hAnsi="Arial" w:cs="Arial"/>
                <w:i/>
                <w:sz w:val="20"/>
                <w:szCs w:val="20"/>
              </w:rPr>
              <w:t>The Bidder must provide details of its proposed transition team</w:t>
            </w:r>
            <w:r w:rsidR="00FF5D16" w:rsidRPr="00377E74">
              <w:rPr>
                <w:rFonts w:ascii="Arial" w:hAnsi="Arial" w:cs="Arial"/>
                <w:i/>
                <w:sz w:val="20"/>
                <w:szCs w:val="20"/>
              </w:rPr>
              <w:t>.</w:t>
            </w:r>
          </w:p>
          <w:p w14:paraId="050F2798" w14:textId="77777777" w:rsidR="005D620C" w:rsidRPr="00377E74" w:rsidRDefault="005D620C" w:rsidP="007B3C2A">
            <w:pPr>
              <w:numPr>
                <w:ilvl w:val="0"/>
                <w:numId w:val="13"/>
              </w:numPr>
              <w:shd w:val="clear" w:color="auto" w:fill="F2F2F2"/>
              <w:ind w:left="604" w:hanging="425"/>
              <w:rPr>
                <w:rFonts w:ascii="Arial" w:hAnsi="Arial" w:cs="Arial"/>
                <w:i/>
                <w:iCs/>
                <w:sz w:val="20"/>
                <w:szCs w:val="20"/>
              </w:rPr>
            </w:pPr>
            <w:r w:rsidRPr="00377E74">
              <w:rPr>
                <w:rFonts w:ascii="Arial" w:hAnsi="Arial" w:cs="Arial"/>
                <w:i/>
                <w:iCs/>
                <w:sz w:val="20"/>
                <w:szCs w:val="20"/>
              </w:rPr>
              <w:t>Qualifications and experience of team members</w:t>
            </w:r>
          </w:p>
          <w:p w14:paraId="316E9822" w14:textId="77777777" w:rsidR="005D620C" w:rsidRPr="00377E74" w:rsidRDefault="005D620C" w:rsidP="007B3C2A">
            <w:pPr>
              <w:numPr>
                <w:ilvl w:val="0"/>
                <w:numId w:val="13"/>
              </w:numPr>
              <w:shd w:val="clear" w:color="auto" w:fill="F2F2F2"/>
              <w:ind w:left="604" w:hanging="425"/>
              <w:rPr>
                <w:rFonts w:ascii="Arial" w:hAnsi="Arial" w:cs="Arial"/>
                <w:i/>
                <w:sz w:val="20"/>
                <w:szCs w:val="20"/>
              </w:rPr>
            </w:pPr>
            <w:r w:rsidRPr="00377E74">
              <w:rPr>
                <w:rFonts w:ascii="Arial" w:hAnsi="Arial" w:cs="Arial"/>
                <w:i/>
                <w:iCs/>
                <w:sz w:val="20"/>
                <w:szCs w:val="20"/>
              </w:rPr>
              <w:t>Structur</w:t>
            </w:r>
            <w:r w:rsidRPr="00377E74">
              <w:rPr>
                <w:rFonts w:ascii="Arial" w:hAnsi="Arial" w:cs="Arial"/>
                <w:i/>
                <w:sz w:val="20"/>
                <w:szCs w:val="20"/>
              </w:rPr>
              <w:t xml:space="preserve">e and reporting line into the Bidder’s </w:t>
            </w:r>
            <w:proofErr w:type="gramStart"/>
            <w:r w:rsidRPr="00377E74">
              <w:rPr>
                <w:rFonts w:ascii="Arial" w:hAnsi="Arial" w:cs="Arial"/>
                <w:i/>
                <w:sz w:val="20"/>
                <w:szCs w:val="20"/>
              </w:rPr>
              <w:t>organisation</w:t>
            </w:r>
            <w:proofErr w:type="gramEnd"/>
          </w:p>
          <w:p w14:paraId="7ACF26BE" w14:textId="77777777" w:rsidR="005D620C" w:rsidRPr="00377E74" w:rsidRDefault="005D620C" w:rsidP="0053792D">
            <w:pPr>
              <w:rPr>
                <w:rFonts w:ascii="Arial" w:hAnsi="Arial" w:cs="Arial"/>
                <w:i/>
                <w:sz w:val="20"/>
                <w:szCs w:val="20"/>
              </w:rPr>
            </w:pPr>
          </w:p>
          <w:p w14:paraId="780E316B" w14:textId="72674BCE" w:rsidR="005D620C" w:rsidRPr="00377E74" w:rsidRDefault="004D5F0A" w:rsidP="0053792D">
            <w:pPr>
              <w:rPr>
                <w:rFonts w:ascii="Arial" w:hAnsi="Arial" w:cs="Arial"/>
                <w:i/>
                <w:sz w:val="20"/>
                <w:szCs w:val="20"/>
              </w:rPr>
            </w:pPr>
            <w:r w:rsidRPr="00377E74">
              <w:rPr>
                <w:rFonts w:ascii="Arial" w:hAnsi="Arial" w:cs="Arial"/>
                <w:i/>
                <w:sz w:val="20"/>
                <w:szCs w:val="20"/>
              </w:rPr>
              <w:t>SARS aims to assess the Bidder’s capability to transition the services effectively. All aspects of the transition team listed above must be adequately addressed by the Bidder’s proposal to present acceptable risk to the achievement of the requirements to score maximum points for this criterion. The key inquiry is: Does the Bidder’s proposal for Transition include a formally defined Transition team with named and experienced key resources?</w:t>
            </w:r>
          </w:p>
        </w:tc>
      </w:tr>
      <w:tr w:rsidR="005D620C" w:rsidRPr="00377E74" w14:paraId="56439E55" w14:textId="77777777" w:rsidTr="00E332D5">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FDBED4F" w14:textId="77777777" w:rsidR="005D620C" w:rsidRPr="00377E74" w:rsidRDefault="005D620C" w:rsidP="0053792D">
            <w:pPr>
              <w:shd w:val="clear" w:color="auto" w:fill="F2F2F2"/>
              <w:jc w:val="left"/>
              <w:rPr>
                <w:rFonts w:ascii="Arial" w:hAnsi="Arial" w:cs="Arial"/>
                <w:b/>
                <w:sz w:val="20"/>
                <w:szCs w:val="20"/>
              </w:rPr>
            </w:pPr>
            <w:r w:rsidRPr="00377E74">
              <w:rPr>
                <w:rFonts w:ascii="Arial" w:hAnsi="Arial" w:cs="Arial"/>
                <w:b/>
                <w:sz w:val="20"/>
                <w:szCs w:val="20"/>
              </w:rPr>
              <w:t>Instructions for completing Response Table A below.</w:t>
            </w:r>
          </w:p>
          <w:p w14:paraId="032BA49A" w14:textId="77777777" w:rsidR="005D620C" w:rsidRPr="00377E74" w:rsidRDefault="005D620C" w:rsidP="0053792D">
            <w:pPr>
              <w:shd w:val="clear" w:color="auto" w:fill="F2F2F2"/>
              <w:jc w:val="left"/>
              <w:rPr>
                <w:rFonts w:ascii="Arial" w:hAnsi="Arial" w:cs="Arial"/>
                <w:b/>
                <w:sz w:val="20"/>
                <w:szCs w:val="20"/>
              </w:rPr>
            </w:pPr>
          </w:p>
          <w:p w14:paraId="3C566490" w14:textId="77777777" w:rsidR="005D620C" w:rsidRPr="00377E74" w:rsidRDefault="005D620C" w:rsidP="0053792D">
            <w:pPr>
              <w:numPr>
                <w:ilvl w:val="0"/>
                <w:numId w:val="13"/>
              </w:numPr>
              <w:shd w:val="clear" w:color="auto" w:fill="F2F2F2"/>
              <w:rPr>
                <w:rFonts w:ascii="Arial" w:hAnsi="Arial" w:cs="Arial"/>
                <w:i/>
                <w:sz w:val="20"/>
                <w:szCs w:val="20"/>
              </w:rPr>
            </w:pPr>
            <w:r w:rsidRPr="00377E74">
              <w:rPr>
                <w:rFonts w:ascii="Arial" w:hAnsi="Arial" w:cs="Arial"/>
                <w:i/>
                <w:iCs/>
                <w:sz w:val="20"/>
                <w:szCs w:val="20"/>
              </w:rPr>
              <w:t>The Bidder must complete all fields in Response Table A in full.</w:t>
            </w:r>
          </w:p>
          <w:p w14:paraId="595CC021" w14:textId="77777777" w:rsidR="005D620C" w:rsidRPr="00377E74" w:rsidRDefault="005D620C" w:rsidP="007866C2">
            <w:pPr>
              <w:shd w:val="clear" w:color="auto" w:fill="F2F2F2"/>
              <w:ind w:left="720"/>
              <w:rPr>
                <w:rFonts w:ascii="Arial" w:hAnsi="Arial" w:cs="Arial"/>
                <w:b/>
                <w:i/>
                <w:sz w:val="20"/>
                <w:szCs w:val="20"/>
              </w:rPr>
            </w:pPr>
          </w:p>
        </w:tc>
      </w:tr>
      <w:tr w:rsidR="005D620C" w:rsidRPr="00377E74" w14:paraId="646B8EEA" w14:textId="77777777" w:rsidTr="00E332D5">
        <w:tc>
          <w:tcPr>
            <w:tcW w:w="284" w:type="dxa"/>
            <w:vMerge w:val="restart"/>
            <w:tcBorders>
              <w:top w:val="nil"/>
              <w:left w:val="single" w:sz="4" w:space="0" w:color="auto"/>
              <w:right w:val="single" w:sz="4" w:space="0" w:color="auto"/>
            </w:tcBorders>
            <w:shd w:val="clear" w:color="auto" w:fill="F2F2F2" w:themeFill="background1" w:themeFillShade="F2"/>
          </w:tcPr>
          <w:p w14:paraId="7B1E15BE" w14:textId="77777777" w:rsidR="005D620C" w:rsidRPr="00377E74" w:rsidRDefault="005D620C" w:rsidP="0053792D">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350552" w14:textId="77777777" w:rsidR="005D620C" w:rsidRPr="00377E74" w:rsidRDefault="005D620C" w:rsidP="0053792D">
            <w:pPr>
              <w:shd w:val="clear" w:color="auto" w:fill="F2F2F2"/>
              <w:rPr>
                <w:rFonts w:ascii="Arial" w:hAnsi="Arial" w:cs="Arial"/>
                <w:b/>
                <w:sz w:val="20"/>
                <w:szCs w:val="20"/>
              </w:rPr>
            </w:pPr>
            <w:r w:rsidRPr="00377E74">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19F8D3" w14:textId="77777777" w:rsidR="005D620C" w:rsidRPr="00377E74" w:rsidRDefault="005D620C" w:rsidP="0053792D">
            <w:pPr>
              <w:shd w:val="clear" w:color="auto" w:fill="F2F2F2"/>
              <w:jc w:val="center"/>
              <w:rPr>
                <w:rFonts w:ascii="Arial" w:hAnsi="Arial" w:cs="Arial"/>
                <w:b/>
                <w:i/>
                <w:sz w:val="20"/>
                <w:szCs w:val="20"/>
              </w:rPr>
            </w:pPr>
            <w:r w:rsidRPr="00377E74">
              <w:rPr>
                <w:rFonts w:ascii="Arial" w:hAnsi="Arial" w:cs="Arial"/>
                <w:b/>
                <w:i/>
                <w:sz w:val="20"/>
                <w:szCs w:val="20"/>
              </w:rPr>
              <w:t>Instructions</w:t>
            </w:r>
          </w:p>
        </w:tc>
      </w:tr>
      <w:tr w:rsidR="005D620C" w:rsidRPr="00377E74" w14:paraId="441083CE" w14:textId="77777777" w:rsidTr="00E332D5">
        <w:tc>
          <w:tcPr>
            <w:tcW w:w="284" w:type="dxa"/>
            <w:vMerge/>
          </w:tcPr>
          <w:p w14:paraId="0D56A62A" w14:textId="77777777" w:rsidR="005D620C" w:rsidRPr="00377E74" w:rsidRDefault="005D620C" w:rsidP="0053792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15619" w14:textId="77777777" w:rsidR="005D620C" w:rsidRPr="00377E74" w:rsidRDefault="005D620C" w:rsidP="0053792D">
            <w:pPr>
              <w:shd w:val="clear" w:color="auto" w:fill="F2F2F2"/>
              <w:rPr>
                <w:rFonts w:ascii="Arial" w:hAnsi="Arial" w:cs="Arial"/>
                <w:sz w:val="20"/>
                <w:szCs w:val="20"/>
              </w:rPr>
            </w:pPr>
            <w:r w:rsidRPr="00377E74">
              <w:rPr>
                <w:rFonts w:ascii="Arial" w:hAnsi="Arial" w:cs="Arial"/>
                <w:sz w:val="20"/>
                <w:szCs w:val="20"/>
              </w:rPr>
              <w:t>Transition team</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C0E9CE" w14:textId="7938FA95" w:rsidR="005D620C" w:rsidRPr="00377E74" w:rsidRDefault="005D620C" w:rsidP="0053792D">
            <w:pPr>
              <w:rPr>
                <w:rFonts w:ascii="Arial" w:hAnsi="Arial" w:cs="Arial"/>
                <w:sz w:val="20"/>
                <w:szCs w:val="20"/>
              </w:rPr>
            </w:pPr>
            <w:r w:rsidRPr="00377E74">
              <w:rPr>
                <w:rFonts w:ascii="Arial" w:hAnsi="Arial" w:cs="Arial"/>
                <w:sz w:val="20"/>
                <w:szCs w:val="20"/>
              </w:rPr>
              <w:t>The Bidder must provide details of its proposed transition team</w:t>
            </w:r>
            <w:r w:rsidR="00FF5D16" w:rsidRPr="00377E74">
              <w:rPr>
                <w:rFonts w:ascii="Arial" w:hAnsi="Arial" w:cs="Arial"/>
                <w:sz w:val="20"/>
                <w:szCs w:val="20"/>
              </w:rPr>
              <w:t>.</w:t>
            </w:r>
          </w:p>
          <w:p w14:paraId="76D64CD0" w14:textId="77777777" w:rsidR="005D620C" w:rsidRPr="00377E74" w:rsidRDefault="005D620C" w:rsidP="00E332D5">
            <w:pPr>
              <w:numPr>
                <w:ilvl w:val="0"/>
                <w:numId w:val="20"/>
              </w:numPr>
              <w:ind w:left="465" w:hanging="465"/>
              <w:rPr>
                <w:rFonts w:ascii="Arial" w:hAnsi="Arial" w:cs="Arial"/>
                <w:sz w:val="20"/>
                <w:szCs w:val="20"/>
              </w:rPr>
            </w:pPr>
            <w:r w:rsidRPr="00377E74">
              <w:rPr>
                <w:rFonts w:ascii="Arial" w:hAnsi="Arial" w:cs="Arial"/>
                <w:sz w:val="20"/>
                <w:szCs w:val="20"/>
              </w:rPr>
              <w:t>Structure of the team and reporting line into the Bidder’s organisation</w:t>
            </w:r>
          </w:p>
          <w:p w14:paraId="164DC49F" w14:textId="77777777" w:rsidR="005D620C" w:rsidRPr="00377E74" w:rsidRDefault="005D620C" w:rsidP="00E332D5">
            <w:pPr>
              <w:numPr>
                <w:ilvl w:val="0"/>
                <w:numId w:val="20"/>
              </w:numPr>
              <w:ind w:left="465" w:hanging="465"/>
              <w:rPr>
                <w:rFonts w:ascii="Arial" w:hAnsi="Arial" w:cs="Arial"/>
                <w:sz w:val="20"/>
                <w:szCs w:val="20"/>
              </w:rPr>
            </w:pPr>
            <w:r w:rsidRPr="00377E74">
              <w:rPr>
                <w:rFonts w:ascii="Arial" w:hAnsi="Arial" w:cs="Arial"/>
                <w:sz w:val="20"/>
                <w:szCs w:val="20"/>
              </w:rPr>
              <w:t>Roles within the team</w:t>
            </w:r>
          </w:p>
          <w:p w14:paraId="407CC162" w14:textId="77777777" w:rsidR="005D620C" w:rsidRPr="00377E74" w:rsidRDefault="005D620C" w:rsidP="00E332D5">
            <w:pPr>
              <w:numPr>
                <w:ilvl w:val="0"/>
                <w:numId w:val="20"/>
              </w:numPr>
              <w:ind w:left="465" w:hanging="465"/>
              <w:rPr>
                <w:rFonts w:ascii="Arial" w:hAnsi="Arial" w:cs="Arial"/>
                <w:sz w:val="20"/>
                <w:szCs w:val="20"/>
              </w:rPr>
            </w:pPr>
            <w:r w:rsidRPr="00377E74">
              <w:rPr>
                <w:rFonts w:ascii="Arial" w:hAnsi="Arial" w:cs="Arial"/>
                <w:sz w:val="20"/>
                <w:szCs w:val="20"/>
              </w:rPr>
              <w:t>Qualifications and experience of team members, roles of team members in previous/past transitions.</w:t>
            </w:r>
          </w:p>
          <w:p w14:paraId="0D139A3B" w14:textId="77777777" w:rsidR="005D620C" w:rsidRPr="00377E74" w:rsidRDefault="005D620C" w:rsidP="0053792D">
            <w:pPr>
              <w:ind w:left="720"/>
              <w:rPr>
                <w:rFonts w:ascii="Arial" w:hAnsi="Arial" w:cs="Arial"/>
                <w:i/>
                <w:sz w:val="20"/>
                <w:szCs w:val="20"/>
              </w:rPr>
            </w:pPr>
          </w:p>
        </w:tc>
      </w:tr>
      <w:tr w:rsidR="005D620C" w:rsidRPr="00377E74" w14:paraId="1B8D86CF" w14:textId="77777777" w:rsidTr="00E332D5">
        <w:trPr>
          <w:trHeight w:val="249"/>
        </w:trPr>
        <w:tc>
          <w:tcPr>
            <w:tcW w:w="284" w:type="dxa"/>
            <w:vMerge/>
          </w:tcPr>
          <w:p w14:paraId="489D3C6B" w14:textId="77777777" w:rsidR="005D620C" w:rsidRPr="00377E74" w:rsidRDefault="005D620C" w:rsidP="0053792D">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323B2C1" w14:textId="77777777" w:rsidR="005D620C" w:rsidRPr="00377E74" w:rsidRDefault="005D620C" w:rsidP="0053792D">
            <w:pPr>
              <w:shd w:val="clear" w:color="auto" w:fill="F2F2F2"/>
              <w:jc w:val="left"/>
              <w:rPr>
                <w:rFonts w:ascii="Arial" w:hAnsi="Arial" w:cs="Arial"/>
                <w:i/>
                <w:sz w:val="20"/>
                <w:szCs w:val="20"/>
              </w:rPr>
            </w:pPr>
          </w:p>
        </w:tc>
      </w:tr>
      <w:tr w:rsidR="005D620C" w:rsidRPr="00377E74" w14:paraId="3DC3ADF8" w14:textId="77777777" w:rsidTr="00E332D5">
        <w:tc>
          <w:tcPr>
            <w:tcW w:w="14601" w:type="dxa"/>
            <w:gridSpan w:val="3"/>
            <w:tcBorders>
              <w:bottom w:val="nil"/>
            </w:tcBorders>
            <w:shd w:val="clear" w:color="auto" w:fill="F2F2F2" w:themeFill="background1" w:themeFillShade="F2"/>
          </w:tcPr>
          <w:p w14:paraId="1F796DDF" w14:textId="77777777" w:rsidR="005D620C" w:rsidRPr="00377E74" w:rsidRDefault="005D620C" w:rsidP="0053792D">
            <w:pPr>
              <w:shd w:val="clear" w:color="auto" w:fill="F2F2F2"/>
              <w:rPr>
                <w:rFonts w:ascii="Arial" w:hAnsi="Arial" w:cs="Arial"/>
                <w:b/>
                <w:sz w:val="20"/>
                <w:szCs w:val="20"/>
              </w:rPr>
            </w:pPr>
            <w:r w:rsidRPr="00377E74">
              <w:rPr>
                <w:rFonts w:ascii="Arial" w:hAnsi="Arial" w:cs="Arial"/>
                <w:b/>
                <w:sz w:val="20"/>
                <w:szCs w:val="20"/>
              </w:rPr>
              <w:t>Instructions for completing Response Table B below.</w:t>
            </w:r>
          </w:p>
          <w:p w14:paraId="1078C01C" w14:textId="77777777" w:rsidR="005D620C" w:rsidRPr="00377E74" w:rsidRDefault="005D620C" w:rsidP="0053792D">
            <w:pPr>
              <w:shd w:val="clear" w:color="auto" w:fill="F2F2F2"/>
              <w:ind w:left="720"/>
              <w:rPr>
                <w:rFonts w:ascii="Arial" w:hAnsi="Arial" w:cs="Arial"/>
                <w:i/>
                <w:sz w:val="20"/>
                <w:szCs w:val="20"/>
              </w:rPr>
            </w:pPr>
          </w:p>
          <w:p w14:paraId="036E9937" w14:textId="7FD4144B" w:rsidR="005D620C" w:rsidRPr="00377E74" w:rsidRDefault="005D620C" w:rsidP="007B3C2A">
            <w:pPr>
              <w:numPr>
                <w:ilvl w:val="0"/>
                <w:numId w:val="13"/>
              </w:numPr>
              <w:shd w:val="clear" w:color="auto" w:fill="F2F2F2"/>
              <w:ind w:left="604" w:hanging="425"/>
              <w:rPr>
                <w:rFonts w:ascii="Arial" w:hAnsi="Arial" w:cs="Arial"/>
                <w:i/>
                <w:iCs/>
                <w:sz w:val="20"/>
                <w:szCs w:val="20"/>
              </w:rPr>
            </w:pPr>
            <w:r w:rsidRPr="00377E74">
              <w:rPr>
                <w:rFonts w:ascii="Arial" w:hAnsi="Arial" w:cs="Arial"/>
                <w:i/>
                <w:iCs/>
                <w:sz w:val="20"/>
                <w:szCs w:val="20"/>
              </w:rPr>
              <w:t xml:space="preserve">The Bidder is expected to attach any additional documentation to substantiate claims made in its answer(s) in Response Table A. It remains the Bidder’s responsibility to provide sufficient information to support its claims </w:t>
            </w:r>
            <w:r w:rsidR="00F10FC3">
              <w:rPr>
                <w:rFonts w:ascii="Arial" w:hAnsi="Arial" w:cs="Arial"/>
                <w:i/>
                <w:iCs/>
                <w:sz w:val="20"/>
                <w:szCs w:val="20"/>
              </w:rPr>
              <w:t>to satisfy</w:t>
            </w:r>
            <w:r w:rsidRPr="00377E74">
              <w:rPr>
                <w:rFonts w:ascii="Arial" w:hAnsi="Arial" w:cs="Arial"/>
                <w:i/>
                <w:iCs/>
                <w:sz w:val="20"/>
                <w:szCs w:val="20"/>
              </w:rPr>
              <w:t xml:space="preserve"> this technical requirement.</w:t>
            </w:r>
          </w:p>
          <w:p w14:paraId="44F87872" w14:textId="389A6727" w:rsidR="000868FD" w:rsidRPr="00377E74" w:rsidRDefault="155CE1D8" w:rsidP="007B3C2A">
            <w:pPr>
              <w:numPr>
                <w:ilvl w:val="0"/>
                <w:numId w:val="13"/>
              </w:numPr>
              <w:shd w:val="clear" w:color="auto" w:fill="F2F2F2"/>
              <w:ind w:left="604" w:hanging="425"/>
              <w:rPr>
                <w:rFonts w:ascii="Arial" w:hAnsi="Arial" w:cs="Arial"/>
                <w:i/>
                <w:iCs/>
                <w:sz w:val="20"/>
                <w:szCs w:val="20"/>
              </w:rPr>
            </w:pPr>
            <w:r w:rsidRPr="00377E74">
              <w:rPr>
                <w:rFonts w:ascii="Arial" w:hAnsi="Arial" w:cs="Arial"/>
                <w:i/>
                <w:iCs/>
                <w:sz w:val="20"/>
                <w:szCs w:val="20"/>
              </w:rPr>
              <w:t xml:space="preserve">All additional documentation must be attached in a subsection of the </w:t>
            </w:r>
            <w:r w:rsidR="00DD7D16" w:rsidRPr="00377E74">
              <w:rPr>
                <w:rFonts w:ascii="Arial" w:hAnsi="Arial" w:cs="Arial"/>
                <w:i/>
                <w:iCs/>
                <w:sz w:val="20"/>
                <w:szCs w:val="20"/>
              </w:rPr>
              <w:t>Additional Documentation</w:t>
            </w:r>
            <w:r w:rsidRPr="00377E74">
              <w:rPr>
                <w:rFonts w:ascii="Arial" w:hAnsi="Arial" w:cs="Arial"/>
                <w:i/>
                <w:iCs/>
                <w:sz w:val="20"/>
                <w:szCs w:val="20"/>
              </w:rPr>
              <w:t xml:space="preserve"> Section </w:t>
            </w:r>
            <w:r w:rsidR="6639C848" w:rsidRPr="00377E74">
              <w:rPr>
                <w:rFonts w:ascii="Arial" w:hAnsi="Arial" w:cs="Arial"/>
                <w:i/>
                <w:iCs/>
                <w:sz w:val="20"/>
                <w:szCs w:val="20"/>
              </w:rPr>
              <w:t>(Section</w:t>
            </w:r>
            <w:r w:rsidR="006F4AF6">
              <w:rPr>
                <w:rFonts w:ascii="Arial" w:hAnsi="Arial" w:cs="Arial"/>
                <w:i/>
                <w:iCs/>
                <w:sz w:val="20"/>
                <w:szCs w:val="20"/>
              </w:rPr>
              <w:t xml:space="preserve"> 8</w:t>
            </w:r>
            <w:r w:rsidR="6639C848" w:rsidRPr="00377E74">
              <w:rPr>
                <w:rFonts w:ascii="Arial" w:hAnsi="Arial" w:cs="Arial"/>
                <w:i/>
                <w:iCs/>
                <w:sz w:val="20"/>
                <w:szCs w:val="20"/>
              </w:rPr>
              <w:t xml:space="preserve">) </w:t>
            </w:r>
            <w:r w:rsidRPr="00377E74">
              <w:rPr>
                <w:rFonts w:ascii="Arial" w:hAnsi="Arial" w:cs="Arial"/>
                <w:i/>
                <w:iCs/>
                <w:sz w:val="20"/>
                <w:szCs w:val="20"/>
              </w:rPr>
              <w:t xml:space="preserve">at the end of this template. The Bidder must create a new subsection in the </w:t>
            </w:r>
            <w:r w:rsidR="00DD7D16" w:rsidRPr="00377E74">
              <w:rPr>
                <w:rFonts w:ascii="Arial" w:hAnsi="Arial" w:cs="Arial"/>
                <w:i/>
                <w:iCs/>
                <w:sz w:val="20"/>
                <w:szCs w:val="20"/>
              </w:rPr>
              <w:t>Additional Documentation</w:t>
            </w:r>
            <w:r w:rsidRPr="00377E74">
              <w:rPr>
                <w:rFonts w:ascii="Arial" w:hAnsi="Arial" w:cs="Arial"/>
                <w:i/>
                <w:iCs/>
                <w:sz w:val="20"/>
                <w:szCs w:val="20"/>
              </w:rPr>
              <w:t xml:space="preserve"> Section </w:t>
            </w:r>
            <w:r w:rsidR="6639C848" w:rsidRPr="00377E74">
              <w:rPr>
                <w:rFonts w:ascii="Arial" w:hAnsi="Arial" w:cs="Arial"/>
                <w:i/>
                <w:iCs/>
                <w:sz w:val="20"/>
                <w:szCs w:val="20"/>
              </w:rPr>
              <w:t>(Section</w:t>
            </w:r>
            <w:r w:rsidR="006F4AF6">
              <w:rPr>
                <w:rFonts w:ascii="Arial" w:hAnsi="Arial" w:cs="Arial"/>
                <w:i/>
                <w:iCs/>
                <w:sz w:val="20"/>
                <w:szCs w:val="20"/>
              </w:rPr>
              <w:t xml:space="preserve"> 8</w:t>
            </w:r>
            <w:r w:rsidR="6639C848" w:rsidRPr="00377E74">
              <w:rPr>
                <w:rFonts w:ascii="Arial" w:hAnsi="Arial" w:cs="Arial"/>
                <w:i/>
                <w:iCs/>
                <w:sz w:val="20"/>
                <w:szCs w:val="20"/>
              </w:rPr>
              <w:t xml:space="preserve">) </w:t>
            </w:r>
            <w:r w:rsidRPr="00377E74">
              <w:rPr>
                <w:rFonts w:ascii="Arial" w:hAnsi="Arial" w:cs="Arial"/>
                <w:i/>
                <w:iCs/>
                <w:sz w:val="20"/>
                <w:szCs w:val="20"/>
              </w:rPr>
              <w:t>for each additional document and place the document within the subsection.</w:t>
            </w:r>
          </w:p>
          <w:p w14:paraId="0B31805D" w14:textId="77777777" w:rsidR="000868FD" w:rsidRPr="00377E74" w:rsidRDefault="155CE1D8" w:rsidP="007B3C2A">
            <w:pPr>
              <w:numPr>
                <w:ilvl w:val="0"/>
                <w:numId w:val="13"/>
              </w:numPr>
              <w:shd w:val="clear" w:color="auto" w:fill="F2F2F2"/>
              <w:ind w:left="604" w:hanging="425"/>
              <w:rPr>
                <w:rFonts w:ascii="Arial" w:hAnsi="Arial" w:cs="Arial"/>
                <w:i/>
                <w:sz w:val="20"/>
                <w:szCs w:val="20"/>
              </w:rPr>
            </w:pPr>
            <w:r w:rsidRPr="00377E74">
              <w:rPr>
                <w:rFonts w:ascii="Arial" w:hAnsi="Arial" w:cs="Arial"/>
                <w:i/>
                <w:iCs/>
                <w:sz w:val="20"/>
                <w:szCs w:val="20"/>
              </w:rPr>
              <w:t xml:space="preserve">The Bidder must provide the following information in Response Table B: References to </w:t>
            </w:r>
            <w:r w:rsidR="00DD7D16" w:rsidRPr="00377E74">
              <w:rPr>
                <w:rFonts w:ascii="Arial" w:hAnsi="Arial" w:cs="Arial"/>
                <w:i/>
                <w:iCs/>
                <w:sz w:val="20"/>
                <w:szCs w:val="20"/>
              </w:rPr>
              <w:t>Additional Documentation</w:t>
            </w:r>
            <w:r w:rsidRPr="00377E74">
              <w:rPr>
                <w:rFonts w:ascii="Arial" w:hAnsi="Arial" w:cs="Arial"/>
                <w:i/>
                <w:iCs/>
                <w:sz w:val="20"/>
                <w:szCs w:val="20"/>
              </w:rPr>
              <w:t xml:space="preserve"> for each document the Bidder has attached. </w:t>
            </w:r>
          </w:p>
          <w:p w14:paraId="05162630" w14:textId="77777777" w:rsidR="005D620C" w:rsidRPr="00377E74" w:rsidRDefault="005D620C" w:rsidP="0053792D">
            <w:pPr>
              <w:shd w:val="clear" w:color="auto" w:fill="F2F2F2"/>
              <w:ind w:left="720"/>
              <w:rPr>
                <w:rFonts w:ascii="Arial" w:hAnsi="Arial" w:cs="Arial"/>
                <w:i/>
                <w:sz w:val="20"/>
                <w:szCs w:val="20"/>
              </w:rPr>
            </w:pPr>
          </w:p>
        </w:tc>
      </w:tr>
      <w:tr w:rsidR="005D620C" w:rsidRPr="00377E74" w14:paraId="56DDFF88" w14:textId="77777777" w:rsidTr="00E332D5">
        <w:tc>
          <w:tcPr>
            <w:tcW w:w="284" w:type="dxa"/>
            <w:vMerge w:val="restart"/>
            <w:tcBorders>
              <w:top w:val="nil"/>
              <w:left w:val="single" w:sz="4" w:space="0" w:color="auto"/>
              <w:right w:val="single" w:sz="4" w:space="0" w:color="auto"/>
            </w:tcBorders>
            <w:shd w:val="clear" w:color="auto" w:fill="F2F2F2" w:themeFill="background1" w:themeFillShade="F2"/>
          </w:tcPr>
          <w:p w14:paraId="16F5D538" w14:textId="77777777" w:rsidR="005D620C" w:rsidRPr="00377E74" w:rsidRDefault="005D620C" w:rsidP="0053792D">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017BD0" w14:textId="77777777" w:rsidR="005D620C" w:rsidRPr="00377E74" w:rsidRDefault="005D620C" w:rsidP="0053792D">
            <w:pPr>
              <w:shd w:val="clear" w:color="auto" w:fill="F2F2F2"/>
              <w:rPr>
                <w:rFonts w:ascii="Arial" w:hAnsi="Arial" w:cs="Arial"/>
                <w:b/>
                <w:sz w:val="20"/>
                <w:szCs w:val="20"/>
              </w:rPr>
            </w:pPr>
            <w:r w:rsidRPr="00377E74">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F7DCCB" w14:textId="77777777" w:rsidR="005D620C" w:rsidRPr="00377E74" w:rsidRDefault="005D620C" w:rsidP="0053792D">
            <w:pPr>
              <w:shd w:val="clear" w:color="auto" w:fill="F2F2F2"/>
              <w:jc w:val="center"/>
              <w:rPr>
                <w:rFonts w:ascii="Arial" w:hAnsi="Arial" w:cs="Arial"/>
                <w:b/>
                <w:i/>
                <w:sz w:val="20"/>
                <w:szCs w:val="20"/>
              </w:rPr>
            </w:pPr>
            <w:r w:rsidRPr="00377E74">
              <w:rPr>
                <w:rFonts w:ascii="Arial" w:hAnsi="Arial" w:cs="Arial"/>
                <w:b/>
                <w:i/>
                <w:sz w:val="20"/>
                <w:szCs w:val="20"/>
              </w:rPr>
              <w:t>Instructions</w:t>
            </w:r>
          </w:p>
        </w:tc>
      </w:tr>
      <w:tr w:rsidR="005D620C" w:rsidRPr="00377E74" w14:paraId="33BC29AC" w14:textId="77777777" w:rsidTr="00E332D5">
        <w:tc>
          <w:tcPr>
            <w:tcW w:w="284" w:type="dxa"/>
            <w:vMerge/>
          </w:tcPr>
          <w:p w14:paraId="1DA0EF8E" w14:textId="77777777" w:rsidR="005D620C" w:rsidRPr="00377E74" w:rsidRDefault="005D620C" w:rsidP="0053792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12EAAF" w14:textId="77777777" w:rsidR="005D620C" w:rsidRPr="00377E74" w:rsidRDefault="005D620C" w:rsidP="0053792D">
            <w:pPr>
              <w:shd w:val="clear" w:color="auto" w:fill="F2F2F2"/>
              <w:rPr>
                <w:rFonts w:ascii="Arial" w:hAnsi="Arial" w:cs="Arial"/>
                <w:sz w:val="20"/>
                <w:szCs w:val="20"/>
              </w:rPr>
            </w:pPr>
            <w:r w:rsidRPr="00377E74">
              <w:rPr>
                <w:rFonts w:ascii="Arial" w:hAnsi="Arial" w:cs="Arial"/>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C21C14" w14:textId="021CBF74" w:rsidR="005D620C" w:rsidRPr="00377E74" w:rsidRDefault="000868FD" w:rsidP="0053792D">
            <w:pPr>
              <w:shd w:val="clear" w:color="auto" w:fill="F2F2F2"/>
              <w:jc w:val="left"/>
              <w:rPr>
                <w:rFonts w:ascii="Arial" w:hAnsi="Arial" w:cs="Arial"/>
                <w:i/>
                <w:sz w:val="20"/>
                <w:szCs w:val="20"/>
              </w:rPr>
            </w:pPr>
            <w:r w:rsidRPr="00377E74">
              <w:rPr>
                <w:rFonts w:ascii="Arial" w:hAnsi="Arial" w:cs="Arial"/>
                <w:i/>
                <w:sz w:val="20"/>
                <w:szCs w:val="20"/>
              </w:rPr>
              <w:t xml:space="preserve">The reference where the document can be found must be entered in this field </w:t>
            </w:r>
            <w:r w:rsidR="00054C61">
              <w:rPr>
                <w:rFonts w:ascii="Arial" w:hAnsi="Arial" w:cs="Arial"/>
                <w:i/>
                <w:sz w:val="20"/>
                <w:szCs w:val="20"/>
              </w:rPr>
              <w:t>(e.g.</w:t>
            </w:r>
            <w:r w:rsidR="005D72EA" w:rsidRPr="00377E74">
              <w:rPr>
                <w:rFonts w:ascii="Arial" w:hAnsi="Arial" w:cs="Arial"/>
                <w:i/>
                <w:sz w:val="20"/>
                <w:szCs w:val="20"/>
              </w:rPr>
              <w:t>,</w:t>
            </w:r>
            <w:r w:rsidRPr="00377E74">
              <w:rPr>
                <w:rFonts w:ascii="Arial" w:hAnsi="Arial" w:cs="Arial"/>
                <w:i/>
                <w:sz w:val="20"/>
                <w:szCs w:val="20"/>
              </w:rPr>
              <w:t xml:space="preserve"> Section </w:t>
            </w:r>
            <w:r w:rsidRPr="00377E74">
              <w:rPr>
                <w:rFonts w:ascii="Arial" w:hAnsi="Arial" w:cs="Arial"/>
                <w:i/>
                <w:sz w:val="20"/>
                <w:szCs w:val="20"/>
              </w:rPr>
              <w:fldChar w:fldCharType="begin"/>
            </w:r>
            <w:r w:rsidRPr="00377E74">
              <w:rPr>
                <w:rFonts w:ascii="Arial" w:hAnsi="Arial" w:cs="Arial"/>
                <w:i/>
                <w:sz w:val="20"/>
                <w:szCs w:val="20"/>
              </w:rPr>
              <w:instrText xml:space="preserve"> REF _Ref450653737 \r \h </w:instrText>
            </w:r>
            <w:r w:rsidRPr="00377E74">
              <w:rPr>
                <w:rFonts w:ascii="Arial" w:hAnsi="Arial" w:cs="Arial"/>
                <w:i/>
                <w:sz w:val="20"/>
                <w:szCs w:val="20"/>
              </w:rPr>
            </w:r>
            <w:r w:rsidRPr="00377E74">
              <w:rPr>
                <w:rFonts w:ascii="Arial" w:hAnsi="Arial" w:cs="Arial"/>
                <w:i/>
                <w:sz w:val="20"/>
                <w:szCs w:val="20"/>
              </w:rPr>
              <w:fldChar w:fldCharType="separate"/>
            </w:r>
            <w:r w:rsidR="006F4AF6">
              <w:rPr>
                <w:rFonts w:ascii="Arial" w:hAnsi="Arial" w:cs="Arial"/>
                <w:i/>
                <w:sz w:val="20"/>
                <w:szCs w:val="20"/>
              </w:rPr>
              <w:t>8</w:t>
            </w:r>
            <w:r w:rsidR="008A4918" w:rsidRPr="00377E74">
              <w:rPr>
                <w:rFonts w:ascii="Arial" w:hAnsi="Arial" w:cs="Arial"/>
                <w:i/>
                <w:sz w:val="20"/>
                <w:szCs w:val="20"/>
              </w:rPr>
              <w:t>.1</w:t>
            </w:r>
            <w:r w:rsidRPr="00377E74">
              <w:rPr>
                <w:rFonts w:ascii="Arial" w:hAnsi="Arial" w:cs="Arial"/>
                <w:i/>
                <w:sz w:val="20"/>
                <w:szCs w:val="20"/>
              </w:rPr>
              <w:fldChar w:fldCharType="end"/>
            </w:r>
            <w:r w:rsidRPr="00377E74">
              <w:rPr>
                <w:rFonts w:ascii="Arial" w:hAnsi="Arial" w:cs="Arial"/>
                <w:i/>
                <w:sz w:val="20"/>
                <w:szCs w:val="20"/>
              </w:rPr>
              <w:t>).</w:t>
            </w:r>
          </w:p>
        </w:tc>
      </w:tr>
      <w:tr w:rsidR="005D620C" w:rsidRPr="00377E74" w14:paraId="5E5CE2CF" w14:textId="77777777" w:rsidTr="00E332D5">
        <w:tc>
          <w:tcPr>
            <w:tcW w:w="284" w:type="dxa"/>
            <w:vMerge/>
          </w:tcPr>
          <w:p w14:paraId="54976F5E" w14:textId="77777777" w:rsidR="005D620C" w:rsidRPr="00377E74" w:rsidRDefault="005D620C" w:rsidP="0053792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9858B7" w14:textId="77777777" w:rsidR="005D620C" w:rsidRPr="00377E74" w:rsidRDefault="005D620C" w:rsidP="0053792D">
            <w:pPr>
              <w:shd w:val="clear" w:color="auto" w:fill="F2F2F2"/>
              <w:rPr>
                <w:rFonts w:ascii="Arial" w:hAnsi="Arial" w:cs="Arial"/>
                <w:sz w:val="20"/>
                <w:szCs w:val="20"/>
              </w:rPr>
            </w:pPr>
            <w:r w:rsidRPr="00377E74">
              <w:rPr>
                <w:rFonts w:ascii="Arial" w:hAnsi="Arial" w:cs="Arial"/>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905013" w14:textId="08903133" w:rsidR="005D620C" w:rsidRPr="00377E74" w:rsidRDefault="005D620C" w:rsidP="0053792D">
            <w:pPr>
              <w:shd w:val="clear" w:color="auto" w:fill="F2F2F2"/>
              <w:jc w:val="left"/>
              <w:rPr>
                <w:rFonts w:ascii="Arial" w:hAnsi="Arial" w:cs="Arial"/>
                <w:i/>
                <w:sz w:val="20"/>
                <w:szCs w:val="20"/>
              </w:rPr>
            </w:pPr>
            <w:r w:rsidRPr="00377E74">
              <w:rPr>
                <w:rFonts w:ascii="Arial" w:hAnsi="Arial" w:cs="Arial"/>
                <w:i/>
                <w:sz w:val="20"/>
                <w:szCs w:val="20"/>
              </w:rPr>
              <w:t>The name of the document (</w:t>
            </w:r>
            <w:r w:rsidR="005D72EA" w:rsidRPr="00377E74">
              <w:rPr>
                <w:rFonts w:ascii="Arial" w:hAnsi="Arial" w:cs="Arial"/>
                <w:i/>
                <w:sz w:val="20"/>
                <w:szCs w:val="20"/>
              </w:rPr>
              <w:t>e.g.,</w:t>
            </w:r>
            <w:r w:rsidRPr="00377E74">
              <w:rPr>
                <w:rFonts w:ascii="Arial" w:hAnsi="Arial" w:cs="Arial"/>
                <w:i/>
                <w:sz w:val="20"/>
                <w:szCs w:val="20"/>
              </w:rPr>
              <w:t xml:space="preserve"> “Transition team structure</w:t>
            </w:r>
            <w:r w:rsidR="005E79EA">
              <w:rPr>
                <w:rFonts w:ascii="Arial" w:hAnsi="Arial" w:cs="Arial"/>
                <w:i/>
                <w:sz w:val="20"/>
                <w:szCs w:val="20"/>
              </w:rPr>
              <w:t>”).</w:t>
            </w:r>
            <w:r w:rsidRPr="00377E74">
              <w:rPr>
                <w:rFonts w:ascii="Arial" w:hAnsi="Arial" w:cs="Arial"/>
                <w:i/>
                <w:sz w:val="20"/>
                <w:szCs w:val="20"/>
              </w:rPr>
              <w:t xml:space="preserve"> </w:t>
            </w:r>
          </w:p>
        </w:tc>
      </w:tr>
      <w:tr w:rsidR="005D620C" w:rsidRPr="00377E74" w14:paraId="1B5E1FF3" w14:textId="77777777" w:rsidTr="00E332D5">
        <w:tc>
          <w:tcPr>
            <w:tcW w:w="284" w:type="dxa"/>
            <w:vMerge/>
          </w:tcPr>
          <w:p w14:paraId="2C760D6C" w14:textId="77777777" w:rsidR="005D620C" w:rsidRPr="00377E74" w:rsidRDefault="005D620C" w:rsidP="0053792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EDA321" w14:textId="77777777" w:rsidR="005D620C" w:rsidRPr="00377E74" w:rsidRDefault="005D620C" w:rsidP="0053792D">
            <w:pPr>
              <w:shd w:val="clear" w:color="auto" w:fill="F2F2F2"/>
              <w:rPr>
                <w:rFonts w:ascii="Arial" w:hAnsi="Arial" w:cs="Arial"/>
                <w:sz w:val="20"/>
                <w:szCs w:val="20"/>
              </w:rPr>
            </w:pPr>
            <w:r w:rsidRPr="00377E74">
              <w:rPr>
                <w:rFonts w:ascii="Arial" w:hAnsi="Arial" w:cs="Arial"/>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97F9FD" w14:textId="1EBC36FD" w:rsidR="005D620C" w:rsidRPr="00377E74" w:rsidRDefault="005D620C" w:rsidP="0053792D">
            <w:pPr>
              <w:shd w:val="clear" w:color="auto" w:fill="F2F2F2"/>
              <w:jc w:val="left"/>
              <w:rPr>
                <w:rFonts w:ascii="Arial" w:hAnsi="Arial" w:cs="Arial"/>
                <w:i/>
                <w:sz w:val="20"/>
                <w:szCs w:val="20"/>
              </w:rPr>
            </w:pPr>
            <w:r w:rsidRPr="00377E74">
              <w:rPr>
                <w:rFonts w:ascii="Arial" w:hAnsi="Arial" w:cs="Arial"/>
                <w:i/>
                <w:sz w:val="20"/>
                <w:szCs w:val="20"/>
              </w:rPr>
              <w:t xml:space="preserve">The Bidder must indicate what aspect of the Bidder’s response in Table A is supported by the </w:t>
            </w:r>
            <w:r w:rsidR="005D72EA" w:rsidRPr="00377E74">
              <w:rPr>
                <w:rFonts w:ascii="Arial" w:hAnsi="Arial" w:cs="Arial"/>
                <w:i/>
                <w:sz w:val="20"/>
                <w:szCs w:val="20"/>
              </w:rPr>
              <w:t>document. (e.g.,</w:t>
            </w:r>
            <w:r w:rsidRPr="00377E74">
              <w:rPr>
                <w:rFonts w:ascii="Arial" w:hAnsi="Arial" w:cs="Arial"/>
                <w:i/>
                <w:sz w:val="20"/>
                <w:szCs w:val="20"/>
              </w:rPr>
              <w:t xml:space="preserve"> “Document sets out the team structure graphically</w:t>
            </w:r>
            <w:r w:rsidR="005E79EA">
              <w:rPr>
                <w:rFonts w:ascii="Arial" w:hAnsi="Arial" w:cs="Arial"/>
                <w:i/>
                <w:sz w:val="20"/>
                <w:szCs w:val="20"/>
              </w:rPr>
              <w:t>”).</w:t>
            </w:r>
          </w:p>
        </w:tc>
      </w:tr>
      <w:tr w:rsidR="005D620C" w:rsidRPr="00377E74" w14:paraId="059068BF" w14:textId="77777777" w:rsidTr="00E332D5">
        <w:tc>
          <w:tcPr>
            <w:tcW w:w="14601" w:type="dxa"/>
            <w:gridSpan w:val="3"/>
            <w:tcBorders>
              <w:top w:val="nil"/>
            </w:tcBorders>
            <w:shd w:val="clear" w:color="auto" w:fill="F2F2F2" w:themeFill="background1" w:themeFillShade="F2"/>
          </w:tcPr>
          <w:p w14:paraId="04FC7A3C" w14:textId="77777777" w:rsidR="005D620C" w:rsidRPr="00377E74" w:rsidRDefault="005D620C" w:rsidP="0053792D">
            <w:pPr>
              <w:shd w:val="clear" w:color="auto" w:fill="F2F2F2"/>
              <w:ind w:left="720"/>
              <w:rPr>
                <w:rFonts w:ascii="Arial" w:hAnsi="Arial" w:cs="Arial"/>
                <w:i/>
                <w:sz w:val="20"/>
                <w:szCs w:val="20"/>
              </w:rPr>
            </w:pPr>
          </w:p>
          <w:p w14:paraId="64EA08D1" w14:textId="77777777" w:rsidR="005D620C" w:rsidRPr="00377E74" w:rsidRDefault="005D620C" w:rsidP="007B3C2A">
            <w:pPr>
              <w:numPr>
                <w:ilvl w:val="0"/>
                <w:numId w:val="13"/>
              </w:numPr>
              <w:shd w:val="clear" w:color="auto" w:fill="F2F2F2"/>
              <w:ind w:left="604" w:hanging="425"/>
              <w:rPr>
                <w:rFonts w:ascii="Arial" w:hAnsi="Arial" w:cs="Arial"/>
                <w:i/>
                <w:sz w:val="20"/>
                <w:szCs w:val="20"/>
              </w:rPr>
            </w:pPr>
            <w:r w:rsidRPr="00377E74">
              <w:rPr>
                <w:rFonts w:ascii="Arial" w:hAnsi="Arial" w:cs="Arial"/>
                <w:i/>
                <w:iCs/>
                <w:sz w:val="20"/>
                <w:szCs w:val="20"/>
              </w:rPr>
              <w:t xml:space="preserve">The Bidder may add more rows to Response Table B: References to </w:t>
            </w:r>
            <w:r w:rsidR="00DD7D16" w:rsidRPr="00377E74">
              <w:rPr>
                <w:rFonts w:ascii="Arial" w:hAnsi="Arial" w:cs="Arial"/>
                <w:i/>
                <w:iCs/>
                <w:sz w:val="20"/>
                <w:szCs w:val="20"/>
              </w:rPr>
              <w:t>Additional Documentation</w:t>
            </w:r>
            <w:r w:rsidRPr="00377E74">
              <w:rPr>
                <w:rFonts w:ascii="Arial" w:hAnsi="Arial" w:cs="Arial"/>
                <w:i/>
                <w:iCs/>
                <w:sz w:val="20"/>
                <w:szCs w:val="20"/>
              </w:rPr>
              <w:t xml:space="preserve"> if necessary.</w:t>
            </w:r>
          </w:p>
          <w:p w14:paraId="01611C89" w14:textId="77777777" w:rsidR="005D620C" w:rsidRPr="00377E74" w:rsidRDefault="005D620C" w:rsidP="0053792D">
            <w:pPr>
              <w:shd w:val="clear" w:color="auto" w:fill="F2F2F2"/>
              <w:ind w:left="720"/>
              <w:rPr>
                <w:rFonts w:ascii="Arial" w:hAnsi="Arial" w:cs="Arial"/>
                <w:i/>
                <w:sz w:val="20"/>
                <w:szCs w:val="20"/>
              </w:rPr>
            </w:pPr>
          </w:p>
        </w:tc>
      </w:tr>
    </w:tbl>
    <w:p w14:paraId="100F2AFA" w14:textId="376D3A56" w:rsidR="005D620C" w:rsidRPr="00377E74" w:rsidRDefault="005D620C" w:rsidP="00150887">
      <w:pPr>
        <w:rPr>
          <w:rFonts w:ascii="Arial" w:hAnsi="Arial" w:cs="Arial"/>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01"/>
      </w:tblGrid>
      <w:tr w:rsidR="005D620C" w:rsidRPr="00377E74" w14:paraId="1344CA0D" w14:textId="77777777" w:rsidTr="00E332D5">
        <w:tc>
          <w:tcPr>
            <w:tcW w:w="14601" w:type="dxa"/>
            <w:tcBorders>
              <w:top w:val="single" w:sz="4" w:space="0" w:color="auto"/>
              <w:left w:val="single" w:sz="4" w:space="0" w:color="auto"/>
              <w:bottom w:val="single" w:sz="4" w:space="0" w:color="auto"/>
              <w:right w:val="single" w:sz="4" w:space="0" w:color="auto"/>
            </w:tcBorders>
            <w:shd w:val="clear" w:color="auto" w:fill="F2F2F2"/>
          </w:tcPr>
          <w:p w14:paraId="30F071A6" w14:textId="77777777" w:rsidR="005D620C" w:rsidRPr="00377E74" w:rsidRDefault="005D620C" w:rsidP="0053792D">
            <w:pPr>
              <w:jc w:val="left"/>
              <w:rPr>
                <w:rFonts w:ascii="Arial" w:hAnsi="Arial" w:cs="Arial"/>
                <w:b/>
                <w:szCs w:val="20"/>
              </w:rPr>
            </w:pPr>
            <w:r w:rsidRPr="00377E74">
              <w:rPr>
                <w:rFonts w:ascii="Arial" w:hAnsi="Arial" w:cs="Arial"/>
                <w:b/>
                <w:szCs w:val="20"/>
              </w:rPr>
              <w:t>Transition Team</w:t>
            </w:r>
          </w:p>
        </w:tc>
      </w:tr>
      <w:tr w:rsidR="005D620C" w:rsidRPr="00377E74" w14:paraId="3C9F7928" w14:textId="77777777" w:rsidTr="00E332D5">
        <w:tc>
          <w:tcPr>
            <w:tcW w:w="14601" w:type="dxa"/>
            <w:tcBorders>
              <w:top w:val="single" w:sz="4" w:space="0" w:color="auto"/>
              <w:left w:val="single" w:sz="4" w:space="0" w:color="auto"/>
              <w:bottom w:val="single" w:sz="4" w:space="0" w:color="auto"/>
              <w:right w:val="single" w:sz="4" w:space="0" w:color="auto"/>
            </w:tcBorders>
            <w:shd w:val="clear" w:color="auto" w:fill="F2F2F2"/>
          </w:tcPr>
          <w:p w14:paraId="51080B1F" w14:textId="77777777" w:rsidR="005D620C" w:rsidRPr="00377E74" w:rsidRDefault="005D620C" w:rsidP="0053792D">
            <w:pPr>
              <w:jc w:val="left"/>
              <w:rPr>
                <w:rFonts w:ascii="Arial" w:hAnsi="Arial" w:cs="Arial"/>
                <w:b/>
                <w:sz w:val="20"/>
                <w:szCs w:val="20"/>
              </w:rPr>
            </w:pPr>
            <w:r w:rsidRPr="00377E74">
              <w:rPr>
                <w:rFonts w:ascii="Arial" w:hAnsi="Arial" w:cs="Arial"/>
                <w:b/>
                <w:szCs w:val="20"/>
              </w:rPr>
              <w:lastRenderedPageBreak/>
              <w:t>Response Table A</w:t>
            </w:r>
          </w:p>
        </w:tc>
      </w:tr>
      <w:tr w:rsidR="005D620C" w:rsidRPr="00377E74" w14:paraId="58667481" w14:textId="77777777" w:rsidTr="00E332D5">
        <w:tc>
          <w:tcPr>
            <w:tcW w:w="14601" w:type="dxa"/>
            <w:shd w:val="clear" w:color="auto" w:fill="F2F2F2"/>
          </w:tcPr>
          <w:p w14:paraId="4CF7C5A7" w14:textId="77777777" w:rsidR="005D620C" w:rsidRPr="00377E74" w:rsidRDefault="005D620C" w:rsidP="0053792D">
            <w:pPr>
              <w:jc w:val="center"/>
              <w:rPr>
                <w:rFonts w:ascii="Arial" w:hAnsi="Arial" w:cs="Arial"/>
                <w:b/>
                <w:sz w:val="20"/>
                <w:szCs w:val="20"/>
              </w:rPr>
            </w:pPr>
            <w:r w:rsidRPr="00377E74">
              <w:rPr>
                <w:rFonts w:ascii="Arial" w:hAnsi="Arial" w:cs="Arial"/>
                <w:b/>
                <w:sz w:val="20"/>
                <w:szCs w:val="20"/>
              </w:rPr>
              <w:t>Transition Team</w:t>
            </w:r>
          </w:p>
        </w:tc>
      </w:tr>
      <w:tr w:rsidR="005D620C" w:rsidRPr="00377E74" w14:paraId="2E06CE76" w14:textId="77777777" w:rsidTr="00E332D5">
        <w:tc>
          <w:tcPr>
            <w:tcW w:w="14601" w:type="dxa"/>
            <w:shd w:val="clear" w:color="auto" w:fill="auto"/>
          </w:tcPr>
          <w:p w14:paraId="42ED8B53" w14:textId="77777777" w:rsidR="005D620C" w:rsidRPr="00377E74" w:rsidRDefault="005D620C" w:rsidP="00EC5651">
            <w:pPr>
              <w:jc w:val="left"/>
              <w:rPr>
                <w:rFonts w:ascii="Arial" w:hAnsi="Arial" w:cs="Arial"/>
                <w:i/>
                <w:sz w:val="24"/>
                <w:szCs w:val="24"/>
              </w:rPr>
            </w:pPr>
          </w:p>
        </w:tc>
      </w:tr>
    </w:tbl>
    <w:p w14:paraId="562B6081" w14:textId="77777777" w:rsidR="005D620C" w:rsidRPr="00377E74" w:rsidRDefault="005D620C" w:rsidP="00150887">
      <w:pPr>
        <w:rPr>
          <w:rFonts w:ascii="Arial" w:hAnsi="Arial" w:cs="Arial"/>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DD7D16" w:rsidRPr="00377E74" w14:paraId="0B72775E" w14:textId="77777777" w:rsidTr="00E332D5">
        <w:tc>
          <w:tcPr>
            <w:tcW w:w="14601" w:type="dxa"/>
            <w:gridSpan w:val="3"/>
            <w:shd w:val="clear" w:color="auto" w:fill="F2F2F2"/>
          </w:tcPr>
          <w:p w14:paraId="59221452" w14:textId="77777777" w:rsidR="00DD7D16" w:rsidRPr="00377E74" w:rsidRDefault="00DD7D16" w:rsidP="00693892">
            <w:pPr>
              <w:jc w:val="left"/>
              <w:rPr>
                <w:rFonts w:ascii="Arial" w:hAnsi="Arial" w:cs="Arial"/>
                <w:b/>
                <w:sz w:val="20"/>
                <w:szCs w:val="20"/>
              </w:rPr>
            </w:pPr>
            <w:r w:rsidRPr="00377E74">
              <w:rPr>
                <w:rFonts w:ascii="Arial" w:hAnsi="Arial" w:cs="Arial"/>
                <w:b/>
                <w:szCs w:val="20"/>
              </w:rPr>
              <w:t>Response Table B: References to Additional Documentation</w:t>
            </w:r>
          </w:p>
        </w:tc>
      </w:tr>
      <w:tr w:rsidR="00DD7D16" w:rsidRPr="00377E74" w14:paraId="4CFD5BA1" w14:textId="77777777" w:rsidTr="00E332D5">
        <w:tc>
          <w:tcPr>
            <w:tcW w:w="2640" w:type="dxa"/>
            <w:shd w:val="clear" w:color="auto" w:fill="F2F2F2"/>
          </w:tcPr>
          <w:p w14:paraId="415A0200" w14:textId="77777777" w:rsidR="00DD7D16" w:rsidRPr="00377E74" w:rsidRDefault="00DD7D16" w:rsidP="00693892">
            <w:pPr>
              <w:jc w:val="center"/>
              <w:rPr>
                <w:rFonts w:ascii="Arial" w:hAnsi="Arial" w:cs="Arial"/>
                <w:b/>
                <w:sz w:val="20"/>
                <w:szCs w:val="20"/>
              </w:rPr>
            </w:pPr>
            <w:r w:rsidRPr="00377E74">
              <w:rPr>
                <w:rFonts w:ascii="Arial" w:hAnsi="Arial" w:cs="Arial"/>
                <w:b/>
                <w:sz w:val="20"/>
                <w:szCs w:val="20"/>
              </w:rPr>
              <w:t>Reference</w:t>
            </w:r>
          </w:p>
        </w:tc>
        <w:tc>
          <w:tcPr>
            <w:tcW w:w="4743" w:type="dxa"/>
            <w:shd w:val="clear" w:color="auto" w:fill="F2F2F2"/>
          </w:tcPr>
          <w:p w14:paraId="350BA453" w14:textId="77777777" w:rsidR="00DD7D16" w:rsidRPr="00377E74" w:rsidRDefault="00DD7D16" w:rsidP="00693892">
            <w:pPr>
              <w:jc w:val="center"/>
              <w:rPr>
                <w:rFonts w:ascii="Arial" w:hAnsi="Arial" w:cs="Arial"/>
                <w:b/>
                <w:sz w:val="20"/>
                <w:szCs w:val="20"/>
              </w:rPr>
            </w:pPr>
            <w:r w:rsidRPr="00377E74">
              <w:rPr>
                <w:rFonts w:ascii="Arial" w:hAnsi="Arial" w:cs="Arial"/>
                <w:b/>
                <w:sz w:val="20"/>
                <w:szCs w:val="20"/>
              </w:rPr>
              <w:t>Document Title</w:t>
            </w:r>
          </w:p>
        </w:tc>
        <w:tc>
          <w:tcPr>
            <w:tcW w:w="7218" w:type="dxa"/>
            <w:shd w:val="clear" w:color="auto" w:fill="F2F2F2"/>
          </w:tcPr>
          <w:p w14:paraId="1AABD454" w14:textId="359649FF" w:rsidR="00DD7D16" w:rsidRPr="00377E74" w:rsidRDefault="00DE07D2" w:rsidP="00693892">
            <w:pPr>
              <w:jc w:val="center"/>
              <w:rPr>
                <w:rFonts w:ascii="Arial" w:hAnsi="Arial" w:cs="Arial"/>
                <w:b/>
                <w:sz w:val="20"/>
                <w:szCs w:val="20"/>
              </w:rPr>
            </w:pPr>
            <w:r>
              <w:rPr>
                <w:rFonts w:ascii="Arial" w:hAnsi="Arial" w:cs="Arial"/>
                <w:b/>
                <w:sz w:val="20"/>
                <w:szCs w:val="20"/>
              </w:rPr>
              <w:t>Submitted in Support of</w:t>
            </w:r>
            <w:r w:rsidR="00DD7D16" w:rsidRPr="00377E74">
              <w:rPr>
                <w:rFonts w:ascii="Arial" w:hAnsi="Arial" w:cs="Arial"/>
                <w:b/>
                <w:sz w:val="20"/>
                <w:szCs w:val="20"/>
              </w:rPr>
              <w:t xml:space="preserve"> </w:t>
            </w:r>
          </w:p>
        </w:tc>
      </w:tr>
      <w:tr w:rsidR="00DD7D16" w:rsidRPr="00377E74" w14:paraId="2A9B4A39" w14:textId="77777777" w:rsidTr="00E332D5">
        <w:tc>
          <w:tcPr>
            <w:tcW w:w="2640" w:type="dxa"/>
            <w:shd w:val="clear" w:color="auto" w:fill="auto"/>
          </w:tcPr>
          <w:p w14:paraId="2EB10369" w14:textId="77777777" w:rsidR="00DD7D16" w:rsidRPr="00377E74" w:rsidRDefault="00DD7D16" w:rsidP="00EC5651">
            <w:pPr>
              <w:jc w:val="left"/>
              <w:rPr>
                <w:rFonts w:ascii="Arial" w:hAnsi="Arial" w:cs="Arial"/>
                <w:sz w:val="24"/>
                <w:szCs w:val="24"/>
              </w:rPr>
            </w:pPr>
          </w:p>
        </w:tc>
        <w:tc>
          <w:tcPr>
            <w:tcW w:w="4743" w:type="dxa"/>
            <w:shd w:val="clear" w:color="auto" w:fill="auto"/>
          </w:tcPr>
          <w:p w14:paraId="57DC9767" w14:textId="77777777" w:rsidR="00DD7D16" w:rsidRPr="00377E74" w:rsidRDefault="00DD7D16" w:rsidP="00EC5651">
            <w:pPr>
              <w:jc w:val="left"/>
              <w:rPr>
                <w:rFonts w:ascii="Arial" w:hAnsi="Arial" w:cs="Arial"/>
                <w:sz w:val="24"/>
                <w:szCs w:val="24"/>
              </w:rPr>
            </w:pPr>
          </w:p>
        </w:tc>
        <w:tc>
          <w:tcPr>
            <w:tcW w:w="7218" w:type="dxa"/>
            <w:shd w:val="clear" w:color="auto" w:fill="auto"/>
          </w:tcPr>
          <w:p w14:paraId="44A93677" w14:textId="77777777" w:rsidR="00DD7D16" w:rsidRPr="00377E74" w:rsidRDefault="00DD7D16" w:rsidP="00EC5651">
            <w:pPr>
              <w:jc w:val="left"/>
              <w:rPr>
                <w:rFonts w:ascii="Arial" w:hAnsi="Arial" w:cs="Arial"/>
                <w:sz w:val="24"/>
                <w:szCs w:val="24"/>
              </w:rPr>
            </w:pPr>
          </w:p>
        </w:tc>
      </w:tr>
      <w:tr w:rsidR="00DD7D16" w:rsidRPr="00377E74" w14:paraId="44808085" w14:textId="77777777" w:rsidTr="00E332D5">
        <w:tc>
          <w:tcPr>
            <w:tcW w:w="2640" w:type="dxa"/>
            <w:shd w:val="clear" w:color="auto" w:fill="auto"/>
          </w:tcPr>
          <w:p w14:paraId="227B4221" w14:textId="77777777" w:rsidR="00DD7D16" w:rsidRPr="00377E74" w:rsidRDefault="00DD7D16" w:rsidP="00EC5651">
            <w:pPr>
              <w:jc w:val="left"/>
              <w:rPr>
                <w:rFonts w:ascii="Arial" w:hAnsi="Arial" w:cs="Arial"/>
                <w:sz w:val="24"/>
                <w:szCs w:val="24"/>
                <w:highlight w:val="yellow"/>
              </w:rPr>
            </w:pPr>
          </w:p>
        </w:tc>
        <w:tc>
          <w:tcPr>
            <w:tcW w:w="4743" w:type="dxa"/>
            <w:shd w:val="clear" w:color="auto" w:fill="auto"/>
          </w:tcPr>
          <w:p w14:paraId="6DA4A229" w14:textId="77777777" w:rsidR="00DD7D16" w:rsidRPr="00377E74" w:rsidRDefault="00DD7D16" w:rsidP="00EC5651">
            <w:pPr>
              <w:jc w:val="left"/>
              <w:rPr>
                <w:rFonts w:ascii="Arial" w:hAnsi="Arial" w:cs="Arial"/>
                <w:sz w:val="24"/>
                <w:szCs w:val="24"/>
                <w:highlight w:val="yellow"/>
              </w:rPr>
            </w:pPr>
          </w:p>
        </w:tc>
        <w:tc>
          <w:tcPr>
            <w:tcW w:w="7218" w:type="dxa"/>
            <w:shd w:val="clear" w:color="auto" w:fill="auto"/>
          </w:tcPr>
          <w:p w14:paraId="5FEDE53F" w14:textId="77777777" w:rsidR="00DD7D16" w:rsidRPr="00377E74" w:rsidRDefault="00DD7D16" w:rsidP="00EC5651">
            <w:pPr>
              <w:jc w:val="left"/>
              <w:rPr>
                <w:rFonts w:ascii="Arial" w:hAnsi="Arial" w:cs="Arial"/>
                <w:sz w:val="24"/>
                <w:szCs w:val="24"/>
                <w:highlight w:val="yellow"/>
              </w:rPr>
            </w:pPr>
          </w:p>
        </w:tc>
      </w:tr>
    </w:tbl>
    <w:p w14:paraId="7D6E7CE9" w14:textId="4D5EC93B" w:rsidR="005D620C" w:rsidRPr="00377E74" w:rsidRDefault="58F32355" w:rsidP="147F3BE5">
      <w:pPr>
        <w:pStyle w:val="level2"/>
        <w:keepNext/>
        <w:widowControl/>
        <w:numPr>
          <w:ilvl w:val="1"/>
          <w:numId w:val="11"/>
        </w:numPr>
        <w:spacing w:before="360" w:line="360" w:lineRule="auto"/>
        <w:rPr>
          <w:b/>
          <w:bCs/>
          <w:caps/>
          <w:sz w:val="22"/>
          <w:szCs w:val="22"/>
          <w:lang w:val="en-GB"/>
        </w:rPr>
      </w:pPr>
      <w:bookmarkStart w:id="24" w:name="_Toc445810424"/>
      <w:bookmarkStart w:id="25" w:name="_Toc450913508"/>
      <w:bookmarkStart w:id="26" w:name="_Toc166833017"/>
      <w:r w:rsidRPr="00377E74">
        <w:rPr>
          <w:b/>
          <w:bCs/>
          <w:caps/>
          <w:sz w:val="22"/>
          <w:szCs w:val="22"/>
          <w:lang w:val="en-GB"/>
        </w:rPr>
        <w:t>TRANSITION EXPERIENCE</w:t>
      </w:r>
      <w:bookmarkEnd w:id="24"/>
      <w:bookmarkEnd w:id="25"/>
      <w:bookmarkEnd w:id="26"/>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977"/>
        <w:gridCol w:w="11340"/>
      </w:tblGrid>
      <w:tr w:rsidR="005D620C" w:rsidRPr="00377E74" w14:paraId="0C20F777" w14:textId="77777777" w:rsidTr="6DB56DD9">
        <w:trPr>
          <w:trHeight w:val="729"/>
        </w:trPr>
        <w:tc>
          <w:tcPr>
            <w:tcW w:w="14601" w:type="dxa"/>
            <w:gridSpan w:val="3"/>
            <w:shd w:val="clear" w:color="auto" w:fill="F2F2F2" w:themeFill="background1" w:themeFillShade="F2"/>
          </w:tcPr>
          <w:p w14:paraId="12BB0337" w14:textId="775BF881" w:rsidR="005D620C" w:rsidRPr="00377E74" w:rsidRDefault="005D620C" w:rsidP="0053792D">
            <w:pPr>
              <w:rPr>
                <w:rFonts w:ascii="Arial" w:hAnsi="Arial" w:cs="Arial"/>
                <w:i/>
                <w:sz w:val="20"/>
                <w:szCs w:val="20"/>
              </w:rPr>
            </w:pPr>
            <w:r w:rsidRPr="00377E74">
              <w:rPr>
                <w:rFonts w:ascii="Arial" w:hAnsi="Arial" w:cs="Arial"/>
                <w:i/>
                <w:sz w:val="20"/>
                <w:szCs w:val="20"/>
              </w:rPr>
              <w:t xml:space="preserve">The Bidder must provide details of past transitions it has </w:t>
            </w:r>
            <w:r w:rsidR="00240953" w:rsidRPr="00377E74">
              <w:rPr>
                <w:rFonts w:ascii="Arial" w:hAnsi="Arial" w:cs="Arial"/>
                <w:i/>
                <w:sz w:val="20"/>
                <w:szCs w:val="20"/>
              </w:rPr>
              <w:t>undertaken.</w:t>
            </w:r>
          </w:p>
          <w:p w14:paraId="2B76FF2B" w14:textId="77777777" w:rsidR="005D620C" w:rsidRPr="00377E74" w:rsidRDefault="005D620C" w:rsidP="007B3C2A">
            <w:pPr>
              <w:numPr>
                <w:ilvl w:val="0"/>
                <w:numId w:val="13"/>
              </w:numPr>
              <w:shd w:val="clear" w:color="auto" w:fill="F2F2F2"/>
              <w:ind w:left="604" w:hanging="425"/>
              <w:rPr>
                <w:rFonts w:ascii="Arial" w:hAnsi="Arial" w:cs="Arial"/>
                <w:i/>
                <w:iCs/>
                <w:sz w:val="20"/>
                <w:szCs w:val="20"/>
              </w:rPr>
            </w:pPr>
            <w:r w:rsidRPr="00377E74">
              <w:rPr>
                <w:rFonts w:ascii="Arial" w:hAnsi="Arial" w:cs="Arial"/>
                <w:i/>
                <w:iCs/>
                <w:sz w:val="20"/>
                <w:szCs w:val="20"/>
              </w:rPr>
              <w:t>Nature of the transition</w:t>
            </w:r>
          </w:p>
          <w:p w14:paraId="0F27D237" w14:textId="61A19D6B" w:rsidR="005D620C" w:rsidRPr="00377E74" w:rsidRDefault="005D620C" w:rsidP="007B3C2A">
            <w:pPr>
              <w:numPr>
                <w:ilvl w:val="0"/>
                <w:numId w:val="13"/>
              </w:numPr>
              <w:shd w:val="clear" w:color="auto" w:fill="F2F2F2"/>
              <w:ind w:left="604" w:hanging="425"/>
              <w:rPr>
                <w:rFonts w:ascii="Arial" w:hAnsi="Arial" w:cs="Arial"/>
                <w:i/>
                <w:sz w:val="20"/>
                <w:szCs w:val="20"/>
              </w:rPr>
            </w:pPr>
            <w:r w:rsidRPr="00377E74">
              <w:rPr>
                <w:rFonts w:ascii="Arial" w:hAnsi="Arial" w:cs="Arial"/>
                <w:i/>
                <w:iCs/>
                <w:sz w:val="20"/>
                <w:szCs w:val="20"/>
              </w:rPr>
              <w:t>Project</w:t>
            </w:r>
            <w:r w:rsidRPr="00377E74">
              <w:rPr>
                <w:rFonts w:ascii="Arial" w:hAnsi="Arial" w:cs="Arial"/>
                <w:i/>
                <w:sz w:val="20"/>
                <w:szCs w:val="20"/>
              </w:rPr>
              <w:t xml:space="preserve"> outcome, time </w:t>
            </w:r>
            <w:proofErr w:type="gramStart"/>
            <w:r w:rsidR="00240953" w:rsidRPr="00377E74">
              <w:rPr>
                <w:rFonts w:ascii="Arial" w:hAnsi="Arial" w:cs="Arial"/>
                <w:i/>
                <w:sz w:val="20"/>
                <w:szCs w:val="20"/>
              </w:rPr>
              <w:t>taken</w:t>
            </w:r>
            <w:proofErr w:type="gramEnd"/>
          </w:p>
          <w:p w14:paraId="05B8474C" w14:textId="77777777" w:rsidR="005D620C" w:rsidRPr="00377E74" w:rsidRDefault="005D620C" w:rsidP="0053792D">
            <w:pPr>
              <w:rPr>
                <w:rFonts w:ascii="Arial" w:hAnsi="Arial" w:cs="Arial"/>
                <w:i/>
                <w:sz w:val="20"/>
                <w:szCs w:val="20"/>
              </w:rPr>
            </w:pPr>
          </w:p>
          <w:p w14:paraId="180039B6" w14:textId="4919F2B9" w:rsidR="00D906E2" w:rsidRPr="00377E74" w:rsidRDefault="0D1B9AB2" w:rsidP="6DB56DD9">
            <w:pPr>
              <w:rPr>
                <w:rFonts w:ascii="Arial" w:hAnsi="Arial" w:cs="Arial"/>
                <w:i/>
                <w:iCs/>
                <w:sz w:val="20"/>
                <w:szCs w:val="20"/>
              </w:rPr>
            </w:pPr>
            <w:r w:rsidRPr="6DB56DD9">
              <w:rPr>
                <w:rFonts w:ascii="Arial" w:hAnsi="Arial" w:cs="Arial"/>
                <w:i/>
                <w:iCs/>
                <w:sz w:val="20"/>
                <w:szCs w:val="20"/>
              </w:rPr>
              <w:t xml:space="preserve">SARS aims to assess the Bidder’s capability to transition the services effectively by its </w:t>
            </w:r>
            <w:proofErr w:type="gramStart"/>
            <w:r w:rsidRPr="6DB56DD9">
              <w:rPr>
                <w:rFonts w:ascii="Arial" w:hAnsi="Arial" w:cs="Arial"/>
                <w:i/>
                <w:iCs/>
                <w:sz w:val="20"/>
                <w:szCs w:val="20"/>
              </w:rPr>
              <w:t>past experience</w:t>
            </w:r>
            <w:proofErr w:type="gramEnd"/>
            <w:r w:rsidRPr="6DB56DD9">
              <w:rPr>
                <w:rFonts w:ascii="Arial" w:hAnsi="Arial" w:cs="Arial"/>
                <w:i/>
                <w:iCs/>
                <w:sz w:val="20"/>
                <w:szCs w:val="20"/>
              </w:rPr>
              <w:t xml:space="preserve"> of transition and the complexity of the transition projects undertaken. At least two transition projects that the Bidder has performed to take on services at different clients should be described with substantiating documentation by the Bidder to be eligible</w:t>
            </w:r>
            <w:r w:rsidR="5D412C27" w:rsidRPr="6DB56DD9">
              <w:rPr>
                <w:rFonts w:ascii="Arial" w:hAnsi="Arial" w:cs="Arial"/>
                <w:i/>
                <w:iCs/>
                <w:sz w:val="20"/>
                <w:szCs w:val="20"/>
              </w:rPr>
              <w:t>.</w:t>
            </w:r>
          </w:p>
          <w:p w14:paraId="0993F4BF" w14:textId="5BB2B94E" w:rsidR="005D620C" w:rsidRPr="00377E74" w:rsidRDefault="00D906E2" w:rsidP="00D906E2">
            <w:pPr>
              <w:rPr>
                <w:rFonts w:ascii="Arial" w:hAnsi="Arial" w:cs="Arial"/>
                <w:i/>
                <w:sz w:val="20"/>
                <w:szCs w:val="20"/>
              </w:rPr>
            </w:pPr>
            <w:r w:rsidRPr="00377E74">
              <w:rPr>
                <w:rFonts w:ascii="Arial" w:hAnsi="Arial" w:cs="Arial"/>
                <w:i/>
                <w:sz w:val="20"/>
                <w:szCs w:val="20"/>
              </w:rPr>
              <w:t>The key inquiry is: Is the Bidder experienced in conducting Transition Projects?</w:t>
            </w:r>
          </w:p>
        </w:tc>
      </w:tr>
      <w:tr w:rsidR="005D620C" w:rsidRPr="00377E74" w14:paraId="7792E2DA" w14:textId="77777777" w:rsidTr="6DB56DD9">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67C24CEC" w14:textId="77777777" w:rsidR="005D620C" w:rsidRPr="00377E74" w:rsidRDefault="005D620C" w:rsidP="0053792D">
            <w:pPr>
              <w:shd w:val="clear" w:color="auto" w:fill="F2F2F2"/>
              <w:jc w:val="left"/>
              <w:rPr>
                <w:rFonts w:ascii="Arial" w:hAnsi="Arial" w:cs="Arial"/>
                <w:b/>
                <w:sz w:val="20"/>
                <w:szCs w:val="20"/>
              </w:rPr>
            </w:pPr>
            <w:r w:rsidRPr="00377E74">
              <w:rPr>
                <w:rFonts w:ascii="Arial" w:hAnsi="Arial" w:cs="Arial"/>
                <w:b/>
                <w:sz w:val="20"/>
                <w:szCs w:val="20"/>
              </w:rPr>
              <w:t>Instructions for completing Response Table A below.</w:t>
            </w:r>
          </w:p>
          <w:p w14:paraId="240DD885" w14:textId="77777777" w:rsidR="005D620C" w:rsidRPr="00377E74" w:rsidRDefault="005D620C" w:rsidP="0053792D">
            <w:pPr>
              <w:shd w:val="clear" w:color="auto" w:fill="F2F2F2"/>
              <w:jc w:val="left"/>
              <w:rPr>
                <w:rFonts w:ascii="Arial" w:hAnsi="Arial" w:cs="Arial"/>
                <w:b/>
                <w:sz w:val="20"/>
                <w:szCs w:val="20"/>
              </w:rPr>
            </w:pPr>
          </w:p>
          <w:p w14:paraId="4238378A" w14:textId="77777777" w:rsidR="005D620C" w:rsidRPr="00377E74" w:rsidRDefault="005D620C" w:rsidP="007B3C2A">
            <w:pPr>
              <w:numPr>
                <w:ilvl w:val="0"/>
                <w:numId w:val="13"/>
              </w:numPr>
              <w:shd w:val="clear" w:color="auto" w:fill="F2F2F2"/>
              <w:ind w:left="604" w:hanging="425"/>
              <w:rPr>
                <w:rFonts w:ascii="Arial" w:hAnsi="Arial" w:cs="Arial"/>
                <w:i/>
                <w:sz w:val="20"/>
                <w:szCs w:val="20"/>
              </w:rPr>
            </w:pPr>
            <w:r w:rsidRPr="00377E74">
              <w:rPr>
                <w:rFonts w:ascii="Arial" w:hAnsi="Arial" w:cs="Arial"/>
                <w:i/>
                <w:iCs/>
                <w:sz w:val="20"/>
                <w:szCs w:val="20"/>
              </w:rPr>
              <w:t>The Bidder must complete all fields in Response Table A in full.</w:t>
            </w:r>
          </w:p>
          <w:p w14:paraId="01B77F14" w14:textId="77777777" w:rsidR="005D620C" w:rsidRPr="00377E74" w:rsidRDefault="005D620C" w:rsidP="007866C2">
            <w:pPr>
              <w:shd w:val="clear" w:color="auto" w:fill="F2F2F2"/>
              <w:ind w:left="720"/>
              <w:rPr>
                <w:rFonts w:ascii="Arial" w:hAnsi="Arial" w:cs="Arial"/>
                <w:b/>
                <w:i/>
                <w:sz w:val="20"/>
                <w:szCs w:val="20"/>
              </w:rPr>
            </w:pPr>
          </w:p>
        </w:tc>
      </w:tr>
      <w:tr w:rsidR="005D620C" w:rsidRPr="00377E74" w14:paraId="005876D4" w14:textId="77777777" w:rsidTr="6DB56DD9">
        <w:tc>
          <w:tcPr>
            <w:tcW w:w="284" w:type="dxa"/>
            <w:vMerge w:val="restart"/>
            <w:tcBorders>
              <w:top w:val="nil"/>
              <w:left w:val="single" w:sz="4" w:space="0" w:color="auto"/>
              <w:right w:val="single" w:sz="4" w:space="0" w:color="auto"/>
            </w:tcBorders>
            <w:shd w:val="clear" w:color="auto" w:fill="F2F2F2" w:themeFill="background1" w:themeFillShade="F2"/>
          </w:tcPr>
          <w:p w14:paraId="5915B510" w14:textId="77777777" w:rsidR="005D620C" w:rsidRPr="00377E74" w:rsidRDefault="005D620C" w:rsidP="0053792D">
            <w:pPr>
              <w:shd w:val="clear" w:color="auto" w:fill="F2F2F2"/>
              <w:rPr>
                <w:rFonts w:ascii="Arial" w:hAnsi="Arial" w:cs="Arial"/>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D01EEC" w14:textId="77777777" w:rsidR="005D620C" w:rsidRPr="00377E74" w:rsidRDefault="005D620C" w:rsidP="0053792D">
            <w:pPr>
              <w:shd w:val="clear" w:color="auto" w:fill="F2F2F2"/>
              <w:rPr>
                <w:rFonts w:ascii="Arial" w:hAnsi="Arial" w:cs="Arial"/>
                <w:b/>
                <w:sz w:val="20"/>
                <w:szCs w:val="20"/>
              </w:rPr>
            </w:pPr>
            <w:r w:rsidRPr="00377E74">
              <w:rPr>
                <w:rFonts w:ascii="Arial" w:hAnsi="Arial" w:cs="Arial"/>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3F2418" w14:textId="77777777" w:rsidR="005D620C" w:rsidRPr="00377E74" w:rsidRDefault="005D620C" w:rsidP="0053792D">
            <w:pPr>
              <w:shd w:val="clear" w:color="auto" w:fill="F2F2F2"/>
              <w:jc w:val="center"/>
              <w:rPr>
                <w:rFonts w:ascii="Arial" w:hAnsi="Arial" w:cs="Arial"/>
                <w:b/>
                <w:i/>
                <w:sz w:val="20"/>
                <w:szCs w:val="20"/>
              </w:rPr>
            </w:pPr>
            <w:r w:rsidRPr="00377E74">
              <w:rPr>
                <w:rFonts w:ascii="Arial" w:hAnsi="Arial" w:cs="Arial"/>
                <w:b/>
                <w:i/>
                <w:sz w:val="20"/>
                <w:szCs w:val="20"/>
              </w:rPr>
              <w:t>Instructions</w:t>
            </w:r>
          </w:p>
        </w:tc>
      </w:tr>
      <w:tr w:rsidR="005D620C" w:rsidRPr="00377E74" w14:paraId="1A54EE20" w14:textId="77777777" w:rsidTr="6DB56DD9">
        <w:tc>
          <w:tcPr>
            <w:tcW w:w="284" w:type="dxa"/>
            <w:vMerge/>
          </w:tcPr>
          <w:p w14:paraId="5CD348C7" w14:textId="77777777" w:rsidR="005D620C" w:rsidRPr="00377E74" w:rsidRDefault="005D620C" w:rsidP="0053792D">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9BE91D" w14:textId="77777777" w:rsidR="005D620C" w:rsidRPr="00377E74" w:rsidRDefault="005D620C" w:rsidP="0053792D">
            <w:pPr>
              <w:shd w:val="clear" w:color="auto" w:fill="F2F2F2"/>
              <w:rPr>
                <w:rFonts w:ascii="Arial" w:hAnsi="Arial" w:cs="Arial"/>
                <w:sz w:val="20"/>
                <w:szCs w:val="20"/>
              </w:rPr>
            </w:pPr>
            <w:r w:rsidRPr="00377E74">
              <w:rPr>
                <w:rFonts w:ascii="Arial" w:hAnsi="Arial" w:cs="Arial"/>
                <w:sz w:val="20"/>
                <w:szCs w:val="20"/>
              </w:rPr>
              <w:t xml:space="preserve">Customer </w:t>
            </w:r>
            <w:r w:rsidR="007866C2" w:rsidRPr="00377E74">
              <w:rPr>
                <w:rFonts w:ascii="Arial" w:hAnsi="Arial" w:cs="Arial"/>
                <w:sz w:val="20"/>
                <w:szCs w:val="20"/>
              </w:rPr>
              <w:t>Name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4AD832" w14:textId="77777777" w:rsidR="005D620C" w:rsidRPr="00377E74" w:rsidRDefault="005D620C" w:rsidP="0053792D">
            <w:pPr>
              <w:shd w:val="clear" w:color="auto" w:fill="F2F2F2"/>
              <w:jc w:val="left"/>
              <w:rPr>
                <w:rFonts w:ascii="Arial" w:hAnsi="Arial" w:cs="Arial"/>
                <w:i/>
                <w:sz w:val="20"/>
                <w:szCs w:val="20"/>
              </w:rPr>
            </w:pPr>
            <w:r w:rsidRPr="00377E74">
              <w:rPr>
                <w:rFonts w:ascii="Arial" w:hAnsi="Arial" w:cs="Arial"/>
                <w:i/>
                <w:sz w:val="20"/>
                <w:szCs w:val="20"/>
              </w:rPr>
              <w:t>Customer for whom the Transition was undertaken</w:t>
            </w:r>
          </w:p>
        </w:tc>
      </w:tr>
      <w:tr w:rsidR="005D620C" w:rsidRPr="00377E74" w14:paraId="4074B8DA" w14:textId="77777777" w:rsidTr="6DB56DD9">
        <w:tc>
          <w:tcPr>
            <w:tcW w:w="284" w:type="dxa"/>
            <w:vMerge/>
          </w:tcPr>
          <w:p w14:paraId="4740140C" w14:textId="77777777" w:rsidR="005D620C" w:rsidRPr="00377E74" w:rsidRDefault="005D620C" w:rsidP="0053792D">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4DE2B6" w14:textId="77777777" w:rsidR="005D620C" w:rsidRPr="00377E74" w:rsidRDefault="005D620C" w:rsidP="0053792D">
            <w:pPr>
              <w:shd w:val="clear" w:color="auto" w:fill="F2F2F2"/>
              <w:rPr>
                <w:rFonts w:ascii="Arial" w:hAnsi="Arial" w:cs="Arial"/>
                <w:sz w:val="20"/>
                <w:szCs w:val="20"/>
              </w:rPr>
            </w:pPr>
            <w:r w:rsidRPr="00377E74">
              <w:rPr>
                <w:rFonts w:ascii="Arial" w:hAnsi="Arial" w:cs="Arial"/>
                <w:sz w:val="20"/>
                <w:szCs w:val="20"/>
              </w:rPr>
              <w:t>Services taken on</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FF0522" w14:textId="77777777" w:rsidR="005D620C" w:rsidRPr="00377E74" w:rsidRDefault="005D620C" w:rsidP="0053792D">
            <w:pPr>
              <w:rPr>
                <w:rFonts w:ascii="Arial" w:hAnsi="Arial" w:cs="Arial"/>
                <w:sz w:val="20"/>
                <w:szCs w:val="20"/>
              </w:rPr>
            </w:pPr>
            <w:r w:rsidRPr="00377E74">
              <w:rPr>
                <w:rFonts w:ascii="Arial" w:hAnsi="Arial" w:cs="Arial"/>
                <w:sz w:val="20"/>
                <w:szCs w:val="20"/>
              </w:rPr>
              <w:t>The nature of the services being taken on</w:t>
            </w:r>
          </w:p>
        </w:tc>
      </w:tr>
      <w:tr w:rsidR="005D620C" w:rsidRPr="00377E74" w14:paraId="37586EB6" w14:textId="77777777" w:rsidTr="6DB56DD9">
        <w:tc>
          <w:tcPr>
            <w:tcW w:w="284" w:type="dxa"/>
            <w:vMerge/>
          </w:tcPr>
          <w:p w14:paraId="58E460B4" w14:textId="77777777" w:rsidR="005D620C" w:rsidRPr="00377E74" w:rsidRDefault="005D620C" w:rsidP="0053792D">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5ECD9B" w14:textId="77777777" w:rsidR="005D620C" w:rsidRPr="00377E74" w:rsidRDefault="005D620C" w:rsidP="00E332D5">
            <w:pPr>
              <w:shd w:val="clear" w:color="auto" w:fill="F2F2F2"/>
              <w:jc w:val="left"/>
              <w:rPr>
                <w:rFonts w:ascii="Arial" w:hAnsi="Arial" w:cs="Arial"/>
                <w:sz w:val="20"/>
                <w:szCs w:val="20"/>
              </w:rPr>
            </w:pPr>
            <w:r w:rsidRPr="00377E74">
              <w:rPr>
                <w:rFonts w:ascii="Arial" w:hAnsi="Arial" w:cs="Arial"/>
                <w:sz w:val="20"/>
                <w:szCs w:val="20"/>
              </w:rPr>
              <w:t>Service Management Integration</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028295" w14:textId="77777777" w:rsidR="005D620C" w:rsidRPr="00377E74" w:rsidRDefault="005D620C" w:rsidP="0053792D">
            <w:pPr>
              <w:rPr>
                <w:rFonts w:ascii="Arial" w:hAnsi="Arial" w:cs="Arial"/>
                <w:sz w:val="20"/>
                <w:szCs w:val="20"/>
              </w:rPr>
            </w:pPr>
            <w:r w:rsidRPr="00377E74">
              <w:rPr>
                <w:rFonts w:ascii="Arial" w:hAnsi="Arial" w:cs="Arial"/>
                <w:sz w:val="20"/>
                <w:szCs w:val="20"/>
              </w:rPr>
              <w:t xml:space="preserve">Details of what level of system management integration was performed and how this was achieved. </w:t>
            </w:r>
          </w:p>
        </w:tc>
      </w:tr>
      <w:tr w:rsidR="005D620C" w:rsidRPr="00377E74" w14:paraId="129B718F" w14:textId="77777777" w:rsidTr="6DB56DD9">
        <w:tc>
          <w:tcPr>
            <w:tcW w:w="284" w:type="dxa"/>
            <w:vMerge/>
          </w:tcPr>
          <w:p w14:paraId="569C1B33" w14:textId="77777777" w:rsidR="005D620C" w:rsidRPr="00377E74" w:rsidRDefault="005D620C" w:rsidP="0053792D">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CC60A0" w14:textId="77777777" w:rsidR="005D620C" w:rsidRPr="00377E74" w:rsidRDefault="005D620C" w:rsidP="0053792D">
            <w:pPr>
              <w:shd w:val="clear" w:color="auto" w:fill="F2F2F2"/>
              <w:rPr>
                <w:rFonts w:ascii="Arial" w:hAnsi="Arial" w:cs="Arial"/>
                <w:sz w:val="20"/>
                <w:szCs w:val="20"/>
              </w:rPr>
            </w:pPr>
            <w:r w:rsidRPr="00377E74">
              <w:rPr>
                <w:rFonts w:ascii="Arial" w:hAnsi="Arial" w:cs="Arial"/>
                <w:sz w:val="20"/>
                <w:szCs w:val="20"/>
              </w:rPr>
              <w:t xml:space="preserve">Transition </w:t>
            </w:r>
            <w:r w:rsidR="007866C2" w:rsidRPr="00377E74">
              <w:rPr>
                <w:rFonts w:ascii="Arial" w:hAnsi="Arial" w:cs="Arial"/>
                <w:sz w:val="20"/>
                <w:szCs w:val="20"/>
              </w:rPr>
              <w:t>Project Details</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A39F95" w14:textId="77777777" w:rsidR="005D620C" w:rsidRPr="00377E74" w:rsidRDefault="005D620C" w:rsidP="0053792D">
            <w:pPr>
              <w:rPr>
                <w:rFonts w:ascii="Arial" w:hAnsi="Arial" w:cs="Arial"/>
                <w:sz w:val="20"/>
                <w:szCs w:val="20"/>
              </w:rPr>
            </w:pPr>
            <w:r w:rsidRPr="00377E74">
              <w:rPr>
                <w:rFonts w:ascii="Arial" w:hAnsi="Arial" w:cs="Arial"/>
                <w:sz w:val="20"/>
                <w:szCs w:val="20"/>
              </w:rPr>
              <w:t>Provide as much relevant detail as possible for SARS to establish that the Bidder’s experience will lower the risk of Transitioning for SARS. Relevant factors would include:</w:t>
            </w:r>
          </w:p>
          <w:p w14:paraId="742DFF93" w14:textId="77777777" w:rsidR="005D620C" w:rsidRPr="00377E74" w:rsidRDefault="005D620C" w:rsidP="00E332D5">
            <w:pPr>
              <w:numPr>
                <w:ilvl w:val="0"/>
                <w:numId w:val="22"/>
              </w:numPr>
              <w:ind w:left="454" w:hanging="426"/>
              <w:rPr>
                <w:rFonts w:ascii="Arial" w:hAnsi="Arial" w:cs="Arial"/>
                <w:sz w:val="20"/>
                <w:szCs w:val="20"/>
              </w:rPr>
            </w:pPr>
            <w:r w:rsidRPr="00377E74">
              <w:rPr>
                <w:rFonts w:ascii="Arial" w:hAnsi="Arial" w:cs="Arial"/>
                <w:sz w:val="20"/>
                <w:szCs w:val="20"/>
              </w:rPr>
              <w:t>Complexity of the transition</w:t>
            </w:r>
          </w:p>
          <w:p w14:paraId="23B2B28D" w14:textId="1020ED49" w:rsidR="005D620C" w:rsidRPr="00377E74" w:rsidRDefault="005D620C" w:rsidP="00E332D5">
            <w:pPr>
              <w:numPr>
                <w:ilvl w:val="0"/>
                <w:numId w:val="22"/>
              </w:numPr>
              <w:ind w:left="454" w:hanging="426"/>
              <w:rPr>
                <w:rFonts w:ascii="Arial" w:hAnsi="Arial" w:cs="Arial"/>
                <w:sz w:val="20"/>
                <w:szCs w:val="20"/>
              </w:rPr>
            </w:pPr>
            <w:r w:rsidRPr="00377E74">
              <w:rPr>
                <w:rFonts w:ascii="Arial" w:hAnsi="Arial" w:cs="Arial"/>
                <w:sz w:val="20"/>
                <w:szCs w:val="20"/>
              </w:rPr>
              <w:t xml:space="preserve">Time </w:t>
            </w:r>
            <w:proofErr w:type="gramStart"/>
            <w:r w:rsidR="00EE6620" w:rsidRPr="00377E74">
              <w:rPr>
                <w:rFonts w:ascii="Arial" w:hAnsi="Arial" w:cs="Arial"/>
                <w:sz w:val="20"/>
                <w:szCs w:val="20"/>
              </w:rPr>
              <w:t>taken</w:t>
            </w:r>
            <w:proofErr w:type="gramEnd"/>
          </w:p>
          <w:p w14:paraId="19788059" w14:textId="77777777" w:rsidR="005D620C" w:rsidRPr="00377E74" w:rsidRDefault="005D620C" w:rsidP="00E332D5">
            <w:pPr>
              <w:numPr>
                <w:ilvl w:val="0"/>
                <w:numId w:val="22"/>
              </w:numPr>
              <w:ind w:left="454" w:hanging="426"/>
              <w:rPr>
                <w:rFonts w:ascii="Arial" w:hAnsi="Arial" w:cs="Arial"/>
                <w:sz w:val="20"/>
                <w:szCs w:val="20"/>
              </w:rPr>
            </w:pPr>
            <w:r w:rsidRPr="00377E74">
              <w:rPr>
                <w:rFonts w:ascii="Arial" w:hAnsi="Arial" w:cs="Arial"/>
                <w:sz w:val="20"/>
                <w:szCs w:val="20"/>
              </w:rPr>
              <w:t>Size of Transition team</w:t>
            </w:r>
          </w:p>
          <w:p w14:paraId="3EE0A7DB" w14:textId="5A3BD412" w:rsidR="005D620C" w:rsidRPr="00377E74" w:rsidRDefault="005D620C" w:rsidP="00E332D5">
            <w:pPr>
              <w:numPr>
                <w:ilvl w:val="0"/>
                <w:numId w:val="22"/>
              </w:numPr>
              <w:ind w:left="454" w:hanging="426"/>
              <w:rPr>
                <w:rFonts w:ascii="Arial" w:hAnsi="Arial" w:cs="Arial"/>
                <w:sz w:val="20"/>
                <w:szCs w:val="20"/>
              </w:rPr>
            </w:pPr>
            <w:r w:rsidRPr="00377E74">
              <w:rPr>
                <w:rFonts w:ascii="Arial" w:hAnsi="Arial" w:cs="Arial"/>
                <w:sz w:val="20"/>
                <w:szCs w:val="20"/>
              </w:rPr>
              <w:t xml:space="preserve">Lessons </w:t>
            </w:r>
            <w:proofErr w:type="gramStart"/>
            <w:r w:rsidR="00EE6620" w:rsidRPr="00377E74">
              <w:rPr>
                <w:rFonts w:ascii="Arial" w:hAnsi="Arial" w:cs="Arial"/>
                <w:sz w:val="20"/>
                <w:szCs w:val="20"/>
              </w:rPr>
              <w:t>learned</w:t>
            </w:r>
            <w:proofErr w:type="gramEnd"/>
          </w:p>
          <w:p w14:paraId="4B944803" w14:textId="77777777" w:rsidR="005D620C" w:rsidRPr="00377E74" w:rsidRDefault="005D620C" w:rsidP="0053792D">
            <w:pPr>
              <w:rPr>
                <w:rFonts w:ascii="Arial" w:hAnsi="Arial" w:cs="Arial"/>
                <w:sz w:val="20"/>
                <w:szCs w:val="20"/>
              </w:rPr>
            </w:pPr>
          </w:p>
        </w:tc>
      </w:tr>
      <w:tr w:rsidR="005D620C" w:rsidRPr="00377E74" w14:paraId="1A505B20" w14:textId="77777777" w:rsidTr="6DB56DD9">
        <w:trPr>
          <w:trHeight w:val="249"/>
        </w:trPr>
        <w:tc>
          <w:tcPr>
            <w:tcW w:w="284" w:type="dxa"/>
            <w:vMerge/>
          </w:tcPr>
          <w:p w14:paraId="706045F3" w14:textId="77777777" w:rsidR="005D620C" w:rsidRPr="00377E74" w:rsidRDefault="005D620C" w:rsidP="0053792D">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386874A9" w14:textId="77777777" w:rsidR="005D620C" w:rsidRPr="00377E74" w:rsidRDefault="005D620C" w:rsidP="0053792D">
            <w:pPr>
              <w:shd w:val="clear" w:color="auto" w:fill="F2F2F2"/>
              <w:jc w:val="left"/>
              <w:rPr>
                <w:rFonts w:ascii="Arial" w:hAnsi="Arial" w:cs="Arial"/>
                <w:i/>
                <w:sz w:val="20"/>
                <w:szCs w:val="20"/>
              </w:rPr>
            </w:pPr>
          </w:p>
        </w:tc>
      </w:tr>
      <w:tr w:rsidR="005D620C" w:rsidRPr="00377E74" w14:paraId="39AD8541" w14:textId="77777777" w:rsidTr="6DB56DD9">
        <w:tc>
          <w:tcPr>
            <w:tcW w:w="14601" w:type="dxa"/>
            <w:gridSpan w:val="3"/>
            <w:tcBorders>
              <w:bottom w:val="nil"/>
            </w:tcBorders>
            <w:shd w:val="clear" w:color="auto" w:fill="F2F2F2" w:themeFill="background1" w:themeFillShade="F2"/>
          </w:tcPr>
          <w:p w14:paraId="17C4AB67" w14:textId="77777777" w:rsidR="005D620C" w:rsidRPr="00377E74" w:rsidRDefault="005D620C" w:rsidP="00EC5651">
            <w:pPr>
              <w:keepNext/>
              <w:keepLines/>
              <w:shd w:val="clear" w:color="auto" w:fill="F2F2F2"/>
              <w:rPr>
                <w:rFonts w:ascii="Arial" w:hAnsi="Arial" w:cs="Arial"/>
                <w:b/>
                <w:sz w:val="20"/>
                <w:szCs w:val="20"/>
              </w:rPr>
            </w:pPr>
            <w:r w:rsidRPr="00377E74">
              <w:rPr>
                <w:rFonts w:ascii="Arial" w:hAnsi="Arial" w:cs="Arial"/>
                <w:b/>
                <w:sz w:val="20"/>
                <w:szCs w:val="20"/>
              </w:rPr>
              <w:lastRenderedPageBreak/>
              <w:t>Instructions for completing Response Table B below.</w:t>
            </w:r>
          </w:p>
          <w:p w14:paraId="6EF03A8C" w14:textId="77777777" w:rsidR="005D620C" w:rsidRPr="00377E74" w:rsidRDefault="005D620C" w:rsidP="00EC5651">
            <w:pPr>
              <w:keepNext/>
              <w:keepLines/>
              <w:shd w:val="clear" w:color="auto" w:fill="F2F2F2"/>
              <w:ind w:left="720"/>
              <w:rPr>
                <w:rFonts w:ascii="Arial" w:hAnsi="Arial" w:cs="Arial"/>
                <w:i/>
                <w:sz w:val="20"/>
                <w:szCs w:val="20"/>
              </w:rPr>
            </w:pPr>
          </w:p>
          <w:p w14:paraId="11030C8A" w14:textId="4443AC7A" w:rsidR="005D620C" w:rsidRPr="00377E74" w:rsidRDefault="005D620C" w:rsidP="00EC5651">
            <w:pPr>
              <w:keepNext/>
              <w:keepLines/>
              <w:numPr>
                <w:ilvl w:val="0"/>
                <w:numId w:val="13"/>
              </w:numPr>
              <w:shd w:val="clear" w:color="auto" w:fill="F2F2F2"/>
              <w:ind w:left="604" w:hanging="425"/>
              <w:rPr>
                <w:rFonts w:ascii="Arial" w:hAnsi="Arial" w:cs="Arial"/>
                <w:i/>
                <w:iCs/>
                <w:sz w:val="20"/>
                <w:szCs w:val="20"/>
              </w:rPr>
            </w:pPr>
            <w:r w:rsidRPr="00377E74">
              <w:rPr>
                <w:rFonts w:ascii="Arial" w:hAnsi="Arial" w:cs="Arial"/>
                <w:i/>
                <w:iCs/>
                <w:sz w:val="20"/>
                <w:szCs w:val="20"/>
              </w:rPr>
              <w:t xml:space="preserve">The Bidder is expected to attach any additional documentation to substantiate claims, </w:t>
            </w:r>
            <w:r w:rsidR="0FF573AA" w:rsidRPr="00377E74">
              <w:rPr>
                <w:rFonts w:ascii="Arial" w:hAnsi="Arial" w:cs="Arial"/>
                <w:i/>
                <w:iCs/>
                <w:sz w:val="20"/>
                <w:szCs w:val="20"/>
              </w:rPr>
              <w:t>e.g.,</w:t>
            </w:r>
            <w:r w:rsidRPr="00377E74">
              <w:rPr>
                <w:rFonts w:ascii="Arial" w:hAnsi="Arial" w:cs="Arial"/>
                <w:i/>
                <w:iCs/>
                <w:sz w:val="20"/>
                <w:szCs w:val="20"/>
              </w:rPr>
              <w:t xml:space="preserve"> plans, reports, signoffs, made in its answer(s) in Response Table A. It remains the Bidder’s responsibility to provide sufficient information to support its claims </w:t>
            </w:r>
            <w:r w:rsidR="00F10FC3">
              <w:rPr>
                <w:rFonts w:ascii="Arial" w:hAnsi="Arial" w:cs="Arial"/>
                <w:i/>
                <w:iCs/>
                <w:sz w:val="20"/>
                <w:szCs w:val="20"/>
              </w:rPr>
              <w:t>to satisfy</w:t>
            </w:r>
            <w:r w:rsidRPr="00377E74">
              <w:rPr>
                <w:rFonts w:ascii="Arial" w:hAnsi="Arial" w:cs="Arial"/>
                <w:i/>
                <w:iCs/>
                <w:sz w:val="20"/>
                <w:szCs w:val="20"/>
              </w:rPr>
              <w:t xml:space="preserve"> this technical requirement.</w:t>
            </w:r>
          </w:p>
          <w:p w14:paraId="3D04D164" w14:textId="43BFC2A4" w:rsidR="00524C44" w:rsidRPr="00377E74" w:rsidRDefault="4352D71B" w:rsidP="007B3C2A">
            <w:pPr>
              <w:numPr>
                <w:ilvl w:val="0"/>
                <w:numId w:val="13"/>
              </w:numPr>
              <w:shd w:val="clear" w:color="auto" w:fill="F2F2F2"/>
              <w:ind w:left="604" w:hanging="425"/>
              <w:rPr>
                <w:rFonts w:ascii="Arial" w:hAnsi="Arial" w:cs="Arial"/>
                <w:i/>
                <w:iCs/>
                <w:sz w:val="20"/>
                <w:szCs w:val="20"/>
              </w:rPr>
            </w:pPr>
            <w:r w:rsidRPr="00377E74">
              <w:rPr>
                <w:rFonts w:ascii="Arial" w:hAnsi="Arial" w:cs="Arial"/>
                <w:i/>
                <w:iCs/>
                <w:sz w:val="20"/>
                <w:szCs w:val="20"/>
              </w:rPr>
              <w:t xml:space="preserve">All additional documentation must be attached in a subsection of the </w:t>
            </w:r>
            <w:r w:rsidR="00DD7D16" w:rsidRPr="00377E74">
              <w:rPr>
                <w:rFonts w:ascii="Arial" w:hAnsi="Arial" w:cs="Arial"/>
                <w:i/>
                <w:iCs/>
                <w:sz w:val="20"/>
                <w:szCs w:val="20"/>
              </w:rPr>
              <w:t>Additional Documentation</w:t>
            </w:r>
            <w:r w:rsidRPr="00377E74">
              <w:rPr>
                <w:rFonts w:ascii="Arial" w:hAnsi="Arial" w:cs="Arial"/>
                <w:i/>
                <w:iCs/>
                <w:sz w:val="20"/>
                <w:szCs w:val="20"/>
              </w:rPr>
              <w:t xml:space="preserve"> Section </w:t>
            </w:r>
            <w:r w:rsidR="6639C848" w:rsidRPr="00377E74">
              <w:rPr>
                <w:rFonts w:ascii="Arial" w:hAnsi="Arial" w:cs="Arial"/>
                <w:i/>
                <w:iCs/>
                <w:sz w:val="20"/>
                <w:szCs w:val="20"/>
              </w:rPr>
              <w:t>(Section</w:t>
            </w:r>
            <w:r w:rsidR="006F4AF6">
              <w:rPr>
                <w:rFonts w:ascii="Arial" w:hAnsi="Arial" w:cs="Arial"/>
                <w:i/>
                <w:iCs/>
                <w:sz w:val="20"/>
                <w:szCs w:val="20"/>
              </w:rPr>
              <w:t xml:space="preserve"> 8</w:t>
            </w:r>
            <w:r w:rsidR="6639C848" w:rsidRPr="00377E74">
              <w:rPr>
                <w:rFonts w:ascii="Arial" w:hAnsi="Arial" w:cs="Arial"/>
                <w:i/>
                <w:iCs/>
                <w:sz w:val="20"/>
                <w:szCs w:val="20"/>
              </w:rPr>
              <w:t xml:space="preserve">) </w:t>
            </w:r>
            <w:r w:rsidRPr="00377E74">
              <w:rPr>
                <w:rFonts w:ascii="Arial" w:hAnsi="Arial" w:cs="Arial"/>
                <w:i/>
                <w:iCs/>
                <w:sz w:val="20"/>
                <w:szCs w:val="20"/>
              </w:rPr>
              <w:t xml:space="preserve">at the end of this template. The Bidder must create a new subsection in the </w:t>
            </w:r>
            <w:r w:rsidR="00DD7D16" w:rsidRPr="00377E74">
              <w:rPr>
                <w:rFonts w:ascii="Arial" w:hAnsi="Arial" w:cs="Arial"/>
                <w:i/>
                <w:iCs/>
                <w:sz w:val="20"/>
                <w:szCs w:val="20"/>
              </w:rPr>
              <w:t>Additional Documentation</w:t>
            </w:r>
            <w:r w:rsidRPr="00377E74">
              <w:rPr>
                <w:rFonts w:ascii="Arial" w:hAnsi="Arial" w:cs="Arial"/>
                <w:i/>
                <w:iCs/>
                <w:sz w:val="20"/>
                <w:szCs w:val="20"/>
              </w:rPr>
              <w:t xml:space="preserve"> Section </w:t>
            </w:r>
            <w:r w:rsidR="6639C848" w:rsidRPr="00377E74">
              <w:rPr>
                <w:rFonts w:ascii="Arial" w:hAnsi="Arial" w:cs="Arial"/>
                <w:i/>
                <w:iCs/>
                <w:sz w:val="20"/>
                <w:szCs w:val="20"/>
              </w:rPr>
              <w:t>(Section</w:t>
            </w:r>
            <w:r w:rsidR="006F4AF6">
              <w:rPr>
                <w:rFonts w:ascii="Arial" w:hAnsi="Arial" w:cs="Arial"/>
                <w:i/>
                <w:iCs/>
                <w:sz w:val="20"/>
                <w:szCs w:val="20"/>
              </w:rPr>
              <w:t xml:space="preserve"> 8</w:t>
            </w:r>
            <w:r w:rsidR="6639C848" w:rsidRPr="00377E74">
              <w:rPr>
                <w:rFonts w:ascii="Arial" w:hAnsi="Arial" w:cs="Arial"/>
                <w:i/>
                <w:iCs/>
                <w:sz w:val="20"/>
                <w:szCs w:val="20"/>
              </w:rPr>
              <w:t xml:space="preserve">) </w:t>
            </w:r>
            <w:r w:rsidRPr="00377E74">
              <w:rPr>
                <w:rFonts w:ascii="Arial" w:hAnsi="Arial" w:cs="Arial"/>
                <w:i/>
                <w:iCs/>
                <w:sz w:val="20"/>
                <w:szCs w:val="20"/>
              </w:rPr>
              <w:t>for each additional document and place the document within the subsection.</w:t>
            </w:r>
          </w:p>
          <w:p w14:paraId="7CE1B933" w14:textId="77777777" w:rsidR="00524C44" w:rsidRPr="00377E74" w:rsidRDefault="4352D71B" w:rsidP="007B3C2A">
            <w:pPr>
              <w:numPr>
                <w:ilvl w:val="0"/>
                <w:numId w:val="13"/>
              </w:numPr>
              <w:shd w:val="clear" w:color="auto" w:fill="F2F2F2"/>
              <w:ind w:left="604" w:hanging="425"/>
              <w:rPr>
                <w:rFonts w:ascii="Arial" w:hAnsi="Arial" w:cs="Arial"/>
                <w:i/>
                <w:sz w:val="20"/>
                <w:szCs w:val="20"/>
              </w:rPr>
            </w:pPr>
            <w:r w:rsidRPr="00377E74">
              <w:rPr>
                <w:rFonts w:ascii="Arial" w:hAnsi="Arial" w:cs="Arial"/>
                <w:i/>
                <w:iCs/>
                <w:sz w:val="20"/>
                <w:szCs w:val="20"/>
              </w:rPr>
              <w:t xml:space="preserve">The Bidder must provide the following information in Response Table B: References to </w:t>
            </w:r>
            <w:r w:rsidR="00DD7D16" w:rsidRPr="00377E74">
              <w:rPr>
                <w:rFonts w:ascii="Arial" w:hAnsi="Arial" w:cs="Arial"/>
                <w:i/>
                <w:iCs/>
                <w:sz w:val="20"/>
                <w:szCs w:val="20"/>
              </w:rPr>
              <w:t>Additional Documentation</w:t>
            </w:r>
            <w:r w:rsidRPr="00377E74">
              <w:rPr>
                <w:rFonts w:ascii="Arial" w:hAnsi="Arial" w:cs="Arial"/>
                <w:i/>
                <w:iCs/>
                <w:sz w:val="20"/>
                <w:szCs w:val="20"/>
              </w:rPr>
              <w:t xml:space="preserve"> for each document the Bidder has attached. </w:t>
            </w:r>
          </w:p>
          <w:p w14:paraId="7A8ACB7D" w14:textId="77777777" w:rsidR="005D620C" w:rsidRPr="00377E74" w:rsidRDefault="005D620C" w:rsidP="0053792D">
            <w:pPr>
              <w:shd w:val="clear" w:color="auto" w:fill="F2F2F2"/>
              <w:ind w:left="720"/>
              <w:rPr>
                <w:rFonts w:ascii="Arial" w:hAnsi="Arial" w:cs="Arial"/>
                <w:i/>
                <w:sz w:val="20"/>
                <w:szCs w:val="20"/>
              </w:rPr>
            </w:pPr>
          </w:p>
        </w:tc>
      </w:tr>
      <w:tr w:rsidR="005D620C" w:rsidRPr="00377E74" w14:paraId="0DEE5A7A" w14:textId="77777777" w:rsidTr="6DB56DD9">
        <w:tc>
          <w:tcPr>
            <w:tcW w:w="284" w:type="dxa"/>
            <w:vMerge w:val="restart"/>
            <w:tcBorders>
              <w:top w:val="nil"/>
              <w:left w:val="single" w:sz="4" w:space="0" w:color="auto"/>
              <w:right w:val="single" w:sz="4" w:space="0" w:color="auto"/>
            </w:tcBorders>
            <w:shd w:val="clear" w:color="auto" w:fill="F2F2F2" w:themeFill="background1" w:themeFillShade="F2"/>
          </w:tcPr>
          <w:p w14:paraId="50DDD86B" w14:textId="77777777" w:rsidR="005D620C" w:rsidRPr="00377E74" w:rsidRDefault="005D620C" w:rsidP="0053792D">
            <w:pPr>
              <w:shd w:val="clear" w:color="auto" w:fill="F2F2F2"/>
              <w:rPr>
                <w:rFonts w:ascii="Arial" w:hAnsi="Arial" w:cs="Arial"/>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C4577C" w14:textId="77777777" w:rsidR="005D620C" w:rsidRPr="00377E74" w:rsidRDefault="005D620C" w:rsidP="0053792D">
            <w:pPr>
              <w:shd w:val="clear" w:color="auto" w:fill="F2F2F2"/>
              <w:rPr>
                <w:rFonts w:ascii="Arial" w:hAnsi="Arial" w:cs="Arial"/>
                <w:b/>
                <w:sz w:val="20"/>
                <w:szCs w:val="20"/>
              </w:rPr>
            </w:pPr>
            <w:r w:rsidRPr="00377E74">
              <w:rPr>
                <w:rFonts w:ascii="Arial" w:hAnsi="Arial" w:cs="Arial"/>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5D2F5A" w14:textId="77777777" w:rsidR="005D620C" w:rsidRPr="00377E74" w:rsidRDefault="005D620C" w:rsidP="0053792D">
            <w:pPr>
              <w:shd w:val="clear" w:color="auto" w:fill="F2F2F2"/>
              <w:jc w:val="center"/>
              <w:rPr>
                <w:rFonts w:ascii="Arial" w:hAnsi="Arial" w:cs="Arial"/>
                <w:b/>
                <w:i/>
                <w:sz w:val="20"/>
                <w:szCs w:val="20"/>
              </w:rPr>
            </w:pPr>
            <w:r w:rsidRPr="00377E74">
              <w:rPr>
                <w:rFonts w:ascii="Arial" w:hAnsi="Arial" w:cs="Arial"/>
                <w:b/>
                <w:i/>
                <w:sz w:val="20"/>
                <w:szCs w:val="20"/>
              </w:rPr>
              <w:t>Instructions</w:t>
            </w:r>
          </w:p>
        </w:tc>
      </w:tr>
      <w:tr w:rsidR="005D620C" w:rsidRPr="00377E74" w14:paraId="05C57D62" w14:textId="77777777" w:rsidTr="6DB56DD9">
        <w:tc>
          <w:tcPr>
            <w:tcW w:w="284" w:type="dxa"/>
            <w:vMerge/>
          </w:tcPr>
          <w:p w14:paraId="0C11B870" w14:textId="77777777" w:rsidR="005D620C" w:rsidRPr="00377E74" w:rsidRDefault="005D620C" w:rsidP="0053792D">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DD6A6B" w14:textId="77777777" w:rsidR="005D620C" w:rsidRPr="00377E74" w:rsidRDefault="005D620C" w:rsidP="0053792D">
            <w:pPr>
              <w:shd w:val="clear" w:color="auto" w:fill="F2F2F2"/>
              <w:rPr>
                <w:rFonts w:ascii="Arial" w:hAnsi="Arial" w:cs="Arial"/>
                <w:sz w:val="20"/>
                <w:szCs w:val="20"/>
              </w:rPr>
            </w:pPr>
            <w:r w:rsidRPr="00377E74">
              <w:rPr>
                <w:rFonts w:ascii="Arial" w:hAnsi="Arial" w:cs="Arial"/>
                <w:sz w:val="20"/>
                <w:szCs w:val="20"/>
              </w:rPr>
              <w:t>Reference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485A85" w14:textId="4CFD94FB" w:rsidR="005D620C" w:rsidRPr="00377E74" w:rsidRDefault="00524C44" w:rsidP="0053792D">
            <w:pPr>
              <w:shd w:val="clear" w:color="auto" w:fill="F2F2F2"/>
              <w:jc w:val="left"/>
              <w:rPr>
                <w:rFonts w:ascii="Arial" w:hAnsi="Arial" w:cs="Arial"/>
                <w:i/>
                <w:sz w:val="20"/>
                <w:szCs w:val="20"/>
              </w:rPr>
            </w:pPr>
            <w:r w:rsidRPr="00377E74">
              <w:rPr>
                <w:rFonts w:ascii="Arial" w:hAnsi="Arial" w:cs="Arial"/>
                <w:i/>
                <w:sz w:val="20"/>
                <w:szCs w:val="20"/>
              </w:rPr>
              <w:t xml:space="preserve">The reference where the document can be found must be entered in this field </w:t>
            </w:r>
            <w:r w:rsidR="00054C61">
              <w:rPr>
                <w:rFonts w:ascii="Arial" w:hAnsi="Arial" w:cs="Arial"/>
                <w:i/>
                <w:sz w:val="20"/>
                <w:szCs w:val="20"/>
              </w:rPr>
              <w:t>(e.g.</w:t>
            </w:r>
            <w:r w:rsidR="00EE6620" w:rsidRPr="00377E74">
              <w:rPr>
                <w:rFonts w:ascii="Arial" w:hAnsi="Arial" w:cs="Arial"/>
                <w:i/>
                <w:sz w:val="20"/>
                <w:szCs w:val="20"/>
              </w:rPr>
              <w:t>,</w:t>
            </w:r>
            <w:r w:rsidRPr="00377E74">
              <w:rPr>
                <w:rFonts w:ascii="Arial" w:hAnsi="Arial" w:cs="Arial"/>
                <w:i/>
                <w:sz w:val="20"/>
                <w:szCs w:val="20"/>
              </w:rPr>
              <w:t xml:space="preserve"> Section </w:t>
            </w:r>
            <w:r w:rsidRPr="00377E74">
              <w:rPr>
                <w:rFonts w:ascii="Arial" w:hAnsi="Arial" w:cs="Arial"/>
                <w:i/>
                <w:sz w:val="20"/>
                <w:szCs w:val="20"/>
              </w:rPr>
              <w:fldChar w:fldCharType="begin"/>
            </w:r>
            <w:r w:rsidRPr="00377E74">
              <w:rPr>
                <w:rFonts w:ascii="Arial" w:hAnsi="Arial" w:cs="Arial"/>
                <w:i/>
                <w:sz w:val="20"/>
                <w:szCs w:val="20"/>
              </w:rPr>
              <w:instrText xml:space="preserve"> REF _Ref450653737 \r \h </w:instrText>
            </w:r>
            <w:r w:rsidRPr="00377E74">
              <w:rPr>
                <w:rFonts w:ascii="Arial" w:hAnsi="Arial" w:cs="Arial"/>
                <w:i/>
                <w:sz w:val="20"/>
                <w:szCs w:val="20"/>
              </w:rPr>
            </w:r>
            <w:r w:rsidRPr="00377E74">
              <w:rPr>
                <w:rFonts w:ascii="Arial" w:hAnsi="Arial" w:cs="Arial"/>
                <w:i/>
                <w:sz w:val="20"/>
                <w:szCs w:val="20"/>
              </w:rPr>
              <w:fldChar w:fldCharType="separate"/>
            </w:r>
            <w:r w:rsidR="006F4AF6">
              <w:rPr>
                <w:rFonts w:ascii="Arial" w:hAnsi="Arial" w:cs="Arial"/>
                <w:i/>
                <w:sz w:val="20"/>
                <w:szCs w:val="20"/>
              </w:rPr>
              <w:t>8</w:t>
            </w:r>
            <w:r w:rsidR="008A4918" w:rsidRPr="00377E74">
              <w:rPr>
                <w:rFonts w:ascii="Arial" w:hAnsi="Arial" w:cs="Arial"/>
                <w:i/>
                <w:sz w:val="20"/>
                <w:szCs w:val="20"/>
              </w:rPr>
              <w:t>.1</w:t>
            </w:r>
            <w:r w:rsidRPr="00377E74">
              <w:rPr>
                <w:rFonts w:ascii="Arial" w:hAnsi="Arial" w:cs="Arial"/>
                <w:i/>
                <w:sz w:val="20"/>
                <w:szCs w:val="20"/>
              </w:rPr>
              <w:fldChar w:fldCharType="end"/>
            </w:r>
            <w:r w:rsidRPr="00377E74">
              <w:rPr>
                <w:rFonts w:ascii="Arial" w:hAnsi="Arial" w:cs="Arial"/>
                <w:i/>
                <w:sz w:val="20"/>
                <w:szCs w:val="20"/>
              </w:rPr>
              <w:t>).</w:t>
            </w:r>
          </w:p>
        </w:tc>
      </w:tr>
      <w:tr w:rsidR="005D620C" w:rsidRPr="00377E74" w14:paraId="00B74E3A" w14:textId="77777777" w:rsidTr="6DB56DD9">
        <w:tc>
          <w:tcPr>
            <w:tcW w:w="284" w:type="dxa"/>
            <w:vMerge/>
          </w:tcPr>
          <w:p w14:paraId="0467BCA5" w14:textId="77777777" w:rsidR="005D620C" w:rsidRPr="00377E74" w:rsidRDefault="005D620C" w:rsidP="0053792D">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BCC795" w14:textId="77777777" w:rsidR="005D620C" w:rsidRPr="00377E74" w:rsidRDefault="005D620C" w:rsidP="0053792D">
            <w:pPr>
              <w:shd w:val="clear" w:color="auto" w:fill="F2F2F2"/>
              <w:rPr>
                <w:rFonts w:ascii="Arial" w:hAnsi="Arial" w:cs="Arial"/>
                <w:sz w:val="20"/>
                <w:szCs w:val="20"/>
              </w:rPr>
            </w:pPr>
            <w:r w:rsidRPr="00377E74">
              <w:rPr>
                <w:rFonts w:ascii="Arial" w:hAnsi="Arial" w:cs="Arial"/>
                <w:sz w:val="20"/>
                <w:szCs w:val="20"/>
              </w:rPr>
              <w:t>Document Title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415719" w14:textId="55075188" w:rsidR="005D620C" w:rsidRPr="00377E74" w:rsidRDefault="005D620C" w:rsidP="0053792D">
            <w:pPr>
              <w:shd w:val="clear" w:color="auto" w:fill="F2F2F2"/>
              <w:jc w:val="left"/>
              <w:rPr>
                <w:rFonts w:ascii="Arial" w:hAnsi="Arial" w:cs="Arial"/>
                <w:i/>
                <w:sz w:val="20"/>
                <w:szCs w:val="20"/>
              </w:rPr>
            </w:pPr>
            <w:r w:rsidRPr="00377E74">
              <w:rPr>
                <w:rFonts w:ascii="Arial" w:hAnsi="Arial" w:cs="Arial"/>
                <w:i/>
                <w:sz w:val="20"/>
                <w:szCs w:val="20"/>
              </w:rPr>
              <w:t>The name of the document (</w:t>
            </w:r>
            <w:r w:rsidR="00EE6620" w:rsidRPr="00377E74">
              <w:rPr>
                <w:rFonts w:ascii="Arial" w:hAnsi="Arial" w:cs="Arial"/>
                <w:i/>
                <w:sz w:val="20"/>
                <w:szCs w:val="20"/>
              </w:rPr>
              <w:t>e.g.,</w:t>
            </w:r>
            <w:r w:rsidRPr="00377E74">
              <w:rPr>
                <w:rFonts w:ascii="Arial" w:hAnsi="Arial" w:cs="Arial"/>
                <w:i/>
                <w:sz w:val="20"/>
                <w:szCs w:val="20"/>
              </w:rPr>
              <w:t xml:space="preserve"> “Transition report</w:t>
            </w:r>
            <w:r w:rsidR="005E79EA">
              <w:rPr>
                <w:rFonts w:ascii="Arial" w:hAnsi="Arial" w:cs="Arial"/>
                <w:i/>
                <w:sz w:val="20"/>
                <w:szCs w:val="20"/>
              </w:rPr>
              <w:t>”).</w:t>
            </w:r>
            <w:r w:rsidRPr="00377E74">
              <w:rPr>
                <w:rFonts w:ascii="Arial" w:hAnsi="Arial" w:cs="Arial"/>
                <w:i/>
                <w:sz w:val="20"/>
                <w:szCs w:val="20"/>
              </w:rPr>
              <w:t xml:space="preserve"> </w:t>
            </w:r>
          </w:p>
        </w:tc>
      </w:tr>
      <w:tr w:rsidR="005D620C" w:rsidRPr="00377E74" w14:paraId="178A2D0A" w14:textId="77777777" w:rsidTr="6DB56DD9">
        <w:tc>
          <w:tcPr>
            <w:tcW w:w="284" w:type="dxa"/>
            <w:vMerge/>
          </w:tcPr>
          <w:p w14:paraId="1340A904" w14:textId="77777777" w:rsidR="005D620C" w:rsidRPr="00377E74" w:rsidRDefault="005D620C" w:rsidP="0053792D">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A0BCCC" w14:textId="77777777" w:rsidR="005D620C" w:rsidRPr="00377E74" w:rsidRDefault="005D620C" w:rsidP="0053792D">
            <w:pPr>
              <w:shd w:val="clear" w:color="auto" w:fill="F2F2F2"/>
              <w:rPr>
                <w:rFonts w:ascii="Arial" w:hAnsi="Arial" w:cs="Arial"/>
                <w:sz w:val="20"/>
                <w:szCs w:val="20"/>
              </w:rPr>
            </w:pPr>
            <w:r w:rsidRPr="00377E74">
              <w:rPr>
                <w:rFonts w:ascii="Arial" w:hAnsi="Arial" w:cs="Arial"/>
                <w:sz w:val="20"/>
                <w:szCs w:val="20"/>
              </w:rPr>
              <w:t>Submitted in support of</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77A1E1" w14:textId="14CFB057" w:rsidR="005D620C" w:rsidRPr="00377E74" w:rsidRDefault="005D620C" w:rsidP="0053792D">
            <w:pPr>
              <w:shd w:val="clear" w:color="auto" w:fill="F2F2F2"/>
              <w:jc w:val="left"/>
              <w:rPr>
                <w:rFonts w:ascii="Arial" w:hAnsi="Arial" w:cs="Arial"/>
                <w:i/>
                <w:sz w:val="20"/>
                <w:szCs w:val="20"/>
              </w:rPr>
            </w:pPr>
            <w:r w:rsidRPr="00377E74">
              <w:rPr>
                <w:rFonts w:ascii="Arial" w:hAnsi="Arial" w:cs="Arial"/>
                <w:i/>
                <w:sz w:val="20"/>
                <w:szCs w:val="20"/>
              </w:rPr>
              <w:t xml:space="preserve">The Bidder must indicate what aspect of the Bidder’s response in Table A is supported by the </w:t>
            </w:r>
            <w:r w:rsidR="00EE6620" w:rsidRPr="00377E74">
              <w:rPr>
                <w:rFonts w:ascii="Arial" w:hAnsi="Arial" w:cs="Arial"/>
                <w:i/>
                <w:sz w:val="20"/>
                <w:szCs w:val="20"/>
              </w:rPr>
              <w:t>document. (</w:t>
            </w:r>
            <w:r w:rsidR="0026612C" w:rsidRPr="00377E74">
              <w:rPr>
                <w:rFonts w:ascii="Arial" w:hAnsi="Arial" w:cs="Arial"/>
                <w:i/>
                <w:sz w:val="20"/>
                <w:szCs w:val="20"/>
              </w:rPr>
              <w:t>e.g.,</w:t>
            </w:r>
            <w:r w:rsidRPr="00377E74">
              <w:rPr>
                <w:rFonts w:ascii="Arial" w:hAnsi="Arial" w:cs="Arial"/>
                <w:i/>
                <w:sz w:val="20"/>
                <w:szCs w:val="20"/>
              </w:rPr>
              <w:t xml:space="preserve"> “Document provides proof of previous transition undertaken</w:t>
            </w:r>
            <w:r w:rsidR="005E79EA">
              <w:rPr>
                <w:rFonts w:ascii="Arial" w:hAnsi="Arial" w:cs="Arial"/>
                <w:i/>
                <w:sz w:val="20"/>
                <w:szCs w:val="20"/>
              </w:rPr>
              <w:t>”).</w:t>
            </w:r>
          </w:p>
        </w:tc>
      </w:tr>
      <w:tr w:rsidR="005D620C" w:rsidRPr="00377E74" w14:paraId="252794EC" w14:textId="77777777" w:rsidTr="6DB56DD9">
        <w:tc>
          <w:tcPr>
            <w:tcW w:w="14601" w:type="dxa"/>
            <w:gridSpan w:val="3"/>
            <w:tcBorders>
              <w:top w:val="nil"/>
            </w:tcBorders>
            <w:shd w:val="clear" w:color="auto" w:fill="F2F2F2" w:themeFill="background1" w:themeFillShade="F2"/>
          </w:tcPr>
          <w:p w14:paraId="2AEE90D5" w14:textId="77777777" w:rsidR="005D620C" w:rsidRPr="00377E74" w:rsidRDefault="005D620C" w:rsidP="0053792D">
            <w:pPr>
              <w:shd w:val="clear" w:color="auto" w:fill="F2F2F2"/>
              <w:ind w:left="720"/>
              <w:rPr>
                <w:rFonts w:ascii="Arial" w:hAnsi="Arial" w:cs="Arial"/>
                <w:i/>
                <w:sz w:val="20"/>
                <w:szCs w:val="20"/>
              </w:rPr>
            </w:pPr>
          </w:p>
          <w:p w14:paraId="1D36F7B3" w14:textId="77777777" w:rsidR="005D620C" w:rsidRPr="00377E74" w:rsidRDefault="005D620C" w:rsidP="007B3C2A">
            <w:pPr>
              <w:numPr>
                <w:ilvl w:val="0"/>
                <w:numId w:val="13"/>
              </w:numPr>
              <w:shd w:val="clear" w:color="auto" w:fill="F2F2F2"/>
              <w:ind w:left="604" w:hanging="425"/>
              <w:rPr>
                <w:rFonts w:ascii="Arial" w:hAnsi="Arial" w:cs="Arial"/>
                <w:i/>
                <w:sz w:val="20"/>
                <w:szCs w:val="20"/>
              </w:rPr>
            </w:pPr>
            <w:r w:rsidRPr="00377E74">
              <w:rPr>
                <w:rFonts w:ascii="Arial" w:hAnsi="Arial" w:cs="Arial"/>
                <w:i/>
                <w:iCs/>
                <w:sz w:val="20"/>
                <w:szCs w:val="20"/>
              </w:rPr>
              <w:t xml:space="preserve">The Bidder may add more rows to Response Table B: References to </w:t>
            </w:r>
            <w:r w:rsidR="00DD7D16" w:rsidRPr="00377E74">
              <w:rPr>
                <w:rFonts w:ascii="Arial" w:hAnsi="Arial" w:cs="Arial"/>
                <w:i/>
                <w:iCs/>
                <w:sz w:val="20"/>
                <w:szCs w:val="20"/>
              </w:rPr>
              <w:t>Additional Documentation</w:t>
            </w:r>
            <w:r w:rsidRPr="00377E74">
              <w:rPr>
                <w:rFonts w:ascii="Arial" w:hAnsi="Arial" w:cs="Arial"/>
                <w:i/>
                <w:iCs/>
                <w:sz w:val="20"/>
                <w:szCs w:val="20"/>
              </w:rPr>
              <w:t xml:space="preserve"> if necessary.</w:t>
            </w:r>
          </w:p>
          <w:p w14:paraId="60C949F8" w14:textId="77777777" w:rsidR="005D620C" w:rsidRPr="00377E74" w:rsidRDefault="005D620C" w:rsidP="0053792D">
            <w:pPr>
              <w:shd w:val="clear" w:color="auto" w:fill="F2F2F2"/>
              <w:ind w:left="720"/>
              <w:rPr>
                <w:rFonts w:ascii="Arial" w:hAnsi="Arial" w:cs="Arial"/>
                <w:i/>
                <w:sz w:val="20"/>
                <w:szCs w:val="20"/>
              </w:rPr>
            </w:pPr>
          </w:p>
        </w:tc>
      </w:tr>
    </w:tbl>
    <w:p w14:paraId="7A88F5CD" w14:textId="77777777" w:rsidR="005D620C" w:rsidRPr="00377E74" w:rsidRDefault="005D620C" w:rsidP="00150887">
      <w:pPr>
        <w:rPr>
          <w:rFonts w:ascii="Arial" w:hAnsi="Arial" w:cs="Arial"/>
          <w:bCs/>
          <w:iCs/>
          <w:sz w:val="20"/>
          <w:szCs w:val="20"/>
        </w:rPr>
      </w:pPr>
      <w:r w:rsidRPr="00377E74">
        <w:rPr>
          <w:rFonts w:ascii="Arial" w:hAnsi="Arial" w:cs="Arial"/>
          <w:bCs/>
          <w:i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7"/>
        <w:gridCol w:w="2693"/>
        <w:gridCol w:w="2694"/>
        <w:gridCol w:w="5557"/>
      </w:tblGrid>
      <w:tr w:rsidR="005D620C" w:rsidRPr="00377E74" w14:paraId="139CC0CA" w14:textId="77777777" w:rsidTr="00E332D5">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734AB208" w14:textId="77777777" w:rsidR="005D620C" w:rsidRPr="00377E74" w:rsidRDefault="005D620C" w:rsidP="0053792D">
            <w:pPr>
              <w:jc w:val="left"/>
              <w:rPr>
                <w:rFonts w:ascii="Arial" w:hAnsi="Arial" w:cs="Arial"/>
                <w:b/>
                <w:szCs w:val="20"/>
              </w:rPr>
            </w:pPr>
            <w:r w:rsidRPr="00377E74">
              <w:rPr>
                <w:rFonts w:ascii="Arial" w:hAnsi="Arial" w:cs="Arial"/>
                <w:b/>
                <w:szCs w:val="20"/>
              </w:rPr>
              <w:t>Transition Experience</w:t>
            </w:r>
          </w:p>
        </w:tc>
      </w:tr>
      <w:tr w:rsidR="005D620C" w:rsidRPr="00377E74" w14:paraId="3B2A590F" w14:textId="77777777" w:rsidTr="00E332D5">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7F9CBDCD" w14:textId="77777777" w:rsidR="005D620C" w:rsidRPr="00377E74" w:rsidRDefault="005D620C" w:rsidP="0053792D">
            <w:pPr>
              <w:jc w:val="left"/>
              <w:rPr>
                <w:rFonts w:ascii="Arial" w:hAnsi="Arial" w:cs="Arial"/>
                <w:b/>
                <w:sz w:val="20"/>
                <w:szCs w:val="20"/>
              </w:rPr>
            </w:pPr>
            <w:r w:rsidRPr="00377E74">
              <w:rPr>
                <w:rFonts w:ascii="Arial" w:hAnsi="Arial" w:cs="Arial"/>
                <w:b/>
                <w:szCs w:val="20"/>
              </w:rPr>
              <w:t>Response Table A</w:t>
            </w:r>
          </w:p>
        </w:tc>
      </w:tr>
      <w:tr w:rsidR="005D620C" w:rsidRPr="00377E74" w14:paraId="0DF95FED" w14:textId="77777777" w:rsidTr="00E332D5">
        <w:tc>
          <w:tcPr>
            <w:tcW w:w="3657" w:type="dxa"/>
            <w:shd w:val="clear" w:color="auto" w:fill="F2F2F2"/>
          </w:tcPr>
          <w:p w14:paraId="62A76A64" w14:textId="77777777" w:rsidR="005D620C" w:rsidRPr="00377E74" w:rsidRDefault="005D620C" w:rsidP="0053792D">
            <w:pPr>
              <w:jc w:val="center"/>
              <w:rPr>
                <w:rFonts w:ascii="Arial" w:hAnsi="Arial" w:cs="Arial"/>
                <w:b/>
                <w:sz w:val="20"/>
                <w:szCs w:val="20"/>
              </w:rPr>
            </w:pPr>
            <w:r w:rsidRPr="00377E74">
              <w:rPr>
                <w:rFonts w:ascii="Arial" w:hAnsi="Arial" w:cs="Arial"/>
                <w:b/>
                <w:sz w:val="20"/>
                <w:szCs w:val="20"/>
              </w:rPr>
              <w:t>Customer name</w:t>
            </w:r>
          </w:p>
        </w:tc>
        <w:tc>
          <w:tcPr>
            <w:tcW w:w="2693" w:type="dxa"/>
            <w:shd w:val="clear" w:color="auto" w:fill="F2F2F2"/>
          </w:tcPr>
          <w:p w14:paraId="4BA96547" w14:textId="77777777" w:rsidR="005D620C" w:rsidRPr="00377E74" w:rsidRDefault="005D620C" w:rsidP="0053792D">
            <w:pPr>
              <w:jc w:val="center"/>
              <w:rPr>
                <w:rFonts w:ascii="Arial" w:hAnsi="Arial" w:cs="Arial"/>
                <w:b/>
                <w:sz w:val="20"/>
                <w:szCs w:val="20"/>
              </w:rPr>
            </w:pPr>
            <w:r w:rsidRPr="00377E74">
              <w:rPr>
                <w:rFonts w:ascii="Arial" w:hAnsi="Arial" w:cs="Arial"/>
                <w:b/>
                <w:sz w:val="20"/>
                <w:szCs w:val="20"/>
              </w:rPr>
              <w:t>Services taken on</w:t>
            </w:r>
          </w:p>
        </w:tc>
        <w:tc>
          <w:tcPr>
            <w:tcW w:w="2694" w:type="dxa"/>
            <w:shd w:val="clear" w:color="auto" w:fill="F2F2F2"/>
          </w:tcPr>
          <w:p w14:paraId="3C9F44A9" w14:textId="77777777" w:rsidR="005D620C" w:rsidRPr="00377E74" w:rsidRDefault="005D620C" w:rsidP="0053792D">
            <w:pPr>
              <w:jc w:val="center"/>
              <w:rPr>
                <w:rFonts w:ascii="Arial" w:hAnsi="Arial" w:cs="Arial"/>
                <w:b/>
                <w:sz w:val="20"/>
                <w:szCs w:val="20"/>
              </w:rPr>
            </w:pPr>
            <w:r w:rsidRPr="00377E74">
              <w:rPr>
                <w:rFonts w:ascii="Arial" w:hAnsi="Arial" w:cs="Arial"/>
                <w:b/>
                <w:sz w:val="20"/>
                <w:szCs w:val="20"/>
              </w:rPr>
              <w:t xml:space="preserve">Service Management Integration </w:t>
            </w:r>
          </w:p>
        </w:tc>
        <w:tc>
          <w:tcPr>
            <w:tcW w:w="5557" w:type="dxa"/>
            <w:shd w:val="clear" w:color="auto" w:fill="F2F2F2"/>
          </w:tcPr>
          <w:p w14:paraId="4519E880" w14:textId="77777777" w:rsidR="005D620C" w:rsidRPr="00377E74" w:rsidRDefault="005D620C" w:rsidP="0053792D">
            <w:pPr>
              <w:jc w:val="center"/>
              <w:rPr>
                <w:rFonts w:ascii="Arial" w:hAnsi="Arial" w:cs="Arial"/>
                <w:b/>
                <w:sz w:val="20"/>
                <w:szCs w:val="20"/>
              </w:rPr>
            </w:pPr>
            <w:r w:rsidRPr="00377E74">
              <w:rPr>
                <w:rFonts w:ascii="Arial" w:hAnsi="Arial" w:cs="Arial"/>
                <w:b/>
                <w:sz w:val="20"/>
                <w:szCs w:val="20"/>
              </w:rPr>
              <w:t>Transition Project Details</w:t>
            </w:r>
          </w:p>
        </w:tc>
      </w:tr>
      <w:tr w:rsidR="005D620C" w:rsidRPr="00377E74" w14:paraId="69639616" w14:textId="77777777" w:rsidTr="00E332D5">
        <w:tc>
          <w:tcPr>
            <w:tcW w:w="3657" w:type="dxa"/>
            <w:shd w:val="clear" w:color="auto" w:fill="auto"/>
          </w:tcPr>
          <w:p w14:paraId="32E1D061" w14:textId="77777777" w:rsidR="005D620C" w:rsidRPr="00377E74" w:rsidRDefault="005D620C" w:rsidP="00EC5651">
            <w:pPr>
              <w:jc w:val="left"/>
              <w:rPr>
                <w:rFonts w:ascii="Arial" w:hAnsi="Arial" w:cs="Arial"/>
                <w:i/>
                <w:sz w:val="24"/>
                <w:szCs w:val="24"/>
              </w:rPr>
            </w:pPr>
          </w:p>
        </w:tc>
        <w:tc>
          <w:tcPr>
            <w:tcW w:w="2693" w:type="dxa"/>
            <w:shd w:val="clear" w:color="auto" w:fill="auto"/>
          </w:tcPr>
          <w:p w14:paraId="1C03E571" w14:textId="77777777" w:rsidR="005D620C" w:rsidRPr="00377E74" w:rsidRDefault="005D620C" w:rsidP="00EC5651">
            <w:pPr>
              <w:jc w:val="left"/>
              <w:rPr>
                <w:rFonts w:ascii="Arial" w:hAnsi="Arial" w:cs="Arial"/>
                <w:i/>
                <w:sz w:val="24"/>
                <w:szCs w:val="24"/>
              </w:rPr>
            </w:pPr>
          </w:p>
        </w:tc>
        <w:tc>
          <w:tcPr>
            <w:tcW w:w="2694" w:type="dxa"/>
            <w:shd w:val="clear" w:color="auto" w:fill="auto"/>
          </w:tcPr>
          <w:p w14:paraId="5C85EF79" w14:textId="77777777" w:rsidR="005D620C" w:rsidRPr="00377E74" w:rsidRDefault="005D620C" w:rsidP="00EC5651">
            <w:pPr>
              <w:jc w:val="left"/>
              <w:rPr>
                <w:rFonts w:ascii="Arial" w:hAnsi="Arial" w:cs="Arial"/>
                <w:i/>
                <w:sz w:val="24"/>
                <w:szCs w:val="24"/>
              </w:rPr>
            </w:pPr>
          </w:p>
        </w:tc>
        <w:tc>
          <w:tcPr>
            <w:tcW w:w="5557" w:type="dxa"/>
          </w:tcPr>
          <w:p w14:paraId="1940E37B" w14:textId="77777777" w:rsidR="005D620C" w:rsidRPr="00377E74" w:rsidRDefault="005D620C" w:rsidP="00EC5651">
            <w:pPr>
              <w:jc w:val="left"/>
              <w:rPr>
                <w:rFonts w:ascii="Arial" w:hAnsi="Arial" w:cs="Arial"/>
                <w:i/>
                <w:sz w:val="24"/>
                <w:szCs w:val="24"/>
              </w:rPr>
            </w:pPr>
          </w:p>
        </w:tc>
      </w:tr>
      <w:tr w:rsidR="005D620C" w:rsidRPr="00377E74" w14:paraId="7D8824CB" w14:textId="77777777" w:rsidTr="00E332D5">
        <w:tc>
          <w:tcPr>
            <w:tcW w:w="3657" w:type="dxa"/>
            <w:shd w:val="clear" w:color="auto" w:fill="auto"/>
          </w:tcPr>
          <w:p w14:paraId="2C81B0DF" w14:textId="77777777" w:rsidR="005D620C" w:rsidRPr="00377E74" w:rsidRDefault="005D620C" w:rsidP="00EC5651">
            <w:pPr>
              <w:jc w:val="left"/>
              <w:rPr>
                <w:rFonts w:ascii="Arial" w:hAnsi="Arial" w:cs="Arial"/>
                <w:i/>
                <w:sz w:val="24"/>
                <w:szCs w:val="24"/>
              </w:rPr>
            </w:pPr>
          </w:p>
        </w:tc>
        <w:tc>
          <w:tcPr>
            <w:tcW w:w="2693" w:type="dxa"/>
            <w:shd w:val="clear" w:color="auto" w:fill="auto"/>
          </w:tcPr>
          <w:p w14:paraId="066B1D8D" w14:textId="77777777" w:rsidR="005D620C" w:rsidRPr="00377E74" w:rsidRDefault="005D620C" w:rsidP="00EC5651">
            <w:pPr>
              <w:jc w:val="left"/>
              <w:rPr>
                <w:rFonts w:ascii="Arial" w:hAnsi="Arial" w:cs="Arial"/>
                <w:i/>
                <w:sz w:val="24"/>
                <w:szCs w:val="24"/>
              </w:rPr>
            </w:pPr>
          </w:p>
        </w:tc>
        <w:tc>
          <w:tcPr>
            <w:tcW w:w="2694" w:type="dxa"/>
            <w:shd w:val="clear" w:color="auto" w:fill="auto"/>
          </w:tcPr>
          <w:p w14:paraId="56596916" w14:textId="77777777" w:rsidR="005D620C" w:rsidRPr="00377E74" w:rsidRDefault="005D620C" w:rsidP="00EC5651">
            <w:pPr>
              <w:jc w:val="left"/>
              <w:rPr>
                <w:rFonts w:ascii="Arial" w:hAnsi="Arial" w:cs="Arial"/>
                <w:i/>
                <w:sz w:val="24"/>
                <w:szCs w:val="24"/>
              </w:rPr>
            </w:pPr>
          </w:p>
        </w:tc>
        <w:tc>
          <w:tcPr>
            <w:tcW w:w="5557" w:type="dxa"/>
          </w:tcPr>
          <w:p w14:paraId="3F215A0B" w14:textId="77777777" w:rsidR="005D620C" w:rsidRPr="00377E74" w:rsidRDefault="005D620C" w:rsidP="00EC5651">
            <w:pPr>
              <w:jc w:val="left"/>
              <w:rPr>
                <w:rFonts w:ascii="Arial" w:hAnsi="Arial" w:cs="Arial"/>
                <w:i/>
                <w:sz w:val="24"/>
                <w:szCs w:val="24"/>
              </w:rPr>
            </w:pPr>
          </w:p>
        </w:tc>
      </w:tr>
      <w:tr w:rsidR="005D620C" w:rsidRPr="00377E74" w14:paraId="0744304C" w14:textId="77777777" w:rsidTr="00E332D5">
        <w:tc>
          <w:tcPr>
            <w:tcW w:w="3657" w:type="dxa"/>
            <w:shd w:val="clear" w:color="auto" w:fill="auto"/>
          </w:tcPr>
          <w:p w14:paraId="6AF886EA" w14:textId="77777777" w:rsidR="005D620C" w:rsidRPr="00377E74" w:rsidRDefault="005D620C" w:rsidP="00EC5651">
            <w:pPr>
              <w:jc w:val="left"/>
              <w:rPr>
                <w:rFonts w:ascii="Arial" w:hAnsi="Arial" w:cs="Arial"/>
                <w:i/>
                <w:sz w:val="24"/>
                <w:szCs w:val="24"/>
              </w:rPr>
            </w:pPr>
          </w:p>
        </w:tc>
        <w:tc>
          <w:tcPr>
            <w:tcW w:w="2693" w:type="dxa"/>
            <w:shd w:val="clear" w:color="auto" w:fill="auto"/>
          </w:tcPr>
          <w:p w14:paraId="5B5CB2EC" w14:textId="77777777" w:rsidR="005D620C" w:rsidRPr="00377E74" w:rsidRDefault="005D620C" w:rsidP="00EC5651">
            <w:pPr>
              <w:jc w:val="left"/>
              <w:rPr>
                <w:rFonts w:ascii="Arial" w:hAnsi="Arial" w:cs="Arial"/>
                <w:i/>
                <w:sz w:val="24"/>
                <w:szCs w:val="24"/>
              </w:rPr>
            </w:pPr>
          </w:p>
        </w:tc>
        <w:tc>
          <w:tcPr>
            <w:tcW w:w="2694" w:type="dxa"/>
            <w:shd w:val="clear" w:color="auto" w:fill="auto"/>
          </w:tcPr>
          <w:p w14:paraId="0E48E194" w14:textId="77777777" w:rsidR="005D620C" w:rsidRPr="00377E74" w:rsidRDefault="005D620C" w:rsidP="00EC5651">
            <w:pPr>
              <w:jc w:val="left"/>
              <w:rPr>
                <w:rFonts w:ascii="Arial" w:hAnsi="Arial" w:cs="Arial"/>
                <w:i/>
                <w:sz w:val="24"/>
                <w:szCs w:val="24"/>
              </w:rPr>
            </w:pPr>
          </w:p>
        </w:tc>
        <w:tc>
          <w:tcPr>
            <w:tcW w:w="5557" w:type="dxa"/>
          </w:tcPr>
          <w:p w14:paraId="1D029614" w14:textId="77777777" w:rsidR="005D620C" w:rsidRPr="00377E74" w:rsidRDefault="005D620C" w:rsidP="00EC5651">
            <w:pPr>
              <w:jc w:val="left"/>
              <w:rPr>
                <w:rFonts w:ascii="Arial" w:hAnsi="Arial" w:cs="Arial"/>
                <w:i/>
                <w:sz w:val="24"/>
                <w:szCs w:val="24"/>
              </w:rPr>
            </w:pPr>
          </w:p>
        </w:tc>
      </w:tr>
      <w:tr w:rsidR="005D620C" w:rsidRPr="00377E74" w14:paraId="58070B77" w14:textId="77777777" w:rsidTr="00E332D5">
        <w:tc>
          <w:tcPr>
            <w:tcW w:w="3657" w:type="dxa"/>
            <w:shd w:val="clear" w:color="auto" w:fill="auto"/>
          </w:tcPr>
          <w:p w14:paraId="5DFD7B78" w14:textId="77777777" w:rsidR="005D620C" w:rsidRPr="00377E74" w:rsidRDefault="005D620C" w:rsidP="00EC5651">
            <w:pPr>
              <w:jc w:val="left"/>
              <w:rPr>
                <w:rFonts w:ascii="Arial" w:hAnsi="Arial" w:cs="Arial"/>
                <w:i/>
                <w:sz w:val="24"/>
                <w:szCs w:val="24"/>
              </w:rPr>
            </w:pPr>
          </w:p>
        </w:tc>
        <w:tc>
          <w:tcPr>
            <w:tcW w:w="2693" w:type="dxa"/>
            <w:shd w:val="clear" w:color="auto" w:fill="auto"/>
          </w:tcPr>
          <w:p w14:paraId="60769CB5" w14:textId="77777777" w:rsidR="005D620C" w:rsidRPr="00377E74" w:rsidRDefault="005D620C" w:rsidP="00EC5651">
            <w:pPr>
              <w:jc w:val="left"/>
              <w:rPr>
                <w:rFonts w:ascii="Arial" w:hAnsi="Arial" w:cs="Arial"/>
                <w:i/>
                <w:sz w:val="24"/>
                <w:szCs w:val="24"/>
              </w:rPr>
            </w:pPr>
          </w:p>
        </w:tc>
        <w:tc>
          <w:tcPr>
            <w:tcW w:w="2694" w:type="dxa"/>
            <w:shd w:val="clear" w:color="auto" w:fill="auto"/>
          </w:tcPr>
          <w:p w14:paraId="4166BE18" w14:textId="77777777" w:rsidR="005D620C" w:rsidRPr="00377E74" w:rsidRDefault="005D620C" w:rsidP="00EC5651">
            <w:pPr>
              <w:jc w:val="left"/>
              <w:rPr>
                <w:rFonts w:ascii="Arial" w:hAnsi="Arial" w:cs="Arial"/>
                <w:i/>
                <w:sz w:val="24"/>
                <w:szCs w:val="24"/>
              </w:rPr>
            </w:pPr>
          </w:p>
        </w:tc>
        <w:tc>
          <w:tcPr>
            <w:tcW w:w="5557" w:type="dxa"/>
          </w:tcPr>
          <w:p w14:paraId="1D977F9A" w14:textId="77777777" w:rsidR="005D620C" w:rsidRPr="00377E74" w:rsidRDefault="005D620C" w:rsidP="00EC5651">
            <w:pPr>
              <w:jc w:val="left"/>
              <w:rPr>
                <w:rFonts w:ascii="Arial" w:hAnsi="Arial" w:cs="Arial"/>
                <w:i/>
                <w:sz w:val="24"/>
                <w:szCs w:val="24"/>
              </w:rPr>
            </w:pPr>
          </w:p>
        </w:tc>
      </w:tr>
    </w:tbl>
    <w:p w14:paraId="214FA9E0" w14:textId="77777777" w:rsidR="005D620C" w:rsidRPr="00377E74" w:rsidRDefault="005D620C" w:rsidP="00150887">
      <w:pPr>
        <w:rPr>
          <w:rFonts w:ascii="Arial" w:hAnsi="Arial" w:cs="Arial"/>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DD7D16" w:rsidRPr="00377E74" w14:paraId="6AEE5921" w14:textId="77777777" w:rsidTr="00E332D5">
        <w:tc>
          <w:tcPr>
            <w:tcW w:w="14601" w:type="dxa"/>
            <w:gridSpan w:val="3"/>
            <w:shd w:val="clear" w:color="auto" w:fill="F2F2F2"/>
          </w:tcPr>
          <w:p w14:paraId="0834C175" w14:textId="77777777" w:rsidR="00DD7D16" w:rsidRPr="00377E74" w:rsidRDefault="00DD7D16" w:rsidP="00693892">
            <w:pPr>
              <w:jc w:val="left"/>
              <w:rPr>
                <w:rFonts w:ascii="Arial" w:hAnsi="Arial" w:cs="Arial"/>
                <w:b/>
                <w:sz w:val="20"/>
                <w:szCs w:val="20"/>
              </w:rPr>
            </w:pPr>
            <w:r w:rsidRPr="00377E74">
              <w:rPr>
                <w:rFonts w:ascii="Arial" w:hAnsi="Arial" w:cs="Arial"/>
                <w:b/>
                <w:szCs w:val="20"/>
              </w:rPr>
              <w:t>Response Table B: References to Additional Documentation</w:t>
            </w:r>
          </w:p>
        </w:tc>
      </w:tr>
      <w:tr w:rsidR="00DD7D16" w:rsidRPr="00377E74" w14:paraId="04D99F5C" w14:textId="77777777" w:rsidTr="00E332D5">
        <w:tc>
          <w:tcPr>
            <w:tcW w:w="2640" w:type="dxa"/>
            <w:shd w:val="clear" w:color="auto" w:fill="F2F2F2"/>
          </w:tcPr>
          <w:p w14:paraId="54DE2699" w14:textId="77777777" w:rsidR="00DD7D16" w:rsidRPr="00377E74" w:rsidRDefault="00DD7D16" w:rsidP="00693892">
            <w:pPr>
              <w:jc w:val="center"/>
              <w:rPr>
                <w:rFonts w:ascii="Arial" w:hAnsi="Arial" w:cs="Arial"/>
                <w:b/>
                <w:sz w:val="20"/>
                <w:szCs w:val="20"/>
              </w:rPr>
            </w:pPr>
            <w:r w:rsidRPr="00377E74">
              <w:rPr>
                <w:rFonts w:ascii="Arial" w:hAnsi="Arial" w:cs="Arial"/>
                <w:b/>
                <w:sz w:val="20"/>
                <w:szCs w:val="20"/>
              </w:rPr>
              <w:t>Reference</w:t>
            </w:r>
          </w:p>
        </w:tc>
        <w:tc>
          <w:tcPr>
            <w:tcW w:w="4743" w:type="dxa"/>
            <w:shd w:val="clear" w:color="auto" w:fill="F2F2F2"/>
          </w:tcPr>
          <w:p w14:paraId="697B8CBA" w14:textId="77777777" w:rsidR="00DD7D16" w:rsidRPr="00377E74" w:rsidRDefault="00DD7D16" w:rsidP="00693892">
            <w:pPr>
              <w:jc w:val="center"/>
              <w:rPr>
                <w:rFonts w:ascii="Arial" w:hAnsi="Arial" w:cs="Arial"/>
                <w:b/>
                <w:sz w:val="20"/>
                <w:szCs w:val="20"/>
              </w:rPr>
            </w:pPr>
            <w:r w:rsidRPr="00377E74">
              <w:rPr>
                <w:rFonts w:ascii="Arial" w:hAnsi="Arial" w:cs="Arial"/>
                <w:b/>
                <w:sz w:val="20"/>
                <w:szCs w:val="20"/>
              </w:rPr>
              <w:t>Document Title</w:t>
            </w:r>
          </w:p>
        </w:tc>
        <w:tc>
          <w:tcPr>
            <w:tcW w:w="7218" w:type="dxa"/>
            <w:shd w:val="clear" w:color="auto" w:fill="F2F2F2"/>
          </w:tcPr>
          <w:p w14:paraId="43D2B0E8" w14:textId="7EACBC96" w:rsidR="00DD7D16" w:rsidRPr="00377E74" w:rsidRDefault="00DE07D2" w:rsidP="00693892">
            <w:pPr>
              <w:jc w:val="center"/>
              <w:rPr>
                <w:rFonts w:ascii="Arial" w:hAnsi="Arial" w:cs="Arial"/>
                <w:b/>
                <w:sz w:val="20"/>
                <w:szCs w:val="20"/>
              </w:rPr>
            </w:pPr>
            <w:r>
              <w:rPr>
                <w:rFonts w:ascii="Arial" w:hAnsi="Arial" w:cs="Arial"/>
                <w:b/>
                <w:sz w:val="20"/>
                <w:szCs w:val="20"/>
              </w:rPr>
              <w:t>Submitted in Support of</w:t>
            </w:r>
            <w:r w:rsidR="00DD7D16" w:rsidRPr="00377E74">
              <w:rPr>
                <w:rFonts w:ascii="Arial" w:hAnsi="Arial" w:cs="Arial"/>
                <w:b/>
                <w:sz w:val="20"/>
                <w:szCs w:val="20"/>
              </w:rPr>
              <w:t xml:space="preserve"> </w:t>
            </w:r>
          </w:p>
        </w:tc>
      </w:tr>
      <w:tr w:rsidR="00DD7D16" w:rsidRPr="00377E74" w14:paraId="4E014E06" w14:textId="77777777" w:rsidTr="00E332D5">
        <w:tc>
          <w:tcPr>
            <w:tcW w:w="2640" w:type="dxa"/>
            <w:shd w:val="clear" w:color="auto" w:fill="auto"/>
          </w:tcPr>
          <w:p w14:paraId="2BC32F31" w14:textId="77777777" w:rsidR="00DD7D16" w:rsidRPr="00377E74" w:rsidRDefault="00DD7D16" w:rsidP="00EC5651">
            <w:pPr>
              <w:jc w:val="left"/>
              <w:rPr>
                <w:rFonts w:ascii="Arial" w:hAnsi="Arial" w:cs="Arial"/>
                <w:sz w:val="24"/>
                <w:szCs w:val="24"/>
              </w:rPr>
            </w:pPr>
          </w:p>
        </w:tc>
        <w:tc>
          <w:tcPr>
            <w:tcW w:w="4743" w:type="dxa"/>
            <w:shd w:val="clear" w:color="auto" w:fill="auto"/>
          </w:tcPr>
          <w:p w14:paraId="79F62910" w14:textId="77777777" w:rsidR="00DD7D16" w:rsidRPr="00377E74" w:rsidRDefault="00DD7D16" w:rsidP="00EC5651">
            <w:pPr>
              <w:jc w:val="left"/>
              <w:rPr>
                <w:rFonts w:ascii="Arial" w:hAnsi="Arial" w:cs="Arial"/>
                <w:sz w:val="24"/>
                <w:szCs w:val="24"/>
              </w:rPr>
            </w:pPr>
          </w:p>
        </w:tc>
        <w:tc>
          <w:tcPr>
            <w:tcW w:w="7218" w:type="dxa"/>
            <w:shd w:val="clear" w:color="auto" w:fill="auto"/>
          </w:tcPr>
          <w:p w14:paraId="739248D7" w14:textId="77777777" w:rsidR="00DD7D16" w:rsidRPr="00377E74" w:rsidRDefault="00DD7D16" w:rsidP="00EC5651">
            <w:pPr>
              <w:jc w:val="left"/>
              <w:rPr>
                <w:rFonts w:ascii="Arial" w:hAnsi="Arial" w:cs="Arial"/>
                <w:sz w:val="24"/>
                <w:szCs w:val="24"/>
              </w:rPr>
            </w:pPr>
          </w:p>
        </w:tc>
      </w:tr>
      <w:tr w:rsidR="00DD7D16" w:rsidRPr="00377E74" w14:paraId="2892C25D" w14:textId="77777777" w:rsidTr="00E332D5">
        <w:tc>
          <w:tcPr>
            <w:tcW w:w="2640" w:type="dxa"/>
            <w:shd w:val="clear" w:color="auto" w:fill="auto"/>
          </w:tcPr>
          <w:p w14:paraId="231B2801" w14:textId="77777777" w:rsidR="00DD7D16" w:rsidRPr="00377E74" w:rsidRDefault="00DD7D16" w:rsidP="00EC5651">
            <w:pPr>
              <w:jc w:val="left"/>
              <w:rPr>
                <w:rFonts w:ascii="Arial" w:hAnsi="Arial" w:cs="Arial"/>
                <w:sz w:val="24"/>
                <w:szCs w:val="24"/>
                <w:highlight w:val="yellow"/>
              </w:rPr>
            </w:pPr>
          </w:p>
        </w:tc>
        <w:tc>
          <w:tcPr>
            <w:tcW w:w="4743" w:type="dxa"/>
            <w:shd w:val="clear" w:color="auto" w:fill="auto"/>
          </w:tcPr>
          <w:p w14:paraId="63DA7073" w14:textId="77777777" w:rsidR="00DD7D16" w:rsidRPr="00377E74" w:rsidRDefault="00DD7D16" w:rsidP="00EC5651">
            <w:pPr>
              <w:jc w:val="left"/>
              <w:rPr>
                <w:rFonts w:ascii="Arial" w:hAnsi="Arial" w:cs="Arial"/>
                <w:sz w:val="24"/>
                <w:szCs w:val="24"/>
                <w:highlight w:val="yellow"/>
              </w:rPr>
            </w:pPr>
          </w:p>
        </w:tc>
        <w:tc>
          <w:tcPr>
            <w:tcW w:w="7218" w:type="dxa"/>
            <w:shd w:val="clear" w:color="auto" w:fill="auto"/>
          </w:tcPr>
          <w:p w14:paraId="4E18CD8F" w14:textId="77777777" w:rsidR="00DD7D16" w:rsidRPr="00377E74" w:rsidRDefault="00DD7D16" w:rsidP="00EC5651">
            <w:pPr>
              <w:jc w:val="left"/>
              <w:rPr>
                <w:rFonts w:ascii="Arial" w:hAnsi="Arial" w:cs="Arial"/>
                <w:sz w:val="24"/>
                <w:szCs w:val="24"/>
                <w:highlight w:val="yellow"/>
              </w:rPr>
            </w:pPr>
          </w:p>
        </w:tc>
      </w:tr>
    </w:tbl>
    <w:p w14:paraId="5DDFBD2E" w14:textId="1B9A90E9" w:rsidR="005D620C" w:rsidRPr="00377E74" w:rsidRDefault="58F32355" w:rsidP="147F3BE5">
      <w:pPr>
        <w:pStyle w:val="level2"/>
        <w:keepNext/>
        <w:widowControl/>
        <w:numPr>
          <w:ilvl w:val="1"/>
          <w:numId w:val="11"/>
        </w:numPr>
        <w:spacing w:before="360" w:line="360" w:lineRule="auto"/>
        <w:rPr>
          <w:b/>
          <w:bCs/>
          <w:caps/>
          <w:sz w:val="22"/>
          <w:szCs w:val="22"/>
          <w:lang w:val="en-GB"/>
        </w:rPr>
      </w:pPr>
      <w:bookmarkStart w:id="27" w:name="_Toc445810425"/>
      <w:bookmarkStart w:id="28" w:name="_Toc450913509"/>
      <w:bookmarkStart w:id="29" w:name="_Toc166833018"/>
      <w:r w:rsidRPr="00377E74">
        <w:rPr>
          <w:b/>
          <w:bCs/>
          <w:caps/>
          <w:sz w:val="22"/>
          <w:szCs w:val="22"/>
          <w:lang w:val="en-GB"/>
        </w:rPr>
        <w:t>TRANSITION PLAN</w:t>
      </w:r>
      <w:bookmarkEnd w:id="27"/>
      <w:bookmarkEnd w:id="28"/>
      <w:bookmarkEnd w:id="29"/>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1907"/>
      </w:tblGrid>
      <w:tr w:rsidR="005D620C" w:rsidRPr="00377E74" w14:paraId="1871BF38" w14:textId="77777777" w:rsidTr="00E332D5">
        <w:trPr>
          <w:trHeight w:val="729"/>
        </w:trPr>
        <w:tc>
          <w:tcPr>
            <w:tcW w:w="14601" w:type="dxa"/>
            <w:gridSpan w:val="3"/>
            <w:shd w:val="clear" w:color="auto" w:fill="F2F2F2" w:themeFill="background1" w:themeFillShade="F2"/>
          </w:tcPr>
          <w:p w14:paraId="6B6963CD" w14:textId="47246B85" w:rsidR="005D620C" w:rsidRPr="00377E74" w:rsidRDefault="005D620C" w:rsidP="0053792D">
            <w:pPr>
              <w:rPr>
                <w:rFonts w:ascii="Arial" w:hAnsi="Arial" w:cs="Arial"/>
                <w:i/>
                <w:sz w:val="20"/>
                <w:szCs w:val="20"/>
              </w:rPr>
            </w:pPr>
            <w:r w:rsidRPr="00377E74">
              <w:rPr>
                <w:rFonts w:ascii="Arial" w:hAnsi="Arial" w:cs="Arial"/>
                <w:i/>
                <w:sz w:val="20"/>
                <w:szCs w:val="20"/>
              </w:rPr>
              <w:t xml:space="preserve">The Bidder must provide details of its proposed transition of this Tower’s services including a Gantt chart of activities, showing milestones, </w:t>
            </w:r>
            <w:r w:rsidR="00EE6620" w:rsidRPr="00377E74">
              <w:rPr>
                <w:rFonts w:ascii="Arial" w:hAnsi="Arial" w:cs="Arial"/>
                <w:i/>
                <w:sz w:val="20"/>
                <w:szCs w:val="20"/>
              </w:rPr>
              <w:t>resourcing,</w:t>
            </w:r>
            <w:r w:rsidRPr="00377E74">
              <w:rPr>
                <w:rFonts w:ascii="Arial" w:hAnsi="Arial" w:cs="Arial"/>
                <w:i/>
                <w:sz w:val="20"/>
                <w:szCs w:val="20"/>
              </w:rPr>
              <w:t xml:space="preserve"> and timing of each activity.</w:t>
            </w:r>
          </w:p>
          <w:p w14:paraId="4526A45C" w14:textId="77777777" w:rsidR="005D620C" w:rsidRPr="00377E74" w:rsidRDefault="005D620C" w:rsidP="0053792D">
            <w:pPr>
              <w:rPr>
                <w:rFonts w:ascii="Arial" w:hAnsi="Arial" w:cs="Arial"/>
                <w:i/>
                <w:sz w:val="20"/>
                <w:szCs w:val="20"/>
              </w:rPr>
            </w:pPr>
          </w:p>
          <w:p w14:paraId="4A326790" w14:textId="77777777" w:rsidR="00F74342" w:rsidRPr="00377E74" w:rsidRDefault="00F74342" w:rsidP="00F74342">
            <w:pPr>
              <w:rPr>
                <w:rFonts w:ascii="Arial" w:hAnsi="Arial" w:cs="Arial"/>
                <w:i/>
                <w:sz w:val="20"/>
                <w:szCs w:val="20"/>
              </w:rPr>
            </w:pPr>
            <w:r w:rsidRPr="00377E74">
              <w:rPr>
                <w:rFonts w:ascii="Arial" w:hAnsi="Arial" w:cs="Arial"/>
                <w:i/>
                <w:sz w:val="20"/>
                <w:szCs w:val="20"/>
              </w:rPr>
              <w:t>SARS aims to assess the Bidder’s proposal for transitioning the services effectively. All requirements for Transitioning in the Business Requirements Specification, the Agreement and the RFP Main Document must be included in the scope of the project, including the plan to meet the required timelines.</w:t>
            </w:r>
          </w:p>
          <w:p w14:paraId="767C450B" w14:textId="0CD84570" w:rsidR="005D620C" w:rsidRPr="00377E74" w:rsidRDefault="00F74342" w:rsidP="00F74342">
            <w:pPr>
              <w:rPr>
                <w:rFonts w:ascii="Arial" w:hAnsi="Arial" w:cs="Arial"/>
                <w:i/>
                <w:sz w:val="20"/>
                <w:szCs w:val="20"/>
              </w:rPr>
            </w:pPr>
            <w:r w:rsidRPr="00377E74">
              <w:rPr>
                <w:rFonts w:ascii="Arial" w:hAnsi="Arial" w:cs="Arial"/>
                <w:i/>
                <w:sz w:val="20"/>
                <w:szCs w:val="20"/>
              </w:rPr>
              <w:t>The key inquiry is: Does the Bidder’s proposal for a transition plan contain all the elements for a transition project that will achieve a successful transition</w:t>
            </w:r>
            <w:r w:rsidR="005D0208" w:rsidRPr="00377E74">
              <w:rPr>
                <w:rFonts w:ascii="Arial" w:hAnsi="Arial" w:cs="Arial"/>
                <w:i/>
                <w:sz w:val="20"/>
                <w:szCs w:val="20"/>
              </w:rPr>
              <w:t>.</w:t>
            </w:r>
          </w:p>
        </w:tc>
      </w:tr>
      <w:tr w:rsidR="005D620C" w:rsidRPr="00377E74" w14:paraId="48D5A8F2" w14:textId="77777777" w:rsidTr="00E332D5">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EC18382" w14:textId="77777777" w:rsidR="005D620C" w:rsidRPr="00377E74" w:rsidRDefault="005D620C" w:rsidP="0053792D">
            <w:pPr>
              <w:shd w:val="clear" w:color="auto" w:fill="F2F2F2"/>
              <w:jc w:val="left"/>
              <w:rPr>
                <w:rFonts w:ascii="Arial" w:hAnsi="Arial" w:cs="Arial"/>
                <w:b/>
                <w:sz w:val="20"/>
                <w:szCs w:val="20"/>
              </w:rPr>
            </w:pPr>
            <w:r w:rsidRPr="00377E74">
              <w:rPr>
                <w:rFonts w:ascii="Arial" w:hAnsi="Arial" w:cs="Arial"/>
                <w:b/>
                <w:sz w:val="20"/>
                <w:szCs w:val="20"/>
              </w:rPr>
              <w:lastRenderedPageBreak/>
              <w:t>Instructions for completing Response Table A below.</w:t>
            </w:r>
          </w:p>
          <w:p w14:paraId="40DF0CF6" w14:textId="77777777" w:rsidR="005D620C" w:rsidRPr="00377E74" w:rsidRDefault="005D620C" w:rsidP="0053792D">
            <w:pPr>
              <w:shd w:val="clear" w:color="auto" w:fill="F2F2F2"/>
              <w:jc w:val="left"/>
              <w:rPr>
                <w:rFonts w:ascii="Arial" w:hAnsi="Arial" w:cs="Arial"/>
                <w:b/>
                <w:sz w:val="20"/>
                <w:szCs w:val="20"/>
              </w:rPr>
            </w:pPr>
          </w:p>
          <w:p w14:paraId="48010113" w14:textId="77777777" w:rsidR="005D620C" w:rsidRPr="00377E74" w:rsidRDefault="005D620C" w:rsidP="007B3C2A">
            <w:pPr>
              <w:numPr>
                <w:ilvl w:val="0"/>
                <w:numId w:val="13"/>
              </w:numPr>
              <w:shd w:val="clear" w:color="auto" w:fill="F2F2F2"/>
              <w:ind w:left="604" w:hanging="425"/>
              <w:rPr>
                <w:rFonts w:ascii="Arial" w:hAnsi="Arial" w:cs="Arial"/>
                <w:i/>
                <w:sz w:val="20"/>
                <w:szCs w:val="20"/>
              </w:rPr>
            </w:pPr>
            <w:r w:rsidRPr="00377E74">
              <w:rPr>
                <w:rFonts w:ascii="Arial" w:hAnsi="Arial" w:cs="Arial"/>
                <w:i/>
                <w:iCs/>
                <w:sz w:val="20"/>
                <w:szCs w:val="20"/>
              </w:rPr>
              <w:t>The Bidder must complete all fields in Response Table A in full.</w:t>
            </w:r>
          </w:p>
          <w:p w14:paraId="69930938" w14:textId="77777777" w:rsidR="005D620C" w:rsidRPr="00377E74" w:rsidRDefault="005D620C" w:rsidP="005D620C">
            <w:pPr>
              <w:shd w:val="clear" w:color="auto" w:fill="F2F2F2"/>
              <w:ind w:left="720"/>
              <w:rPr>
                <w:rFonts w:ascii="Arial" w:hAnsi="Arial" w:cs="Arial"/>
                <w:b/>
                <w:i/>
                <w:sz w:val="20"/>
                <w:szCs w:val="20"/>
              </w:rPr>
            </w:pPr>
          </w:p>
        </w:tc>
      </w:tr>
      <w:tr w:rsidR="005D620C" w:rsidRPr="00377E74" w14:paraId="7074530A" w14:textId="77777777" w:rsidTr="00E332D5">
        <w:tc>
          <w:tcPr>
            <w:tcW w:w="284" w:type="dxa"/>
            <w:vMerge w:val="restart"/>
            <w:tcBorders>
              <w:top w:val="nil"/>
              <w:left w:val="single" w:sz="4" w:space="0" w:color="auto"/>
              <w:right w:val="single" w:sz="4" w:space="0" w:color="auto"/>
            </w:tcBorders>
            <w:shd w:val="clear" w:color="auto" w:fill="F2F2F2" w:themeFill="background1" w:themeFillShade="F2"/>
          </w:tcPr>
          <w:p w14:paraId="47BF3291" w14:textId="77777777" w:rsidR="005D620C" w:rsidRPr="00377E74" w:rsidRDefault="005D620C" w:rsidP="0053792D">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03B8AD" w14:textId="77777777" w:rsidR="005D620C" w:rsidRPr="00377E74" w:rsidRDefault="005D620C" w:rsidP="0053792D">
            <w:pPr>
              <w:shd w:val="clear" w:color="auto" w:fill="F2F2F2"/>
              <w:rPr>
                <w:rFonts w:ascii="Arial" w:hAnsi="Arial" w:cs="Arial"/>
                <w:b/>
                <w:sz w:val="20"/>
                <w:szCs w:val="20"/>
              </w:rPr>
            </w:pPr>
            <w:r w:rsidRPr="00377E74">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069B6" w14:textId="77777777" w:rsidR="005D620C" w:rsidRPr="00377E74" w:rsidRDefault="005D620C" w:rsidP="0053792D">
            <w:pPr>
              <w:shd w:val="clear" w:color="auto" w:fill="F2F2F2"/>
              <w:jc w:val="center"/>
              <w:rPr>
                <w:rFonts w:ascii="Arial" w:hAnsi="Arial" w:cs="Arial"/>
                <w:b/>
                <w:i/>
                <w:sz w:val="20"/>
                <w:szCs w:val="20"/>
              </w:rPr>
            </w:pPr>
            <w:r w:rsidRPr="00377E74">
              <w:rPr>
                <w:rFonts w:ascii="Arial" w:hAnsi="Arial" w:cs="Arial"/>
                <w:b/>
                <w:i/>
                <w:sz w:val="20"/>
                <w:szCs w:val="20"/>
              </w:rPr>
              <w:t>Instructions</w:t>
            </w:r>
          </w:p>
        </w:tc>
      </w:tr>
      <w:tr w:rsidR="005D620C" w:rsidRPr="00377E74" w14:paraId="20DB7AA4" w14:textId="77777777" w:rsidTr="00E332D5">
        <w:tc>
          <w:tcPr>
            <w:tcW w:w="284" w:type="dxa"/>
            <w:vMerge/>
          </w:tcPr>
          <w:p w14:paraId="39A2A45D" w14:textId="77777777" w:rsidR="005D620C" w:rsidRPr="00377E74" w:rsidRDefault="005D620C" w:rsidP="0053792D">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8855D5" w14:textId="77777777" w:rsidR="005D620C" w:rsidRPr="00377E74" w:rsidRDefault="005D620C" w:rsidP="0053792D">
            <w:pPr>
              <w:shd w:val="clear" w:color="auto" w:fill="F2F2F2"/>
              <w:rPr>
                <w:rFonts w:ascii="Arial" w:hAnsi="Arial" w:cs="Arial"/>
                <w:sz w:val="20"/>
                <w:szCs w:val="20"/>
              </w:rPr>
            </w:pPr>
            <w:r w:rsidRPr="00377E74">
              <w:rPr>
                <w:rFonts w:ascii="Arial" w:hAnsi="Arial" w:cs="Arial"/>
                <w:sz w:val="20"/>
                <w:szCs w:val="20"/>
              </w:rPr>
              <w:t>Transition Plan</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51A240" w14:textId="43CBD588" w:rsidR="005D620C" w:rsidRPr="00A23785" w:rsidRDefault="005D620C" w:rsidP="0053792D">
            <w:pPr>
              <w:rPr>
                <w:rFonts w:ascii="Arial" w:hAnsi="Arial" w:cs="Arial"/>
                <w:i/>
                <w:iCs/>
                <w:sz w:val="20"/>
                <w:szCs w:val="20"/>
              </w:rPr>
            </w:pPr>
            <w:r w:rsidRPr="00377E74">
              <w:rPr>
                <w:rFonts w:ascii="Arial" w:hAnsi="Arial" w:cs="Arial"/>
                <w:sz w:val="20"/>
                <w:szCs w:val="20"/>
              </w:rPr>
              <w:t xml:space="preserve">The Bidder must provide a project plan down to activity level that shows how the requirements for Transition in the </w:t>
            </w:r>
            <w:r w:rsidRPr="00377E74">
              <w:rPr>
                <w:rFonts w:ascii="Arial" w:hAnsi="Arial" w:cs="Arial"/>
                <w:i/>
                <w:sz w:val="20"/>
                <w:szCs w:val="20"/>
                <w:u w:val="single"/>
              </w:rPr>
              <w:t>Business Requirements Specification</w:t>
            </w:r>
            <w:r w:rsidRPr="00377E74">
              <w:rPr>
                <w:rFonts w:ascii="Arial" w:hAnsi="Arial" w:cs="Arial"/>
                <w:sz w:val="20"/>
                <w:szCs w:val="20"/>
              </w:rPr>
              <w:t xml:space="preserve">, the </w:t>
            </w:r>
            <w:r w:rsidRPr="00377E74">
              <w:rPr>
                <w:rFonts w:ascii="Arial" w:hAnsi="Arial" w:cs="Arial"/>
                <w:i/>
                <w:sz w:val="20"/>
                <w:szCs w:val="20"/>
                <w:u w:val="single"/>
              </w:rPr>
              <w:t>Agreement</w:t>
            </w:r>
            <w:r w:rsidR="00BC25F2">
              <w:rPr>
                <w:rFonts w:ascii="Arial" w:hAnsi="Arial" w:cs="Arial"/>
                <w:sz w:val="20"/>
                <w:szCs w:val="20"/>
              </w:rPr>
              <w:t xml:space="preserve">, </w:t>
            </w:r>
            <w:r w:rsidRPr="00377E74">
              <w:rPr>
                <w:rFonts w:ascii="Arial" w:hAnsi="Arial" w:cs="Arial"/>
                <w:sz w:val="20"/>
                <w:szCs w:val="20"/>
              </w:rPr>
              <w:t xml:space="preserve">and the </w:t>
            </w:r>
            <w:r w:rsidRPr="00377E74">
              <w:rPr>
                <w:rFonts w:ascii="Arial" w:hAnsi="Arial" w:cs="Arial"/>
                <w:i/>
                <w:sz w:val="20"/>
                <w:szCs w:val="20"/>
                <w:u w:val="single"/>
              </w:rPr>
              <w:t>RFP Main Document</w:t>
            </w:r>
            <w:r w:rsidRPr="00A23785">
              <w:rPr>
                <w:rFonts w:ascii="Arial" w:hAnsi="Arial" w:cs="Arial"/>
                <w:i/>
                <w:sz w:val="20"/>
                <w:szCs w:val="20"/>
              </w:rPr>
              <w:t xml:space="preserve"> </w:t>
            </w:r>
            <w:r w:rsidRPr="00377E74">
              <w:rPr>
                <w:rFonts w:ascii="Arial" w:hAnsi="Arial" w:cs="Arial"/>
                <w:i/>
                <w:sz w:val="20"/>
                <w:szCs w:val="20"/>
              </w:rPr>
              <w:t>will be met</w:t>
            </w:r>
            <w:r w:rsidRPr="00A23785">
              <w:rPr>
                <w:rFonts w:ascii="Arial" w:hAnsi="Arial" w:cs="Arial"/>
                <w:i/>
                <w:iCs/>
                <w:sz w:val="20"/>
                <w:szCs w:val="20"/>
              </w:rPr>
              <w:t>, including meeting the required timelines.</w:t>
            </w:r>
          </w:p>
          <w:p w14:paraId="02CA2AE0" w14:textId="23B90883" w:rsidR="005D620C" w:rsidRPr="00377E74" w:rsidRDefault="005D620C" w:rsidP="0053792D">
            <w:pPr>
              <w:shd w:val="clear" w:color="auto" w:fill="F2F2F2"/>
              <w:jc w:val="left"/>
              <w:rPr>
                <w:rFonts w:ascii="Arial" w:hAnsi="Arial" w:cs="Arial"/>
                <w:i/>
                <w:sz w:val="20"/>
                <w:szCs w:val="20"/>
              </w:rPr>
            </w:pPr>
            <w:r w:rsidRPr="00A23785">
              <w:rPr>
                <w:rFonts w:ascii="Arial" w:hAnsi="Arial" w:cs="Arial"/>
                <w:i/>
                <w:iCs/>
                <w:sz w:val="20"/>
                <w:szCs w:val="20"/>
              </w:rPr>
              <w:t xml:space="preserve">The plan must include a Gantt chart of activities, resources </w:t>
            </w:r>
            <w:r w:rsidR="00EE6620" w:rsidRPr="00A23785">
              <w:rPr>
                <w:rFonts w:ascii="Arial" w:hAnsi="Arial" w:cs="Arial"/>
                <w:i/>
                <w:iCs/>
                <w:sz w:val="20"/>
                <w:szCs w:val="20"/>
              </w:rPr>
              <w:t>assigned,</w:t>
            </w:r>
            <w:r w:rsidRPr="00A23785">
              <w:rPr>
                <w:rFonts w:ascii="Arial" w:hAnsi="Arial" w:cs="Arial"/>
                <w:i/>
                <w:iCs/>
                <w:sz w:val="20"/>
                <w:szCs w:val="20"/>
              </w:rPr>
              <w:t xml:space="preserve"> and timelines associated with each activity. The details of each activity should be given in a separate document.</w:t>
            </w:r>
          </w:p>
        </w:tc>
      </w:tr>
      <w:tr w:rsidR="005D620C" w:rsidRPr="00377E74" w14:paraId="435A951B" w14:textId="77777777" w:rsidTr="00E332D5">
        <w:trPr>
          <w:trHeight w:val="249"/>
        </w:trPr>
        <w:tc>
          <w:tcPr>
            <w:tcW w:w="284" w:type="dxa"/>
            <w:vMerge/>
          </w:tcPr>
          <w:p w14:paraId="1EFC9FF4" w14:textId="77777777" w:rsidR="005D620C" w:rsidRPr="00377E74" w:rsidRDefault="005D620C" w:rsidP="0053792D">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C910ADD" w14:textId="77777777" w:rsidR="005D620C" w:rsidRPr="00377E74" w:rsidRDefault="005D620C" w:rsidP="0053792D">
            <w:pPr>
              <w:shd w:val="clear" w:color="auto" w:fill="F2F2F2"/>
              <w:jc w:val="left"/>
              <w:rPr>
                <w:rFonts w:ascii="Arial" w:hAnsi="Arial" w:cs="Arial"/>
                <w:i/>
                <w:sz w:val="20"/>
                <w:szCs w:val="20"/>
              </w:rPr>
            </w:pPr>
          </w:p>
        </w:tc>
      </w:tr>
      <w:tr w:rsidR="005D620C" w:rsidRPr="00377E74" w14:paraId="60D4702E" w14:textId="77777777" w:rsidTr="00E332D5">
        <w:tc>
          <w:tcPr>
            <w:tcW w:w="14601" w:type="dxa"/>
            <w:gridSpan w:val="3"/>
            <w:tcBorders>
              <w:bottom w:val="nil"/>
            </w:tcBorders>
            <w:shd w:val="clear" w:color="auto" w:fill="F2F2F2" w:themeFill="background1" w:themeFillShade="F2"/>
          </w:tcPr>
          <w:p w14:paraId="0516F7F7" w14:textId="77777777" w:rsidR="005D620C" w:rsidRPr="00377E74" w:rsidRDefault="005D620C" w:rsidP="0053792D">
            <w:pPr>
              <w:shd w:val="clear" w:color="auto" w:fill="F2F2F2"/>
              <w:rPr>
                <w:rFonts w:ascii="Arial" w:hAnsi="Arial" w:cs="Arial"/>
                <w:b/>
                <w:sz w:val="20"/>
                <w:szCs w:val="20"/>
              </w:rPr>
            </w:pPr>
            <w:r w:rsidRPr="00377E74">
              <w:rPr>
                <w:rFonts w:ascii="Arial" w:hAnsi="Arial" w:cs="Arial"/>
                <w:b/>
                <w:sz w:val="20"/>
                <w:szCs w:val="20"/>
              </w:rPr>
              <w:t>Instructions for completing Response Table B below.</w:t>
            </w:r>
          </w:p>
          <w:p w14:paraId="5D337953" w14:textId="77777777" w:rsidR="005D620C" w:rsidRPr="00377E74" w:rsidRDefault="005D620C" w:rsidP="0053792D">
            <w:pPr>
              <w:shd w:val="clear" w:color="auto" w:fill="F2F2F2"/>
              <w:ind w:left="720"/>
              <w:rPr>
                <w:rFonts w:ascii="Arial" w:hAnsi="Arial" w:cs="Arial"/>
                <w:i/>
                <w:sz w:val="20"/>
                <w:szCs w:val="20"/>
              </w:rPr>
            </w:pPr>
          </w:p>
          <w:p w14:paraId="1AC240A4" w14:textId="77777777" w:rsidR="005D620C" w:rsidRPr="00377E74" w:rsidRDefault="005D620C" w:rsidP="007B3C2A">
            <w:pPr>
              <w:numPr>
                <w:ilvl w:val="0"/>
                <w:numId w:val="13"/>
              </w:numPr>
              <w:shd w:val="clear" w:color="auto" w:fill="F2F2F2"/>
              <w:ind w:left="604" w:hanging="425"/>
              <w:rPr>
                <w:rFonts w:ascii="Arial" w:hAnsi="Arial" w:cs="Arial"/>
                <w:i/>
                <w:iCs/>
                <w:sz w:val="20"/>
                <w:szCs w:val="20"/>
              </w:rPr>
            </w:pPr>
            <w:r w:rsidRPr="00377E74">
              <w:rPr>
                <w:rFonts w:ascii="Arial" w:hAnsi="Arial" w:cs="Arial"/>
                <w:i/>
                <w:iCs/>
                <w:sz w:val="20"/>
                <w:szCs w:val="20"/>
              </w:rPr>
              <w:t>The Bidder is expected to attach additional documentation to provide sufficient documentation relating to the activities that comprise its Transition Plan. It remains the Bidder’s responsibility to provide sufficient information for SARS to understand the Bidder’s approach and level of planning fully.</w:t>
            </w:r>
          </w:p>
          <w:p w14:paraId="2936A51A" w14:textId="7D841DA1" w:rsidR="00524C44" w:rsidRPr="00377E74" w:rsidRDefault="4352D71B" w:rsidP="007B3C2A">
            <w:pPr>
              <w:numPr>
                <w:ilvl w:val="0"/>
                <w:numId w:val="13"/>
              </w:numPr>
              <w:shd w:val="clear" w:color="auto" w:fill="F2F2F2"/>
              <w:ind w:left="604" w:hanging="425"/>
              <w:rPr>
                <w:rFonts w:ascii="Arial" w:hAnsi="Arial" w:cs="Arial"/>
                <w:i/>
                <w:iCs/>
                <w:sz w:val="20"/>
                <w:szCs w:val="20"/>
              </w:rPr>
            </w:pPr>
            <w:r w:rsidRPr="00377E74">
              <w:rPr>
                <w:rFonts w:ascii="Arial" w:hAnsi="Arial" w:cs="Arial"/>
                <w:i/>
                <w:iCs/>
                <w:sz w:val="20"/>
                <w:szCs w:val="20"/>
              </w:rPr>
              <w:t xml:space="preserve">All additional documentation must be attached in a subsection of the </w:t>
            </w:r>
            <w:r w:rsidR="00DD7D16" w:rsidRPr="00377E74">
              <w:rPr>
                <w:rFonts w:ascii="Arial" w:hAnsi="Arial" w:cs="Arial"/>
                <w:i/>
                <w:iCs/>
                <w:sz w:val="20"/>
                <w:szCs w:val="20"/>
              </w:rPr>
              <w:t>Additional Documentation</w:t>
            </w:r>
            <w:r w:rsidRPr="00377E74">
              <w:rPr>
                <w:rFonts w:ascii="Arial" w:hAnsi="Arial" w:cs="Arial"/>
                <w:i/>
                <w:iCs/>
                <w:sz w:val="20"/>
                <w:szCs w:val="20"/>
              </w:rPr>
              <w:t xml:space="preserve"> Section </w:t>
            </w:r>
            <w:r w:rsidR="6639C848" w:rsidRPr="00377E74">
              <w:rPr>
                <w:rFonts w:ascii="Arial" w:hAnsi="Arial" w:cs="Arial"/>
                <w:i/>
                <w:iCs/>
                <w:sz w:val="20"/>
                <w:szCs w:val="20"/>
              </w:rPr>
              <w:t>(Section</w:t>
            </w:r>
            <w:r w:rsidR="006F4AF6">
              <w:rPr>
                <w:rFonts w:ascii="Arial" w:hAnsi="Arial" w:cs="Arial"/>
                <w:i/>
                <w:iCs/>
                <w:sz w:val="20"/>
                <w:szCs w:val="20"/>
              </w:rPr>
              <w:t xml:space="preserve"> 8</w:t>
            </w:r>
            <w:r w:rsidR="6639C848" w:rsidRPr="00377E74">
              <w:rPr>
                <w:rFonts w:ascii="Arial" w:hAnsi="Arial" w:cs="Arial"/>
                <w:i/>
                <w:iCs/>
                <w:sz w:val="20"/>
                <w:szCs w:val="20"/>
              </w:rPr>
              <w:t xml:space="preserve">) </w:t>
            </w:r>
            <w:r w:rsidRPr="00377E74">
              <w:rPr>
                <w:rFonts w:ascii="Arial" w:hAnsi="Arial" w:cs="Arial"/>
                <w:i/>
                <w:iCs/>
                <w:sz w:val="20"/>
                <w:szCs w:val="20"/>
              </w:rPr>
              <w:t xml:space="preserve">at the end of this template. The Bidder must create a new subsection in the </w:t>
            </w:r>
            <w:r w:rsidR="00DD7D16" w:rsidRPr="00377E74">
              <w:rPr>
                <w:rFonts w:ascii="Arial" w:hAnsi="Arial" w:cs="Arial"/>
                <w:i/>
                <w:iCs/>
                <w:sz w:val="20"/>
                <w:szCs w:val="20"/>
              </w:rPr>
              <w:t>Additional Documentation</w:t>
            </w:r>
            <w:r w:rsidRPr="00377E74">
              <w:rPr>
                <w:rFonts w:ascii="Arial" w:hAnsi="Arial" w:cs="Arial"/>
                <w:i/>
                <w:iCs/>
                <w:sz w:val="20"/>
                <w:szCs w:val="20"/>
              </w:rPr>
              <w:t xml:space="preserve"> Section </w:t>
            </w:r>
            <w:r w:rsidR="6639C848" w:rsidRPr="00377E74">
              <w:rPr>
                <w:rFonts w:ascii="Arial" w:hAnsi="Arial" w:cs="Arial"/>
                <w:i/>
                <w:iCs/>
                <w:sz w:val="20"/>
                <w:szCs w:val="20"/>
              </w:rPr>
              <w:t>(Section</w:t>
            </w:r>
            <w:r w:rsidR="006F4AF6">
              <w:rPr>
                <w:rFonts w:ascii="Arial" w:hAnsi="Arial" w:cs="Arial"/>
                <w:i/>
                <w:iCs/>
                <w:sz w:val="20"/>
                <w:szCs w:val="20"/>
              </w:rPr>
              <w:t xml:space="preserve"> 8</w:t>
            </w:r>
            <w:r w:rsidR="6639C848" w:rsidRPr="00377E74">
              <w:rPr>
                <w:rFonts w:ascii="Arial" w:hAnsi="Arial" w:cs="Arial"/>
                <w:i/>
                <w:iCs/>
                <w:sz w:val="20"/>
                <w:szCs w:val="20"/>
              </w:rPr>
              <w:t xml:space="preserve">) </w:t>
            </w:r>
            <w:r w:rsidRPr="00377E74">
              <w:rPr>
                <w:rFonts w:ascii="Arial" w:hAnsi="Arial" w:cs="Arial"/>
                <w:i/>
                <w:iCs/>
                <w:sz w:val="20"/>
                <w:szCs w:val="20"/>
              </w:rPr>
              <w:t>for each additional document and place the document within the subsection.</w:t>
            </w:r>
          </w:p>
          <w:p w14:paraId="3068A1E6" w14:textId="77777777" w:rsidR="00524C44" w:rsidRPr="00377E74" w:rsidRDefault="4352D71B" w:rsidP="007B3C2A">
            <w:pPr>
              <w:numPr>
                <w:ilvl w:val="0"/>
                <w:numId w:val="13"/>
              </w:numPr>
              <w:shd w:val="clear" w:color="auto" w:fill="F2F2F2"/>
              <w:ind w:left="604" w:hanging="425"/>
              <w:rPr>
                <w:rFonts w:ascii="Arial" w:hAnsi="Arial" w:cs="Arial"/>
                <w:i/>
                <w:sz w:val="20"/>
                <w:szCs w:val="20"/>
              </w:rPr>
            </w:pPr>
            <w:r w:rsidRPr="00377E74">
              <w:rPr>
                <w:rFonts w:ascii="Arial" w:hAnsi="Arial" w:cs="Arial"/>
                <w:i/>
                <w:iCs/>
                <w:sz w:val="20"/>
                <w:szCs w:val="20"/>
              </w:rPr>
              <w:t xml:space="preserve">The Bidder must provide the following information in Response Table B: References to </w:t>
            </w:r>
            <w:r w:rsidR="00DD7D16" w:rsidRPr="00377E74">
              <w:rPr>
                <w:rFonts w:ascii="Arial" w:hAnsi="Arial" w:cs="Arial"/>
                <w:i/>
                <w:iCs/>
                <w:sz w:val="20"/>
                <w:szCs w:val="20"/>
              </w:rPr>
              <w:t>Additional Documentation</w:t>
            </w:r>
            <w:r w:rsidRPr="00377E74">
              <w:rPr>
                <w:rFonts w:ascii="Arial" w:hAnsi="Arial" w:cs="Arial"/>
                <w:i/>
                <w:iCs/>
                <w:sz w:val="20"/>
                <w:szCs w:val="20"/>
              </w:rPr>
              <w:t xml:space="preserve"> for each document the Bidder has attached. </w:t>
            </w:r>
          </w:p>
          <w:p w14:paraId="3917CB06" w14:textId="77777777" w:rsidR="005D620C" w:rsidRPr="00377E74" w:rsidRDefault="005D620C" w:rsidP="0053792D">
            <w:pPr>
              <w:shd w:val="clear" w:color="auto" w:fill="F2F2F2"/>
              <w:ind w:left="720"/>
              <w:rPr>
                <w:rFonts w:ascii="Arial" w:hAnsi="Arial" w:cs="Arial"/>
                <w:i/>
                <w:sz w:val="20"/>
                <w:szCs w:val="20"/>
              </w:rPr>
            </w:pPr>
          </w:p>
        </w:tc>
      </w:tr>
      <w:tr w:rsidR="005D620C" w:rsidRPr="00377E74" w14:paraId="67A471B7" w14:textId="77777777" w:rsidTr="00E332D5">
        <w:tc>
          <w:tcPr>
            <w:tcW w:w="284" w:type="dxa"/>
            <w:vMerge w:val="restart"/>
            <w:tcBorders>
              <w:top w:val="nil"/>
              <w:left w:val="single" w:sz="4" w:space="0" w:color="auto"/>
              <w:right w:val="single" w:sz="4" w:space="0" w:color="auto"/>
            </w:tcBorders>
            <w:shd w:val="clear" w:color="auto" w:fill="F2F2F2" w:themeFill="background1" w:themeFillShade="F2"/>
          </w:tcPr>
          <w:p w14:paraId="50E08E18" w14:textId="77777777" w:rsidR="005D620C" w:rsidRPr="00377E74" w:rsidRDefault="005D620C" w:rsidP="0053792D">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B81273" w14:textId="77777777" w:rsidR="005D620C" w:rsidRPr="00377E74" w:rsidRDefault="005D620C" w:rsidP="0053792D">
            <w:pPr>
              <w:shd w:val="clear" w:color="auto" w:fill="F2F2F2"/>
              <w:rPr>
                <w:rFonts w:ascii="Arial" w:hAnsi="Arial" w:cs="Arial"/>
                <w:b/>
                <w:sz w:val="20"/>
                <w:szCs w:val="20"/>
              </w:rPr>
            </w:pPr>
            <w:r w:rsidRPr="00377E74">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A8968D" w14:textId="77777777" w:rsidR="005D620C" w:rsidRPr="00377E74" w:rsidRDefault="005D620C" w:rsidP="0053792D">
            <w:pPr>
              <w:shd w:val="clear" w:color="auto" w:fill="F2F2F2"/>
              <w:jc w:val="center"/>
              <w:rPr>
                <w:rFonts w:ascii="Arial" w:hAnsi="Arial" w:cs="Arial"/>
                <w:b/>
                <w:i/>
                <w:sz w:val="20"/>
                <w:szCs w:val="20"/>
              </w:rPr>
            </w:pPr>
            <w:r w:rsidRPr="00377E74">
              <w:rPr>
                <w:rFonts w:ascii="Arial" w:hAnsi="Arial" w:cs="Arial"/>
                <w:b/>
                <w:i/>
                <w:sz w:val="20"/>
                <w:szCs w:val="20"/>
              </w:rPr>
              <w:t>Instructions</w:t>
            </w:r>
          </w:p>
        </w:tc>
      </w:tr>
      <w:tr w:rsidR="005D620C" w:rsidRPr="00377E74" w14:paraId="0ABE229A" w14:textId="77777777" w:rsidTr="00E332D5">
        <w:tc>
          <w:tcPr>
            <w:tcW w:w="284" w:type="dxa"/>
            <w:vMerge/>
          </w:tcPr>
          <w:p w14:paraId="2AAB7929" w14:textId="77777777" w:rsidR="005D620C" w:rsidRPr="00377E74" w:rsidRDefault="005D620C" w:rsidP="0053792D">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53E128" w14:textId="77777777" w:rsidR="005D620C" w:rsidRPr="00377E74" w:rsidRDefault="005D620C" w:rsidP="0053792D">
            <w:pPr>
              <w:shd w:val="clear" w:color="auto" w:fill="F2F2F2"/>
              <w:rPr>
                <w:rFonts w:ascii="Arial" w:hAnsi="Arial" w:cs="Arial"/>
                <w:sz w:val="20"/>
                <w:szCs w:val="20"/>
              </w:rPr>
            </w:pPr>
            <w:r w:rsidRPr="00377E74">
              <w:rPr>
                <w:rFonts w:ascii="Arial" w:hAnsi="Arial" w:cs="Arial"/>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F1650B" w14:textId="10DD77E4" w:rsidR="005D620C" w:rsidRPr="00377E74" w:rsidRDefault="00524C44" w:rsidP="0053792D">
            <w:pPr>
              <w:shd w:val="clear" w:color="auto" w:fill="F2F2F2"/>
              <w:jc w:val="left"/>
              <w:rPr>
                <w:rFonts w:ascii="Arial" w:hAnsi="Arial" w:cs="Arial"/>
                <w:i/>
                <w:sz w:val="20"/>
                <w:szCs w:val="20"/>
              </w:rPr>
            </w:pPr>
            <w:r w:rsidRPr="00377E74">
              <w:rPr>
                <w:rFonts w:ascii="Arial" w:hAnsi="Arial" w:cs="Arial"/>
                <w:i/>
                <w:sz w:val="20"/>
                <w:szCs w:val="20"/>
              </w:rPr>
              <w:t xml:space="preserve">The reference where the document can be found must be entered in this field </w:t>
            </w:r>
            <w:r w:rsidR="00054C61">
              <w:rPr>
                <w:rFonts w:ascii="Arial" w:hAnsi="Arial" w:cs="Arial"/>
                <w:i/>
                <w:sz w:val="20"/>
                <w:szCs w:val="20"/>
              </w:rPr>
              <w:t>(e.g.</w:t>
            </w:r>
            <w:r w:rsidR="005D0208" w:rsidRPr="00377E74">
              <w:rPr>
                <w:rFonts w:ascii="Arial" w:hAnsi="Arial" w:cs="Arial"/>
                <w:i/>
                <w:sz w:val="20"/>
                <w:szCs w:val="20"/>
              </w:rPr>
              <w:t>,</w:t>
            </w:r>
            <w:r w:rsidRPr="00377E74">
              <w:rPr>
                <w:rFonts w:ascii="Arial" w:hAnsi="Arial" w:cs="Arial"/>
                <w:i/>
                <w:sz w:val="20"/>
                <w:szCs w:val="20"/>
              </w:rPr>
              <w:t xml:space="preserve"> Section </w:t>
            </w:r>
            <w:r w:rsidRPr="00377E74">
              <w:rPr>
                <w:rFonts w:ascii="Arial" w:hAnsi="Arial" w:cs="Arial"/>
                <w:i/>
                <w:sz w:val="20"/>
                <w:szCs w:val="20"/>
              </w:rPr>
              <w:fldChar w:fldCharType="begin"/>
            </w:r>
            <w:r w:rsidRPr="00377E74">
              <w:rPr>
                <w:rFonts w:ascii="Arial" w:hAnsi="Arial" w:cs="Arial"/>
                <w:i/>
                <w:sz w:val="20"/>
                <w:szCs w:val="20"/>
              </w:rPr>
              <w:instrText xml:space="preserve"> REF _Ref450653737 \r \h </w:instrText>
            </w:r>
            <w:r w:rsidRPr="00377E74">
              <w:rPr>
                <w:rFonts w:ascii="Arial" w:hAnsi="Arial" w:cs="Arial"/>
                <w:i/>
                <w:sz w:val="20"/>
                <w:szCs w:val="20"/>
              </w:rPr>
            </w:r>
            <w:r w:rsidRPr="00377E74">
              <w:rPr>
                <w:rFonts w:ascii="Arial" w:hAnsi="Arial" w:cs="Arial"/>
                <w:i/>
                <w:sz w:val="20"/>
                <w:szCs w:val="20"/>
              </w:rPr>
              <w:fldChar w:fldCharType="separate"/>
            </w:r>
            <w:r w:rsidR="006F4AF6">
              <w:rPr>
                <w:rFonts w:ascii="Arial" w:hAnsi="Arial" w:cs="Arial"/>
                <w:i/>
                <w:sz w:val="20"/>
                <w:szCs w:val="20"/>
              </w:rPr>
              <w:t>8</w:t>
            </w:r>
            <w:r w:rsidR="008A4918" w:rsidRPr="00377E74">
              <w:rPr>
                <w:rFonts w:ascii="Arial" w:hAnsi="Arial" w:cs="Arial"/>
                <w:i/>
                <w:sz w:val="20"/>
                <w:szCs w:val="20"/>
              </w:rPr>
              <w:t>.1</w:t>
            </w:r>
            <w:r w:rsidRPr="00377E74">
              <w:rPr>
                <w:rFonts w:ascii="Arial" w:hAnsi="Arial" w:cs="Arial"/>
                <w:i/>
                <w:sz w:val="20"/>
                <w:szCs w:val="20"/>
              </w:rPr>
              <w:fldChar w:fldCharType="end"/>
            </w:r>
            <w:r w:rsidRPr="00377E74">
              <w:rPr>
                <w:rFonts w:ascii="Arial" w:hAnsi="Arial" w:cs="Arial"/>
                <w:i/>
                <w:sz w:val="20"/>
                <w:szCs w:val="20"/>
              </w:rPr>
              <w:t>).</w:t>
            </w:r>
          </w:p>
        </w:tc>
      </w:tr>
      <w:tr w:rsidR="005D620C" w:rsidRPr="00377E74" w14:paraId="15A06F74" w14:textId="77777777" w:rsidTr="00E332D5">
        <w:tc>
          <w:tcPr>
            <w:tcW w:w="284" w:type="dxa"/>
            <w:vMerge/>
          </w:tcPr>
          <w:p w14:paraId="3B422BFD" w14:textId="77777777" w:rsidR="005D620C" w:rsidRPr="00377E74" w:rsidRDefault="005D620C" w:rsidP="0053792D">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9E4BAB" w14:textId="77777777" w:rsidR="005D620C" w:rsidRPr="00377E74" w:rsidRDefault="005D620C" w:rsidP="0053792D">
            <w:pPr>
              <w:shd w:val="clear" w:color="auto" w:fill="F2F2F2"/>
              <w:rPr>
                <w:rFonts w:ascii="Arial" w:hAnsi="Arial" w:cs="Arial"/>
                <w:sz w:val="20"/>
                <w:szCs w:val="20"/>
              </w:rPr>
            </w:pPr>
            <w:r w:rsidRPr="00377E74">
              <w:rPr>
                <w:rFonts w:ascii="Arial" w:hAnsi="Arial" w:cs="Arial"/>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C9D940" w14:textId="74659F1D" w:rsidR="005D620C" w:rsidRPr="00377E74" w:rsidRDefault="005D620C" w:rsidP="0053792D">
            <w:pPr>
              <w:shd w:val="clear" w:color="auto" w:fill="F2F2F2"/>
              <w:jc w:val="left"/>
              <w:rPr>
                <w:rFonts w:ascii="Arial" w:hAnsi="Arial" w:cs="Arial"/>
                <w:i/>
                <w:sz w:val="20"/>
                <w:szCs w:val="20"/>
              </w:rPr>
            </w:pPr>
            <w:r w:rsidRPr="00377E74">
              <w:rPr>
                <w:rFonts w:ascii="Arial" w:hAnsi="Arial" w:cs="Arial"/>
                <w:i/>
                <w:sz w:val="20"/>
                <w:szCs w:val="20"/>
              </w:rPr>
              <w:t>The name of the document (</w:t>
            </w:r>
            <w:r w:rsidR="005D0208" w:rsidRPr="00377E74">
              <w:rPr>
                <w:rFonts w:ascii="Arial" w:hAnsi="Arial" w:cs="Arial"/>
                <w:i/>
                <w:sz w:val="20"/>
                <w:szCs w:val="20"/>
              </w:rPr>
              <w:t>e.g.,</w:t>
            </w:r>
            <w:r w:rsidRPr="00377E74">
              <w:rPr>
                <w:rFonts w:ascii="Arial" w:hAnsi="Arial" w:cs="Arial"/>
                <w:i/>
                <w:sz w:val="20"/>
                <w:szCs w:val="20"/>
              </w:rPr>
              <w:t xml:space="preserve"> “Project Plan Gantt chart</w:t>
            </w:r>
            <w:r w:rsidR="005E79EA">
              <w:rPr>
                <w:rFonts w:ascii="Arial" w:hAnsi="Arial" w:cs="Arial"/>
                <w:i/>
                <w:sz w:val="20"/>
                <w:szCs w:val="20"/>
              </w:rPr>
              <w:t>”).</w:t>
            </w:r>
            <w:r w:rsidRPr="00377E74">
              <w:rPr>
                <w:rFonts w:ascii="Arial" w:hAnsi="Arial" w:cs="Arial"/>
                <w:i/>
                <w:sz w:val="20"/>
                <w:szCs w:val="20"/>
              </w:rPr>
              <w:t xml:space="preserve"> </w:t>
            </w:r>
          </w:p>
        </w:tc>
      </w:tr>
      <w:tr w:rsidR="005D620C" w:rsidRPr="00377E74" w14:paraId="08DD7C5E" w14:textId="77777777" w:rsidTr="00E332D5">
        <w:tc>
          <w:tcPr>
            <w:tcW w:w="284" w:type="dxa"/>
            <w:vMerge/>
          </w:tcPr>
          <w:p w14:paraId="46E06AB7" w14:textId="77777777" w:rsidR="005D620C" w:rsidRPr="00377E74" w:rsidRDefault="005D620C" w:rsidP="0053792D">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6AC373" w14:textId="77777777" w:rsidR="005D620C" w:rsidRPr="00377E74" w:rsidRDefault="005D620C" w:rsidP="0053792D">
            <w:pPr>
              <w:shd w:val="clear" w:color="auto" w:fill="F2F2F2"/>
              <w:rPr>
                <w:rFonts w:ascii="Arial" w:hAnsi="Arial" w:cs="Arial"/>
                <w:sz w:val="20"/>
                <w:szCs w:val="20"/>
              </w:rPr>
            </w:pPr>
            <w:r w:rsidRPr="00377E74">
              <w:rPr>
                <w:rFonts w:ascii="Arial" w:hAnsi="Arial" w:cs="Arial"/>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D8EBDE" w14:textId="79960747" w:rsidR="005D620C" w:rsidRPr="00377E74" w:rsidRDefault="005D620C" w:rsidP="0053792D">
            <w:pPr>
              <w:shd w:val="clear" w:color="auto" w:fill="F2F2F2"/>
              <w:jc w:val="left"/>
              <w:rPr>
                <w:rFonts w:ascii="Arial" w:hAnsi="Arial" w:cs="Arial"/>
                <w:i/>
                <w:sz w:val="20"/>
                <w:szCs w:val="20"/>
              </w:rPr>
            </w:pPr>
            <w:r w:rsidRPr="00377E74">
              <w:rPr>
                <w:rFonts w:ascii="Arial" w:hAnsi="Arial" w:cs="Arial"/>
                <w:i/>
                <w:sz w:val="20"/>
                <w:szCs w:val="20"/>
              </w:rPr>
              <w:t xml:space="preserve">The Bidder must indicate what aspect of the Bidder’s response in Table A is supported by the </w:t>
            </w:r>
            <w:r w:rsidR="005D0208" w:rsidRPr="00377E74">
              <w:rPr>
                <w:rFonts w:ascii="Arial" w:hAnsi="Arial" w:cs="Arial"/>
                <w:i/>
                <w:sz w:val="20"/>
                <w:szCs w:val="20"/>
              </w:rPr>
              <w:t>document. (e.g.,</w:t>
            </w:r>
            <w:r w:rsidRPr="00377E74">
              <w:rPr>
                <w:rFonts w:ascii="Arial" w:hAnsi="Arial" w:cs="Arial"/>
                <w:i/>
                <w:sz w:val="20"/>
                <w:szCs w:val="20"/>
              </w:rPr>
              <w:t xml:space="preserve"> “Document provides a Gantt chart overview of the project activities</w:t>
            </w:r>
            <w:r w:rsidR="005E79EA">
              <w:rPr>
                <w:rFonts w:ascii="Arial" w:hAnsi="Arial" w:cs="Arial"/>
                <w:i/>
                <w:sz w:val="20"/>
                <w:szCs w:val="20"/>
              </w:rPr>
              <w:t>”).</w:t>
            </w:r>
          </w:p>
        </w:tc>
      </w:tr>
      <w:tr w:rsidR="005D620C" w:rsidRPr="00377E74" w14:paraId="3D586E4A" w14:textId="77777777" w:rsidTr="00E332D5">
        <w:tc>
          <w:tcPr>
            <w:tcW w:w="14601" w:type="dxa"/>
            <w:gridSpan w:val="3"/>
            <w:tcBorders>
              <w:top w:val="nil"/>
            </w:tcBorders>
            <w:shd w:val="clear" w:color="auto" w:fill="F2F2F2" w:themeFill="background1" w:themeFillShade="F2"/>
          </w:tcPr>
          <w:p w14:paraId="33F8D806" w14:textId="77777777" w:rsidR="005D620C" w:rsidRPr="00377E74" w:rsidRDefault="005D620C" w:rsidP="0053792D">
            <w:pPr>
              <w:shd w:val="clear" w:color="auto" w:fill="F2F2F2"/>
              <w:ind w:left="720"/>
              <w:rPr>
                <w:rFonts w:ascii="Arial" w:hAnsi="Arial" w:cs="Arial"/>
                <w:i/>
                <w:sz w:val="20"/>
                <w:szCs w:val="20"/>
              </w:rPr>
            </w:pPr>
          </w:p>
          <w:p w14:paraId="6C8428A8" w14:textId="77777777" w:rsidR="005D620C" w:rsidRPr="00377E74" w:rsidRDefault="005D620C" w:rsidP="007B3C2A">
            <w:pPr>
              <w:numPr>
                <w:ilvl w:val="0"/>
                <w:numId w:val="13"/>
              </w:numPr>
              <w:shd w:val="clear" w:color="auto" w:fill="F2F2F2"/>
              <w:ind w:left="604" w:hanging="425"/>
              <w:rPr>
                <w:rFonts w:ascii="Arial" w:hAnsi="Arial" w:cs="Arial"/>
                <w:i/>
                <w:sz w:val="20"/>
                <w:szCs w:val="20"/>
              </w:rPr>
            </w:pPr>
            <w:r w:rsidRPr="00377E74">
              <w:rPr>
                <w:rFonts w:ascii="Arial" w:hAnsi="Arial" w:cs="Arial"/>
                <w:i/>
                <w:iCs/>
                <w:sz w:val="20"/>
                <w:szCs w:val="20"/>
              </w:rPr>
              <w:t xml:space="preserve">The Bidder may add more rows to Response Table B: References to </w:t>
            </w:r>
            <w:r w:rsidR="00DD7D16" w:rsidRPr="00377E74">
              <w:rPr>
                <w:rFonts w:ascii="Arial" w:hAnsi="Arial" w:cs="Arial"/>
                <w:i/>
                <w:iCs/>
                <w:sz w:val="20"/>
                <w:szCs w:val="20"/>
              </w:rPr>
              <w:t>Additional Documentation</w:t>
            </w:r>
            <w:r w:rsidRPr="00377E74">
              <w:rPr>
                <w:rFonts w:ascii="Arial" w:hAnsi="Arial" w:cs="Arial"/>
                <w:i/>
                <w:iCs/>
                <w:sz w:val="20"/>
                <w:szCs w:val="20"/>
              </w:rPr>
              <w:t xml:space="preserve"> if necessary.</w:t>
            </w:r>
          </w:p>
          <w:p w14:paraId="2518A401" w14:textId="77777777" w:rsidR="005D620C" w:rsidRPr="00377E74" w:rsidRDefault="005D620C" w:rsidP="0053792D">
            <w:pPr>
              <w:shd w:val="clear" w:color="auto" w:fill="F2F2F2"/>
              <w:ind w:left="720"/>
              <w:rPr>
                <w:rFonts w:ascii="Arial" w:hAnsi="Arial" w:cs="Arial"/>
                <w:i/>
                <w:sz w:val="20"/>
                <w:szCs w:val="20"/>
              </w:rPr>
            </w:pPr>
          </w:p>
        </w:tc>
      </w:tr>
    </w:tbl>
    <w:p w14:paraId="048BE201" w14:textId="77777777" w:rsidR="005D620C" w:rsidRPr="00377E74" w:rsidRDefault="005D620C" w:rsidP="00150887">
      <w:pPr>
        <w:rPr>
          <w:rFonts w:ascii="Arial" w:hAnsi="Arial" w:cs="Arial"/>
          <w:bCs/>
          <w:iCs/>
          <w:sz w:val="20"/>
          <w:szCs w:val="20"/>
        </w:rPr>
      </w:pPr>
      <w:r w:rsidRPr="00377E74">
        <w:rPr>
          <w:rFonts w:ascii="Arial" w:hAnsi="Arial" w:cs="Arial"/>
          <w:bCs/>
          <w:i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01"/>
      </w:tblGrid>
      <w:tr w:rsidR="005D620C" w:rsidRPr="00377E74" w14:paraId="4EB63A04" w14:textId="77777777" w:rsidTr="00E332D5">
        <w:tc>
          <w:tcPr>
            <w:tcW w:w="14601" w:type="dxa"/>
            <w:tcBorders>
              <w:top w:val="single" w:sz="4" w:space="0" w:color="auto"/>
              <w:left w:val="single" w:sz="4" w:space="0" w:color="auto"/>
              <w:bottom w:val="single" w:sz="4" w:space="0" w:color="auto"/>
              <w:right w:val="single" w:sz="4" w:space="0" w:color="auto"/>
            </w:tcBorders>
            <w:shd w:val="clear" w:color="auto" w:fill="F2F2F2"/>
          </w:tcPr>
          <w:p w14:paraId="056A0108" w14:textId="77777777" w:rsidR="005D620C" w:rsidRPr="00377E74" w:rsidRDefault="005D620C" w:rsidP="0053792D">
            <w:pPr>
              <w:jc w:val="left"/>
              <w:rPr>
                <w:rFonts w:ascii="Arial" w:hAnsi="Arial" w:cs="Arial"/>
                <w:b/>
                <w:szCs w:val="20"/>
              </w:rPr>
            </w:pPr>
            <w:r w:rsidRPr="00377E74">
              <w:rPr>
                <w:rFonts w:ascii="Arial" w:hAnsi="Arial" w:cs="Arial"/>
                <w:b/>
                <w:szCs w:val="20"/>
              </w:rPr>
              <w:t>Transition Plan</w:t>
            </w:r>
          </w:p>
        </w:tc>
      </w:tr>
      <w:tr w:rsidR="005D620C" w:rsidRPr="00377E74" w14:paraId="0A6B1A7D" w14:textId="77777777" w:rsidTr="00E332D5">
        <w:tc>
          <w:tcPr>
            <w:tcW w:w="14601" w:type="dxa"/>
            <w:tcBorders>
              <w:top w:val="single" w:sz="4" w:space="0" w:color="auto"/>
              <w:left w:val="single" w:sz="4" w:space="0" w:color="auto"/>
              <w:bottom w:val="single" w:sz="4" w:space="0" w:color="auto"/>
              <w:right w:val="single" w:sz="4" w:space="0" w:color="auto"/>
            </w:tcBorders>
            <w:shd w:val="clear" w:color="auto" w:fill="F2F2F2"/>
          </w:tcPr>
          <w:p w14:paraId="3FDC8871" w14:textId="77777777" w:rsidR="005D620C" w:rsidRPr="00377E74" w:rsidRDefault="005D620C" w:rsidP="0053792D">
            <w:pPr>
              <w:jc w:val="left"/>
              <w:rPr>
                <w:rFonts w:ascii="Arial" w:hAnsi="Arial" w:cs="Arial"/>
                <w:b/>
                <w:sz w:val="20"/>
                <w:szCs w:val="20"/>
              </w:rPr>
            </w:pPr>
            <w:r w:rsidRPr="00377E74">
              <w:rPr>
                <w:rFonts w:ascii="Arial" w:hAnsi="Arial" w:cs="Arial"/>
                <w:b/>
                <w:szCs w:val="20"/>
              </w:rPr>
              <w:t>Response Table A</w:t>
            </w:r>
          </w:p>
        </w:tc>
      </w:tr>
      <w:tr w:rsidR="005D620C" w:rsidRPr="00377E74" w14:paraId="48F49695" w14:textId="77777777" w:rsidTr="00E332D5">
        <w:tc>
          <w:tcPr>
            <w:tcW w:w="14601" w:type="dxa"/>
            <w:shd w:val="clear" w:color="auto" w:fill="F2F2F2"/>
          </w:tcPr>
          <w:p w14:paraId="49E3F32B" w14:textId="77777777" w:rsidR="005D620C" w:rsidRPr="00377E74" w:rsidRDefault="005D620C" w:rsidP="0053792D">
            <w:pPr>
              <w:jc w:val="center"/>
              <w:rPr>
                <w:rFonts w:ascii="Arial" w:hAnsi="Arial" w:cs="Arial"/>
                <w:b/>
                <w:sz w:val="20"/>
                <w:szCs w:val="20"/>
              </w:rPr>
            </w:pPr>
            <w:r w:rsidRPr="00377E74">
              <w:rPr>
                <w:rFonts w:ascii="Arial" w:hAnsi="Arial" w:cs="Arial"/>
                <w:b/>
                <w:sz w:val="20"/>
                <w:szCs w:val="20"/>
              </w:rPr>
              <w:t>Transition Plan</w:t>
            </w:r>
          </w:p>
        </w:tc>
      </w:tr>
      <w:tr w:rsidR="005D620C" w:rsidRPr="00377E74" w14:paraId="01BEE829" w14:textId="77777777" w:rsidTr="00E332D5">
        <w:tc>
          <w:tcPr>
            <w:tcW w:w="14601" w:type="dxa"/>
            <w:shd w:val="clear" w:color="auto" w:fill="auto"/>
          </w:tcPr>
          <w:p w14:paraId="6A41A36D" w14:textId="77777777" w:rsidR="005D620C" w:rsidRPr="00377E74" w:rsidRDefault="005D620C" w:rsidP="00EC5651">
            <w:pPr>
              <w:jc w:val="left"/>
              <w:rPr>
                <w:rFonts w:ascii="Arial" w:hAnsi="Arial" w:cs="Arial"/>
                <w:i/>
                <w:sz w:val="24"/>
                <w:szCs w:val="24"/>
              </w:rPr>
            </w:pPr>
          </w:p>
          <w:p w14:paraId="73276982" w14:textId="77777777" w:rsidR="005D620C" w:rsidRPr="00377E74" w:rsidRDefault="005D620C" w:rsidP="00EC5651">
            <w:pPr>
              <w:jc w:val="left"/>
              <w:rPr>
                <w:rFonts w:ascii="Arial" w:hAnsi="Arial" w:cs="Arial"/>
                <w:i/>
                <w:sz w:val="24"/>
                <w:szCs w:val="24"/>
              </w:rPr>
            </w:pPr>
          </w:p>
          <w:p w14:paraId="4A07830F" w14:textId="77777777" w:rsidR="005D620C" w:rsidRPr="00377E74" w:rsidRDefault="005D620C" w:rsidP="00EC5651">
            <w:pPr>
              <w:jc w:val="left"/>
              <w:rPr>
                <w:rFonts w:ascii="Arial" w:hAnsi="Arial" w:cs="Arial"/>
                <w:i/>
                <w:sz w:val="24"/>
                <w:szCs w:val="24"/>
              </w:rPr>
            </w:pPr>
          </w:p>
          <w:p w14:paraId="1D3BA068" w14:textId="77777777" w:rsidR="005D620C" w:rsidRPr="00377E74" w:rsidRDefault="005D620C" w:rsidP="00EC5651">
            <w:pPr>
              <w:jc w:val="left"/>
              <w:rPr>
                <w:rFonts w:ascii="Arial" w:hAnsi="Arial" w:cs="Arial"/>
                <w:i/>
                <w:sz w:val="24"/>
                <w:szCs w:val="24"/>
              </w:rPr>
            </w:pPr>
          </w:p>
          <w:p w14:paraId="138573FA" w14:textId="77777777" w:rsidR="005D620C" w:rsidRPr="00377E74" w:rsidRDefault="005D620C" w:rsidP="00EC5651">
            <w:pPr>
              <w:jc w:val="left"/>
              <w:rPr>
                <w:rFonts w:ascii="Arial" w:hAnsi="Arial" w:cs="Arial"/>
                <w:i/>
                <w:sz w:val="24"/>
                <w:szCs w:val="24"/>
              </w:rPr>
            </w:pPr>
          </w:p>
        </w:tc>
      </w:tr>
    </w:tbl>
    <w:p w14:paraId="13DD1210" w14:textId="77777777" w:rsidR="005D620C" w:rsidRPr="00377E74" w:rsidRDefault="005D620C" w:rsidP="00150887">
      <w:pPr>
        <w:rPr>
          <w:rFonts w:ascii="Arial" w:hAnsi="Arial" w:cs="Arial"/>
          <w:bCs/>
          <w:i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DD7D16" w:rsidRPr="00377E74" w14:paraId="6AB13059" w14:textId="77777777" w:rsidTr="00E332D5">
        <w:tc>
          <w:tcPr>
            <w:tcW w:w="14601" w:type="dxa"/>
            <w:gridSpan w:val="3"/>
            <w:shd w:val="clear" w:color="auto" w:fill="F2F2F2"/>
          </w:tcPr>
          <w:p w14:paraId="230AA6E4" w14:textId="77777777" w:rsidR="00DD7D16" w:rsidRPr="00377E74" w:rsidRDefault="00DD7D16" w:rsidP="00693892">
            <w:pPr>
              <w:jc w:val="left"/>
              <w:rPr>
                <w:rFonts w:ascii="Arial" w:hAnsi="Arial" w:cs="Arial"/>
                <w:b/>
                <w:sz w:val="20"/>
                <w:szCs w:val="20"/>
              </w:rPr>
            </w:pPr>
            <w:r w:rsidRPr="00377E74">
              <w:rPr>
                <w:rFonts w:ascii="Arial" w:hAnsi="Arial" w:cs="Arial"/>
                <w:b/>
                <w:szCs w:val="20"/>
              </w:rPr>
              <w:t>Response Table B: References to Additional Documentation</w:t>
            </w:r>
          </w:p>
        </w:tc>
      </w:tr>
      <w:tr w:rsidR="00DD7D16" w:rsidRPr="00377E74" w14:paraId="6A7A4A4D" w14:textId="77777777" w:rsidTr="00E332D5">
        <w:tc>
          <w:tcPr>
            <w:tcW w:w="2640" w:type="dxa"/>
            <w:shd w:val="clear" w:color="auto" w:fill="F2F2F2"/>
          </w:tcPr>
          <w:p w14:paraId="2A98B707" w14:textId="77777777" w:rsidR="00DD7D16" w:rsidRPr="00377E74" w:rsidRDefault="00DD7D16" w:rsidP="00693892">
            <w:pPr>
              <w:jc w:val="center"/>
              <w:rPr>
                <w:rFonts w:ascii="Arial" w:hAnsi="Arial" w:cs="Arial"/>
                <w:b/>
                <w:sz w:val="20"/>
                <w:szCs w:val="20"/>
              </w:rPr>
            </w:pPr>
            <w:r w:rsidRPr="00377E74">
              <w:rPr>
                <w:rFonts w:ascii="Arial" w:hAnsi="Arial" w:cs="Arial"/>
                <w:b/>
                <w:sz w:val="20"/>
                <w:szCs w:val="20"/>
              </w:rPr>
              <w:t>Reference</w:t>
            </w:r>
          </w:p>
        </w:tc>
        <w:tc>
          <w:tcPr>
            <w:tcW w:w="4743" w:type="dxa"/>
            <w:shd w:val="clear" w:color="auto" w:fill="F2F2F2"/>
          </w:tcPr>
          <w:p w14:paraId="3FB24236" w14:textId="77777777" w:rsidR="00DD7D16" w:rsidRPr="00377E74" w:rsidRDefault="00DD7D16" w:rsidP="00693892">
            <w:pPr>
              <w:jc w:val="center"/>
              <w:rPr>
                <w:rFonts w:ascii="Arial" w:hAnsi="Arial" w:cs="Arial"/>
                <w:b/>
                <w:sz w:val="20"/>
                <w:szCs w:val="20"/>
              </w:rPr>
            </w:pPr>
            <w:r w:rsidRPr="00377E74">
              <w:rPr>
                <w:rFonts w:ascii="Arial" w:hAnsi="Arial" w:cs="Arial"/>
                <w:b/>
                <w:sz w:val="20"/>
                <w:szCs w:val="20"/>
              </w:rPr>
              <w:t>Document Title</w:t>
            </w:r>
          </w:p>
        </w:tc>
        <w:tc>
          <w:tcPr>
            <w:tcW w:w="7218" w:type="dxa"/>
            <w:shd w:val="clear" w:color="auto" w:fill="F2F2F2"/>
          </w:tcPr>
          <w:p w14:paraId="34A2F413" w14:textId="0BA236CB" w:rsidR="00DD7D16" w:rsidRPr="00377E74" w:rsidRDefault="00DE07D2" w:rsidP="00693892">
            <w:pPr>
              <w:jc w:val="center"/>
              <w:rPr>
                <w:rFonts w:ascii="Arial" w:hAnsi="Arial" w:cs="Arial"/>
                <w:b/>
                <w:sz w:val="20"/>
                <w:szCs w:val="20"/>
              </w:rPr>
            </w:pPr>
            <w:r>
              <w:rPr>
                <w:rFonts w:ascii="Arial" w:hAnsi="Arial" w:cs="Arial"/>
                <w:b/>
                <w:sz w:val="20"/>
                <w:szCs w:val="20"/>
              </w:rPr>
              <w:t>Submitted in Support of</w:t>
            </w:r>
            <w:r w:rsidR="00DD7D16" w:rsidRPr="00377E74">
              <w:rPr>
                <w:rFonts w:ascii="Arial" w:hAnsi="Arial" w:cs="Arial"/>
                <w:b/>
                <w:sz w:val="20"/>
                <w:szCs w:val="20"/>
              </w:rPr>
              <w:t xml:space="preserve"> </w:t>
            </w:r>
          </w:p>
        </w:tc>
      </w:tr>
      <w:tr w:rsidR="00DD7D16" w:rsidRPr="00377E74" w14:paraId="0192CA70" w14:textId="77777777" w:rsidTr="00E332D5">
        <w:tc>
          <w:tcPr>
            <w:tcW w:w="2640" w:type="dxa"/>
            <w:shd w:val="clear" w:color="auto" w:fill="auto"/>
          </w:tcPr>
          <w:p w14:paraId="70815E29" w14:textId="77777777" w:rsidR="00DD7D16" w:rsidRPr="00377E74" w:rsidRDefault="00DD7D16" w:rsidP="00EC5651">
            <w:pPr>
              <w:jc w:val="left"/>
              <w:rPr>
                <w:rFonts w:ascii="Arial" w:hAnsi="Arial" w:cs="Arial"/>
                <w:sz w:val="24"/>
                <w:szCs w:val="24"/>
              </w:rPr>
            </w:pPr>
          </w:p>
        </w:tc>
        <w:tc>
          <w:tcPr>
            <w:tcW w:w="4743" w:type="dxa"/>
            <w:shd w:val="clear" w:color="auto" w:fill="auto"/>
          </w:tcPr>
          <w:p w14:paraId="2E064434" w14:textId="77777777" w:rsidR="00DD7D16" w:rsidRPr="00377E74" w:rsidRDefault="00DD7D16" w:rsidP="00EC5651">
            <w:pPr>
              <w:jc w:val="left"/>
              <w:rPr>
                <w:rFonts w:ascii="Arial" w:hAnsi="Arial" w:cs="Arial"/>
                <w:sz w:val="24"/>
                <w:szCs w:val="24"/>
              </w:rPr>
            </w:pPr>
          </w:p>
        </w:tc>
        <w:tc>
          <w:tcPr>
            <w:tcW w:w="7218" w:type="dxa"/>
            <w:shd w:val="clear" w:color="auto" w:fill="auto"/>
          </w:tcPr>
          <w:p w14:paraId="41735BBA" w14:textId="77777777" w:rsidR="00DD7D16" w:rsidRPr="00377E74" w:rsidRDefault="00DD7D16" w:rsidP="00EC5651">
            <w:pPr>
              <w:jc w:val="left"/>
              <w:rPr>
                <w:rFonts w:ascii="Arial" w:hAnsi="Arial" w:cs="Arial"/>
                <w:sz w:val="24"/>
                <w:szCs w:val="24"/>
              </w:rPr>
            </w:pPr>
          </w:p>
        </w:tc>
      </w:tr>
      <w:tr w:rsidR="00DD7D16" w:rsidRPr="00377E74" w14:paraId="461D8E78" w14:textId="77777777" w:rsidTr="00E332D5">
        <w:tc>
          <w:tcPr>
            <w:tcW w:w="2640" w:type="dxa"/>
            <w:shd w:val="clear" w:color="auto" w:fill="auto"/>
          </w:tcPr>
          <w:p w14:paraId="776CD252" w14:textId="77777777" w:rsidR="00DD7D16" w:rsidRPr="00377E74" w:rsidRDefault="00DD7D16" w:rsidP="00EC5651">
            <w:pPr>
              <w:jc w:val="left"/>
              <w:rPr>
                <w:rFonts w:ascii="Arial" w:hAnsi="Arial" w:cs="Arial"/>
                <w:sz w:val="24"/>
                <w:szCs w:val="24"/>
              </w:rPr>
            </w:pPr>
          </w:p>
        </w:tc>
        <w:tc>
          <w:tcPr>
            <w:tcW w:w="4743" w:type="dxa"/>
            <w:shd w:val="clear" w:color="auto" w:fill="auto"/>
          </w:tcPr>
          <w:p w14:paraId="24CD975E" w14:textId="77777777" w:rsidR="00DD7D16" w:rsidRPr="00377E74" w:rsidRDefault="00DD7D16" w:rsidP="00EC5651">
            <w:pPr>
              <w:jc w:val="left"/>
              <w:rPr>
                <w:rFonts w:ascii="Arial" w:hAnsi="Arial" w:cs="Arial"/>
                <w:sz w:val="24"/>
                <w:szCs w:val="24"/>
              </w:rPr>
            </w:pPr>
          </w:p>
        </w:tc>
        <w:tc>
          <w:tcPr>
            <w:tcW w:w="7218" w:type="dxa"/>
            <w:shd w:val="clear" w:color="auto" w:fill="auto"/>
          </w:tcPr>
          <w:p w14:paraId="7E34AEA9" w14:textId="77777777" w:rsidR="00DD7D16" w:rsidRPr="00377E74" w:rsidRDefault="00DD7D16" w:rsidP="00EC5651">
            <w:pPr>
              <w:jc w:val="left"/>
              <w:rPr>
                <w:rFonts w:ascii="Arial" w:hAnsi="Arial" w:cs="Arial"/>
                <w:sz w:val="24"/>
                <w:szCs w:val="24"/>
              </w:rPr>
            </w:pPr>
          </w:p>
        </w:tc>
      </w:tr>
    </w:tbl>
    <w:p w14:paraId="76EF5BD8" w14:textId="77777777" w:rsidR="00DD7D16" w:rsidRPr="00377E74" w:rsidRDefault="00DD7D16" w:rsidP="00150887">
      <w:pPr>
        <w:rPr>
          <w:rFonts w:ascii="Arial" w:hAnsi="Arial" w:cs="Arial"/>
          <w:bCs/>
          <w:iCs/>
          <w:sz w:val="20"/>
          <w:szCs w:val="20"/>
        </w:rPr>
      </w:pPr>
    </w:p>
    <w:p w14:paraId="5ED31961" w14:textId="2BADFA38" w:rsidR="00E332D5" w:rsidRPr="00377E74" w:rsidRDefault="00E332D5">
      <w:pPr>
        <w:widowControl/>
        <w:jc w:val="left"/>
        <w:rPr>
          <w:rFonts w:ascii="Arial" w:hAnsi="Arial"/>
          <w:b/>
          <w:bCs/>
          <w:lang w:eastAsia="en-ZA"/>
        </w:rPr>
      </w:pPr>
      <w:r w:rsidRPr="00377E74">
        <w:rPr>
          <w:b/>
          <w:bCs/>
        </w:rPr>
        <w:br w:type="page"/>
      </w:r>
    </w:p>
    <w:p w14:paraId="229B31EF" w14:textId="28C39326" w:rsidR="000E6F9C" w:rsidRPr="00377E74" w:rsidRDefault="0FCE4C30" w:rsidP="00E332D5">
      <w:pPr>
        <w:pStyle w:val="level1"/>
        <w:numPr>
          <w:ilvl w:val="0"/>
          <w:numId w:val="11"/>
        </w:numPr>
        <w:tabs>
          <w:tab w:val="num" w:pos="567"/>
        </w:tabs>
        <w:spacing w:before="240"/>
        <w:ind w:left="567" w:hanging="567"/>
        <w:rPr>
          <w:lang w:val="en-GB"/>
        </w:rPr>
      </w:pPr>
      <w:bookmarkStart w:id="30" w:name="_Toc451352329"/>
      <w:bookmarkStart w:id="31" w:name="_Toc166833019"/>
      <w:bookmarkStart w:id="32" w:name="_Ref374273508"/>
      <w:r w:rsidRPr="00377E74">
        <w:rPr>
          <w:lang w:val="en-GB"/>
        </w:rPr>
        <w:lastRenderedPageBreak/>
        <w:t>Authorised Signature of Bidder</w:t>
      </w:r>
      <w:bookmarkEnd w:id="30"/>
      <w:bookmarkEnd w:id="31"/>
    </w:p>
    <w:p w14:paraId="36D751C0" w14:textId="2C89A9EE" w:rsidR="000E6F9C" w:rsidRPr="00377E74" w:rsidRDefault="000E6F9C" w:rsidP="00E332D5">
      <w:pPr>
        <w:ind w:left="567"/>
        <w:rPr>
          <w:rFonts w:ascii="Arial" w:hAnsi="Arial" w:cs="Arial"/>
          <w:i/>
          <w:sz w:val="24"/>
          <w:szCs w:val="24"/>
        </w:rPr>
      </w:pPr>
      <w:r w:rsidRPr="00377E74">
        <w:rPr>
          <w:rFonts w:ascii="Arial" w:hAnsi="Arial" w:cs="Arial"/>
          <w:i/>
          <w:sz w:val="24"/>
          <w:szCs w:val="24"/>
        </w:rPr>
        <w:t>I declare that the responses and the information provided are accurate, complete</w:t>
      </w:r>
      <w:r w:rsidR="004F1494">
        <w:rPr>
          <w:rFonts w:ascii="Arial" w:hAnsi="Arial" w:cs="Arial"/>
          <w:i/>
          <w:sz w:val="24"/>
          <w:szCs w:val="24"/>
        </w:rPr>
        <w:t>,</w:t>
      </w:r>
      <w:r w:rsidRPr="00377E74">
        <w:rPr>
          <w:rFonts w:ascii="Arial" w:hAnsi="Arial" w:cs="Arial"/>
          <w:i/>
          <w:sz w:val="24"/>
          <w:szCs w:val="24"/>
        </w:rPr>
        <w:t xml:space="preserve"> and correct and that I am authorised to sign this declaration on behalf of the Bidder.</w:t>
      </w:r>
    </w:p>
    <w:p w14:paraId="7D6807DD" w14:textId="77777777" w:rsidR="000E6F9C" w:rsidRPr="00377E74" w:rsidRDefault="000E6F9C" w:rsidP="00150887">
      <w:pPr>
        <w:rPr>
          <w:rFonts w:ascii="Arial" w:hAnsi="Arial" w:cs="Arial"/>
          <w:bCs/>
          <w:iCs/>
          <w:sz w:val="20"/>
          <w:szCs w:val="20"/>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3"/>
        <w:gridCol w:w="7229"/>
      </w:tblGrid>
      <w:tr w:rsidR="000E6F9C" w:rsidRPr="00377E74" w14:paraId="37BB95A6" w14:textId="77777777" w:rsidTr="00E332D5">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02B6AD" w14:textId="77777777" w:rsidR="000E6F9C" w:rsidRPr="00377E74" w:rsidRDefault="000E6F9C" w:rsidP="004238EC">
            <w:pPr>
              <w:spacing w:before="240" w:after="240"/>
              <w:jc w:val="center"/>
              <w:rPr>
                <w:rFonts w:ascii="Arial" w:hAnsi="Arial" w:cs="Arial"/>
                <w:b/>
              </w:rPr>
            </w:pPr>
            <w:r w:rsidRPr="00377E74">
              <w:rPr>
                <w:rFonts w:ascii="Arial" w:hAnsi="Arial" w:cs="Arial"/>
                <w:b/>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226DB65" w14:textId="77777777" w:rsidR="000E6F9C" w:rsidRPr="00377E74" w:rsidRDefault="000E6F9C" w:rsidP="00E332D5">
            <w:pPr>
              <w:spacing w:line="480" w:lineRule="auto"/>
              <w:jc w:val="center"/>
              <w:rPr>
                <w:rFonts w:ascii="Arial" w:hAnsi="Arial" w:cs="Arial"/>
                <w:i/>
              </w:rPr>
            </w:pPr>
          </w:p>
        </w:tc>
      </w:tr>
      <w:tr w:rsidR="000E6F9C" w:rsidRPr="00377E74" w14:paraId="102F80A2" w14:textId="77777777" w:rsidTr="00E332D5">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68C09F" w14:textId="77777777" w:rsidR="000E6F9C" w:rsidRPr="00377E74" w:rsidRDefault="000E6F9C" w:rsidP="004238EC">
            <w:pPr>
              <w:spacing w:before="240" w:after="240"/>
              <w:jc w:val="center"/>
              <w:rPr>
                <w:rFonts w:ascii="Arial" w:hAnsi="Arial" w:cs="Arial"/>
                <w:b/>
              </w:rPr>
            </w:pPr>
            <w:r w:rsidRPr="00377E74">
              <w:rPr>
                <w:rFonts w:ascii="Arial" w:hAnsi="Arial" w:cs="Arial"/>
                <w:b/>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7B259E4" w14:textId="77777777" w:rsidR="000E6F9C" w:rsidRPr="00377E74" w:rsidRDefault="000E6F9C" w:rsidP="00E332D5">
            <w:pPr>
              <w:spacing w:line="480" w:lineRule="auto"/>
              <w:jc w:val="center"/>
              <w:rPr>
                <w:rFonts w:ascii="Arial" w:hAnsi="Arial" w:cs="Arial"/>
                <w:i/>
              </w:rPr>
            </w:pPr>
          </w:p>
        </w:tc>
      </w:tr>
      <w:tr w:rsidR="000E6F9C" w:rsidRPr="00377E74" w14:paraId="3261E745" w14:textId="77777777" w:rsidTr="00E332D5">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66839F" w14:textId="77777777" w:rsidR="000E6F9C" w:rsidRPr="00377E74" w:rsidRDefault="000E6F9C" w:rsidP="004238EC">
            <w:pPr>
              <w:spacing w:before="240" w:after="240"/>
              <w:jc w:val="center"/>
              <w:rPr>
                <w:rFonts w:ascii="Arial" w:hAnsi="Arial" w:cs="Arial"/>
                <w:b/>
              </w:rPr>
            </w:pPr>
            <w:r w:rsidRPr="00377E74">
              <w:rPr>
                <w:rFonts w:ascii="Arial" w:hAnsi="Arial" w:cs="Arial"/>
                <w:b/>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CD42A27" w14:textId="77777777" w:rsidR="000E6F9C" w:rsidRPr="00377E74" w:rsidRDefault="000E6F9C" w:rsidP="00E332D5">
            <w:pPr>
              <w:spacing w:line="480" w:lineRule="auto"/>
              <w:jc w:val="center"/>
              <w:rPr>
                <w:rFonts w:ascii="Arial" w:hAnsi="Arial" w:cs="Arial"/>
                <w:i/>
              </w:rPr>
            </w:pPr>
          </w:p>
        </w:tc>
      </w:tr>
      <w:tr w:rsidR="000E6F9C" w:rsidRPr="00377E74" w14:paraId="5DB14D3E" w14:textId="77777777" w:rsidTr="00E332D5">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F21862" w14:textId="77777777" w:rsidR="000E6F9C" w:rsidRPr="00377E74" w:rsidRDefault="000E6F9C" w:rsidP="004238EC">
            <w:pPr>
              <w:spacing w:before="240" w:after="240"/>
              <w:jc w:val="center"/>
              <w:rPr>
                <w:rFonts w:ascii="Arial" w:hAnsi="Arial" w:cs="Arial"/>
                <w:b/>
              </w:rPr>
            </w:pPr>
            <w:r w:rsidRPr="00377E74">
              <w:rPr>
                <w:rFonts w:ascii="Arial" w:hAnsi="Arial" w:cs="Arial"/>
                <w:b/>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29E4B09" w14:textId="77777777" w:rsidR="000E6F9C" w:rsidRPr="00377E74" w:rsidRDefault="000E6F9C" w:rsidP="00E332D5">
            <w:pPr>
              <w:spacing w:line="480" w:lineRule="auto"/>
              <w:jc w:val="center"/>
              <w:rPr>
                <w:rFonts w:ascii="Arial" w:hAnsi="Arial" w:cs="Arial"/>
                <w:i/>
              </w:rPr>
            </w:pPr>
          </w:p>
        </w:tc>
      </w:tr>
    </w:tbl>
    <w:p w14:paraId="0237095D" w14:textId="77777777" w:rsidR="00B9317D" w:rsidRPr="00377E74" w:rsidRDefault="00B9317D" w:rsidP="00150887">
      <w:pPr>
        <w:rPr>
          <w:rFonts w:ascii="Arial" w:hAnsi="Arial" w:cs="Arial"/>
          <w:bCs/>
          <w:iCs/>
          <w:sz w:val="20"/>
          <w:szCs w:val="20"/>
        </w:rPr>
      </w:pPr>
      <w:bookmarkStart w:id="33" w:name="_Ref453583966"/>
    </w:p>
    <w:p w14:paraId="6B59C3EB" w14:textId="77777777" w:rsidR="00150887" w:rsidRPr="00377E74" w:rsidRDefault="00150887" w:rsidP="00150887">
      <w:pPr>
        <w:rPr>
          <w:rFonts w:ascii="Arial" w:hAnsi="Arial" w:cs="Arial"/>
          <w:bCs/>
          <w:iCs/>
          <w:sz w:val="20"/>
          <w:szCs w:val="20"/>
        </w:rPr>
      </w:pPr>
    </w:p>
    <w:p w14:paraId="2F532E60" w14:textId="2D932005" w:rsidR="00150887" w:rsidRPr="00377E74" w:rsidRDefault="00150887">
      <w:pPr>
        <w:widowControl/>
        <w:jc w:val="left"/>
        <w:rPr>
          <w:rFonts w:ascii="Arial" w:hAnsi="Arial" w:cs="Arial"/>
          <w:bCs/>
          <w:iCs/>
          <w:sz w:val="20"/>
          <w:szCs w:val="20"/>
        </w:rPr>
      </w:pPr>
      <w:r w:rsidRPr="00377E74">
        <w:rPr>
          <w:rFonts w:ascii="Arial" w:hAnsi="Arial" w:cs="Arial"/>
          <w:bCs/>
          <w:iCs/>
          <w:sz w:val="20"/>
          <w:szCs w:val="20"/>
        </w:rPr>
        <w:br w:type="page"/>
      </w:r>
    </w:p>
    <w:p w14:paraId="75ED2D78" w14:textId="26937688" w:rsidR="002D5997" w:rsidRPr="00377E74" w:rsidRDefault="18E8CF85" w:rsidP="00E332D5">
      <w:pPr>
        <w:pStyle w:val="level1"/>
        <w:numPr>
          <w:ilvl w:val="0"/>
          <w:numId w:val="11"/>
        </w:numPr>
        <w:tabs>
          <w:tab w:val="num" w:pos="567"/>
        </w:tabs>
        <w:spacing w:before="240"/>
        <w:ind w:left="567" w:hanging="567"/>
        <w:rPr>
          <w:lang w:val="en-GB"/>
        </w:rPr>
      </w:pPr>
      <w:bookmarkStart w:id="34" w:name="_Toc166833020"/>
      <w:r w:rsidRPr="00377E74">
        <w:rPr>
          <w:lang w:val="en-GB"/>
        </w:rPr>
        <w:lastRenderedPageBreak/>
        <w:t>Additional Documentation</w:t>
      </w:r>
      <w:bookmarkEnd w:id="32"/>
      <w:bookmarkEnd w:id="33"/>
      <w:bookmarkEnd w:id="34"/>
      <w:r w:rsidRPr="00377E74">
        <w:rPr>
          <w:lang w:val="en-GB"/>
        </w:rPr>
        <w:t xml:space="preserve"> </w:t>
      </w:r>
    </w:p>
    <w:p w14:paraId="26F64EA7" w14:textId="386C07E5" w:rsidR="002D5997" w:rsidRPr="00377E74" w:rsidRDefault="18E8CF85" w:rsidP="00E332D5">
      <w:pPr>
        <w:pStyle w:val="level2"/>
        <w:keepNext/>
        <w:widowControl/>
        <w:numPr>
          <w:ilvl w:val="1"/>
          <w:numId w:val="11"/>
        </w:numPr>
        <w:spacing w:before="360" w:line="360" w:lineRule="auto"/>
        <w:ind w:left="567" w:hanging="567"/>
        <w:rPr>
          <w:b/>
          <w:caps/>
          <w:sz w:val="22"/>
          <w:szCs w:val="22"/>
          <w:lang w:val="en-GB"/>
        </w:rPr>
      </w:pPr>
      <w:bookmarkStart w:id="35" w:name="_Ref450653737"/>
      <w:bookmarkStart w:id="36" w:name="_Toc166833021"/>
      <w:r w:rsidRPr="00377E74">
        <w:rPr>
          <w:b/>
          <w:bCs/>
          <w:caps/>
          <w:sz w:val="22"/>
          <w:szCs w:val="22"/>
          <w:lang w:val="en-GB"/>
        </w:rPr>
        <w:t>[Reference Material Title]</w:t>
      </w:r>
      <w:bookmarkEnd w:id="35"/>
      <w:bookmarkEnd w:id="36"/>
    </w:p>
    <w:p w14:paraId="52343276" w14:textId="77777777" w:rsidR="002D5997" w:rsidRPr="00377E74" w:rsidRDefault="002D5997" w:rsidP="00B655D0">
      <w:pPr>
        <w:ind w:left="567"/>
        <w:rPr>
          <w:rFonts w:ascii="Arial" w:hAnsi="Arial" w:cs="Arial"/>
          <w:bCs/>
        </w:rPr>
      </w:pPr>
      <w:r w:rsidRPr="00377E74">
        <w:rPr>
          <w:rFonts w:ascii="Arial" w:hAnsi="Arial" w:cs="Arial"/>
          <w:bCs/>
        </w:rPr>
        <w:t>[</w:t>
      </w:r>
      <w:r w:rsidR="00D1482A" w:rsidRPr="00377E74">
        <w:rPr>
          <w:rFonts w:ascii="Arial" w:hAnsi="Arial" w:cs="Arial"/>
          <w:bCs/>
        </w:rPr>
        <w:t>Insert d</w:t>
      </w:r>
      <w:r w:rsidRPr="00377E74">
        <w:rPr>
          <w:rFonts w:ascii="Arial" w:hAnsi="Arial" w:cs="Arial"/>
          <w:bCs/>
        </w:rPr>
        <w:t>ocument</w:t>
      </w:r>
      <w:r w:rsidR="00D1482A" w:rsidRPr="00377E74">
        <w:rPr>
          <w:rFonts w:ascii="Arial" w:hAnsi="Arial" w:cs="Arial"/>
          <w:bCs/>
        </w:rPr>
        <w:t xml:space="preserve"> content here</w:t>
      </w:r>
      <w:r w:rsidRPr="00377E74">
        <w:rPr>
          <w:rFonts w:ascii="Arial" w:hAnsi="Arial" w:cs="Arial"/>
          <w:bCs/>
        </w:rPr>
        <w:t>]</w:t>
      </w:r>
    </w:p>
    <w:p w14:paraId="1E9F074D" w14:textId="77777777" w:rsidR="009355EC" w:rsidRPr="00377E74" w:rsidRDefault="009355EC" w:rsidP="00B655D0">
      <w:pPr>
        <w:ind w:left="567"/>
        <w:rPr>
          <w:rFonts w:ascii="Arial" w:hAnsi="Arial" w:cs="Arial"/>
          <w:bCs/>
        </w:rPr>
      </w:pPr>
    </w:p>
    <w:p w14:paraId="3780B1E2" w14:textId="4D0A5E79" w:rsidR="002D5997" w:rsidRPr="00377E74" w:rsidRDefault="18E8CF85" w:rsidP="00E332D5">
      <w:pPr>
        <w:pStyle w:val="level2"/>
        <w:keepNext/>
        <w:widowControl/>
        <w:numPr>
          <w:ilvl w:val="1"/>
          <w:numId w:val="11"/>
        </w:numPr>
        <w:spacing w:before="360" w:line="360" w:lineRule="auto"/>
        <w:ind w:left="567" w:hanging="567"/>
        <w:rPr>
          <w:b/>
          <w:bCs/>
          <w:caps/>
          <w:sz w:val="22"/>
          <w:szCs w:val="22"/>
          <w:lang w:val="en-GB"/>
        </w:rPr>
      </w:pPr>
      <w:bookmarkStart w:id="37" w:name="_Toc166833022"/>
      <w:r w:rsidRPr="00377E74">
        <w:rPr>
          <w:b/>
          <w:bCs/>
          <w:caps/>
          <w:sz w:val="22"/>
          <w:szCs w:val="22"/>
          <w:lang w:val="en-GB"/>
        </w:rPr>
        <w:t>[Reference Material Title]</w:t>
      </w:r>
      <w:bookmarkEnd w:id="37"/>
    </w:p>
    <w:p w14:paraId="5F34FCD9" w14:textId="77777777" w:rsidR="00D1482A" w:rsidRPr="00377E74" w:rsidRDefault="00D1482A" w:rsidP="00B655D0">
      <w:pPr>
        <w:ind w:left="567"/>
        <w:rPr>
          <w:rFonts w:ascii="Arial" w:hAnsi="Arial" w:cs="Arial"/>
          <w:bCs/>
        </w:rPr>
      </w:pPr>
      <w:r w:rsidRPr="00377E74">
        <w:rPr>
          <w:rFonts w:ascii="Arial" w:hAnsi="Arial" w:cs="Arial"/>
          <w:bCs/>
        </w:rPr>
        <w:t>[Insert document content here]</w:t>
      </w:r>
    </w:p>
    <w:p w14:paraId="578E45E1" w14:textId="77777777" w:rsidR="009355EC" w:rsidRPr="00377E74" w:rsidRDefault="009355EC" w:rsidP="00B655D0">
      <w:pPr>
        <w:ind w:left="567"/>
        <w:rPr>
          <w:rFonts w:ascii="Arial" w:hAnsi="Arial" w:cs="Arial"/>
          <w:bCs/>
        </w:rPr>
      </w:pPr>
    </w:p>
    <w:p w14:paraId="0ED4F131" w14:textId="56CEAF73" w:rsidR="002D5997" w:rsidRPr="00377E74" w:rsidRDefault="18E8CF85" w:rsidP="00E332D5">
      <w:pPr>
        <w:pStyle w:val="level2"/>
        <w:keepNext/>
        <w:widowControl/>
        <w:numPr>
          <w:ilvl w:val="1"/>
          <w:numId w:val="11"/>
        </w:numPr>
        <w:spacing w:before="360" w:line="360" w:lineRule="auto"/>
        <w:ind w:left="567" w:hanging="567"/>
        <w:rPr>
          <w:b/>
          <w:bCs/>
          <w:caps/>
          <w:sz w:val="22"/>
          <w:szCs w:val="22"/>
          <w:lang w:val="en-GB"/>
        </w:rPr>
      </w:pPr>
      <w:bookmarkStart w:id="38" w:name="_Toc166833023"/>
      <w:r w:rsidRPr="00377E74">
        <w:rPr>
          <w:b/>
          <w:bCs/>
          <w:caps/>
          <w:sz w:val="22"/>
          <w:szCs w:val="22"/>
          <w:lang w:val="en-GB"/>
        </w:rPr>
        <w:t>[Reference Material Title]</w:t>
      </w:r>
      <w:bookmarkEnd w:id="38"/>
    </w:p>
    <w:p w14:paraId="1A35AEE8" w14:textId="77777777" w:rsidR="00D1482A" w:rsidRPr="00377E74" w:rsidRDefault="00D1482A" w:rsidP="00B655D0">
      <w:pPr>
        <w:ind w:left="567"/>
        <w:rPr>
          <w:rFonts w:ascii="Arial" w:hAnsi="Arial" w:cs="Arial"/>
          <w:bCs/>
        </w:rPr>
      </w:pPr>
      <w:r w:rsidRPr="00377E74">
        <w:rPr>
          <w:rFonts w:ascii="Arial" w:hAnsi="Arial" w:cs="Arial"/>
          <w:bCs/>
        </w:rPr>
        <w:t>[Insert document content here]</w:t>
      </w:r>
    </w:p>
    <w:p w14:paraId="3F0ECB86" w14:textId="77777777" w:rsidR="009355EC" w:rsidRPr="00377E74" w:rsidRDefault="009355EC" w:rsidP="00B655D0">
      <w:pPr>
        <w:ind w:left="567"/>
        <w:rPr>
          <w:rFonts w:ascii="Arial" w:hAnsi="Arial" w:cs="Arial"/>
          <w:bCs/>
        </w:rPr>
      </w:pPr>
    </w:p>
    <w:p w14:paraId="1883C669" w14:textId="29461279" w:rsidR="002D5997" w:rsidRPr="00377E74" w:rsidRDefault="18E8CF85" w:rsidP="00E332D5">
      <w:pPr>
        <w:pStyle w:val="level2"/>
        <w:keepNext/>
        <w:widowControl/>
        <w:numPr>
          <w:ilvl w:val="1"/>
          <w:numId w:val="11"/>
        </w:numPr>
        <w:spacing w:before="360" w:line="360" w:lineRule="auto"/>
        <w:ind w:left="567" w:hanging="567"/>
        <w:rPr>
          <w:b/>
          <w:bCs/>
          <w:caps/>
          <w:sz w:val="22"/>
          <w:szCs w:val="22"/>
          <w:lang w:val="en-GB"/>
        </w:rPr>
      </w:pPr>
      <w:bookmarkStart w:id="39" w:name="_Toc166833024"/>
      <w:r w:rsidRPr="00377E74">
        <w:rPr>
          <w:b/>
          <w:bCs/>
          <w:caps/>
          <w:sz w:val="22"/>
          <w:szCs w:val="22"/>
          <w:lang w:val="en-GB"/>
        </w:rPr>
        <w:t>[Reference Material Title]</w:t>
      </w:r>
      <w:bookmarkEnd w:id="39"/>
    </w:p>
    <w:p w14:paraId="125F729A" w14:textId="77777777" w:rsidR="00D1482A" w:rsidRPr="00377E74" w:rsidRDefault="00D1482A" w:rsidP="00B655D0">
      <w:pPr>
        <w:ind w:left="567"/>
        <w:rPr>
          <w:rFonts w:ascii="Arial" w:hAnsi="Arial" w:cs="Arial"/>
          <w:bCs/>
        </w:rPr>
      </w:pPr>
      <w:r w:rsidRPr="00377E74">
        <w:rPr>
          <w:rFonts w:ascii="Arial" w:hAnsi="Arial" w:cs="Arial"/>
          <w:bCs/>
        </w:rPr>
        <w:t>[Insert document content here]</w:t>
      </w:r>
    </w:p>
    <w:p w14:paraId="72BC4A38" w14:textId="77777777" w:rsidR="00F64713" w:rsidRPr="00377E74" w:rsidRDefault="00F64713" w:rsidP="00B655D0">
      <w:pPr>
        <w:ind w:left="567"/>
        <w:rPr>
          <w:rFonts w:ascii="Arial" w:hAnsi="Arial" w:cs="Arial"/>
          <w:bCs/>
        </w:rPr>
      </w:pPr>
    </w:p>
    <w:p w14:paraId="3C78431A" w14:textId="77777777" w:rsidR="002C307A" w:rsidRPr="00377E74" w:rsidRDefault="002C307A" w:rsidP="00B655D0">
      <w:pPr>
        <w:ind w:left="567"/>
        <w:rPr>
          <w:rFonts w:ascii="Arial" w:hAnsi="Arial" w:cs="Arial"/>
          <w:bCs/>
        </w:rPr>
      </w:pPr>
    </w:p>
    <w:p w14:paraId="6CB3008D" w14:textId="77777777" w:rsidR="002C307A" w:rsidRPr="00377E74" w:rsidRDefault="002C307A" w:rsidP="00B655D0">
      <w:pPr>
        <w:ind w:left="567"/>
        <w:rPr>
          <w:rFonts w:ascii="Arial" w:hAnsi="Arial" w:cs="Arial"/>
          <w:bCs/>
        </w:rPr>
      </w:pPr>
    </w:p>
    <w:p w14:paraId="2A2925B3" w14:textId="77777777" w:rsidR="002C307A" w:rsidRPr="00377E74" w:rsidRDefault="002C307A" w:rsidP="00B655D0">
      <w:pPr>
        <w:ind w:left="567"/>
        <w:rPr>
          <w:rFonts w:ascii="Arial" w:hAnsi="Arial" w:cs="Arial"/>
          <w:bCs/>
        </w:rPr>
      </w:pPr>
    </w:p>
    <w:p w14:paraId="370E75F3" w14:textId="07706192" w:rsidR="00E332D5" w:rsidRPr="00377E74" w:rsidRDefault="002C307A" w:rsidP="002C307A">
      <w:pPr>
        <w:jc w:val="center"/>
        <w:rPr>
          <w:rFonts w:ascii="Arial" w:hAnsi="Arial" w:cs="Arial"/>
          <w:b/>
          <w:sz w:val="38"/>
        </w:rPr>
      </w:pPr>
      <w:r w:rsidRPr="00377E74">
        <w:rPr>
          <w:rFonts w:ascii="Arial" w:hAnsi="Arial" w:cs="Arial"/>
          <w:b/>
          <w:sz w:val="38"/>
        </w:rPr>
        <w:t xml:space="preserve">[The Bidder must add subsections to this </w:t>
      </w:r>
      <w:r w:rsidR="00674A83">
        <w:rPr>
          <w:rFonts w:ascii="Arial" w:hAnsi="Arial" w:cs="Arial"/>
          <w:b/>
          <w:sz w:val="38"/>
        </w:rPr>
        <w:t>Section</w:t>
      </w:r>
      <w:r w:rsidRPr="00377E74">
        <w:rPr>
          <w:rFonts w:ascii="Arial" w:hAnsi="Arial" w:cs="Arial"/>
          <w:b/>
          <w:sz w:val="38"/>
        </w:rPr>
        <w:t xml:space="preserve"> </w:t>
      </w:r>
      <w:r w:rsidR="00FA1DD0">
        <w:rPr>
          <w:rFonts w:ascii="Arial" w:hAnsi="Arial" w:cs="Arial"/>
          <w:b/>
          <w:sz w:val="38"/>
        </w:rPr>
        <w:t>8</w:t>
      </w:r>
    </w:p>
    <w:p w14:paraId="0797FCE7" w14:textId="40CFC21F" w:rsidR="002C307A" w:rsidRPr="00377E74" w:rsidRDefault="002C307A" w:rsidP="002C307A">
      <w:pPr>
        <w:jc w:val="center"/>
        <w:rPr>
          <w:rFonts w:ascii="Arial" w:hAnsi="Arial" w:cs="Arial"/>
          <w:b/>
          <w:sz w:val="38"/>
        </w:rPr>
      </w:pPr>
      <w:r w:rsidRPr="00377E74">
        <w:rPr>
          <w:rFonts w:ascii="Arial" w:hAnsi="Arial" w:cs="Arial"/>
          <w:b/>
          <w:sz w:val="38"/>
        </w:rPr>
        <w:t>to accommodate additional documents]</w:t>
      </w:r>
    </w:p>
    <w:p w14:paraId="6CCDD839" w14:textId="77777777" w:rsidR="002C307A" w:rsidRPr="00377E74" w:rsidRDefault="002C307A" w:rsidP="00B655D0">
      <w:pPr>
        <w:ind w:left="567"/>
        <w:rPr>
          <w:rFonts w:ascii="Arial" w:hAnsi="Arial" w:cs="Arial"/>
          <w:bCs/>
        </w:rPr>
      </w:pPr>
    </w:p>
    <w:sectPr w:rsidR="002C307A" w:rsidRPr="00377E74" w:rsidSect="00E04569">
      <w:headerReference w:type="default" r:id="rId11"/>
      <w:footerReference w:type="default" r:id="rId12"/>
      <w:pgSz w:w="16839" w:h="11907" w:orient="landscape" w:code="9"/>
      <w:pgMar w:top="1134" w:right="1134" w:bottom="1134"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E7A18" w14:textId="77777777" w:rsidR="00E04569" w:rsidRDefault="00E04569">
      <w:r>
        <w:separator/>
      </w:r>
    </w:p>
  </w:endnote>
  <w:endnote w:type="continuationSeparator" w:id="0">
    <w:p w14:paraId="0EAFEDE1" w14:textId="77777777" w:rsidR="00E04569" w:rsidRDefault="00E04569">
      <w:r>
        <w:continuationSeparator/>
      </w:r>
    </w:p>
  </w:endnote>
  <w:endnote w:type="continuationNotice" w:id="1">
    <w:p w14:paraId="1AC0313C" w14:textId="77777777" w:rsidR="00E04569" w:rsidRDefault="00E045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1A388" w14:textId="2F9A79C2" w:rsidR="00524C44" w:rsidRPr="00491F07" w:rsidRDefault="00524C44" w:rsidP="006F5F3B">
    <w:pPr>
      <w:pStyle w:val="Footer"/>
      <w:spacing w:after="0"/>
      <w:rPr>
        <w:rFonts w:ascii="Arial" w:hAnsi="Arial" w:cs="Arial"/>
        <w:b w:val="0"/>
      </w:rPr>
    </w:pPr>
    <w:r w:rsidRPr="00491F07">
      <w:rPr>
        <w:rFonts w:ascii="Arial" w:hAnsi="Arial" w:cs="Arial"/>
        <w:b w:val="0"/>
      </w:rPr>
      <w:t>© So</w:t>
    </w:r>
    <w:r>
      <w:rPr>
        <w:rFonts w:ascii="Arial" w:hAnsi="Arial" w:cs="Arial"/>
        <w:b w:val="0"/>
      </w:rPr>
      <w:t>uth African Revenue Service 20</w:t>
    </w:r>
    <w:r w:rsidR="00FA0577">
      <w:rPr>
        <w:rFonts w:ascii="Arial" w:hAnsi="Arial" w:cs="Arial"/>
        <w:b w:val="0"/>
      </w:rPr>
      <w:t>24</w:t>
    </w:r>
  </w:p>
  <w:p w14:paraId="245B7BD7" w14:textId="19DDA494" w:rsidR="00524C44" w:rsidRPr="00491F07" w:rsidRDefault="00524C44" w:rsidP="006F5F3B">
    <w:pPr>
      <w:pStyle w:val="Footer"/>
      <w:tabs>
        <w:tab w:val="clear" w:pos="4440"/>
        <w:tab w:val="clear" w:pos="9000"/>
        <w:tab w:val="right" w:pos="14571"/>
      </w:tabs>
      <w:spacing w:after="0"/>
      <w:rPr>
        <w:rFonts w:ascii="Arial" w:hAnsi="Arial" w:cs="Arial"/>
        <w:b w:val="0"/>
      </w:rPr>
    </w:pPr>
    <w:r w:rsidRPr="00491F07">
      <w:rPr>
        <w:rFonts w:ascii="Arial" w:hAnsi="Arial" w:cs="Arial"/>
        <w:b w:val="0"/>
      </w:rPr>
      <w:fldChar w:fldCharType="begin"/>
    </w:r>
    <w:r w:rsidRPr="00491F07">
      <w:rPr>
        <w:rFonts w:ascii="Arial" w:hAnsi="Arial" w:cs="Arial"/>
        <w:b w:val="0"/>
      </w:rPr>
      <w:instrText xml:space="preserve"> FILENAME </w:instrText>
    </w:r>
    <w:r w:rsidRPr="00491F07">
      <w:rPr>
        <w:rFonts w:ascii="Arial" w:hAnsi="Arial" w:cs="Arial"/>
        <w:b w:val="0"/>
      </w:rPr>
      <w:fldChar w:fldCharType="separate"/>
    </w:r>
    <w:r w:rsidR="00CF7B1D">
      <w:rPr>
        <w:rFonts w:ascii="Arial" w:hAnsi="Arial" w:cs="Arial"/>
        <w:b w:val="0"/>
        <w:noProof/>
      </w:rPr>
      <w:t>SARS RFP 0</w:t>
    </w:r>
    <w:r w:rsidR="001A5953">
      <w:rPr>
        <w:rFonts w:ascii="Arial" w:hAnsi="Arial" w:cs="Arial"/>
        <w:b w:val="0"/>
        <w:noProof/>
      </w:rPr>
      <w:t>2</w:t>
    </w:r>
    <w:r w:rsidR="00CF7B1D">
      <w:rPr>
        <w:rFonts w:ascii="Arial" w:hAnsi="Arial" w:cs="Arial"/>
        <w:b w:val="0"/>
        <w:noProof/>
      </w:rPr>
      <w:t>-202</w:t>
    </w:r>
    <w:r w:rsidR="001A5953">
      <w:rPr>
        <w:rFonts w:ascii="Arial" w:hAnsi="Arial" w:cs="Arial"/>
        <w:b w:val="0"/>
        <w:noProof/>
      </w:rPr>
      <w:t>4</w:t>
    </w:r>
    <w:r w:rsidR="00CF7B1D">
      <w:rPr>
        <w:rFonts w:ascii="Arial" w:hAnsi="Arial" w:cs="Arial"/>
        <w:b w:val="0"/>
        <w:noProof/>
      </w:rPr>
      <w:t xml:space="preserve"> 5-2-C Tower C Technical Response Template Category D</w:t>
    </w:r>
    <w:r w:rsidRPr="00491F07">
      <w:rPr>
        <w:rFonts w:ascii="Arial" w:hAnsi="Arial" w:cs="Arial"/>
        <w:b w:val="0"/>
      </w:rPr>
      <w:fldChar w:fldCharType="end"/>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sidR="008A4918">
      <w:rPr>
        <w:rStyle w:val="PageNumber"/>
        <w:rFonts w:ascii="Arial" w:hAnsi="Arial" w:cs="Arial"/>
        <w:noProof/>
      </w:rPr>
      <w:t>113</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sidR="008A4918">
      <w:rPr>
        <w:rStyle w:val="PageNumber"/>
        <w:rFonts w:ascii="Arial" w:hAnsi="Arial" w:cs="Arial"/>
        <w:noProof/>
      </w:rPr>
      <w:t>147</w:t>
    </w:r>
    <w:r w:rsidRPr="00491F07">
      <w:rPr>
        <w:rStyle w:val="PageNumbe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DC8EA" w14:textId="77777777" w:rsidR="00E04569" w:rsidRDefault="00E04569">
      <w:r>
        <w:separator/>
      </w:r>
    </w:p>
  </w:footnote>
  <w:footnote w:type="continuationSeparator" w:id="0">
    <w:p w14:paraId="6CAF439B" w14:textId="77777777" w:rsidR="00E04569" w:rsidRDefault="00E04569">
      <w:r>
        <w:continuationSeparator/>
      </w:r>
    </w:p>
  </w:footnote>
  <w:footnote w:type="continuationNotice" w:id="1">
    <w:p w14:paraId="0F96394D" w14:textId="77777777" w:rsidR="00E04569" w:rsidRDefault="00E045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FF71D" w14:textId="77F9BF80" w:rsidR="00524C44" w:rsidRPr="007233C8" w:rsidRDefault="00524C44" w:rsidP="006F5F3B">
    <w:pPr>
      <w:pStyle w:val="Header"/>
      <w:tabs>
        <w:tab w:val="clear" w:pos="4560"/>
        <w:tab w:val="clear" w:pos="9000"/>
        <w:tab w:val="right" w:pos="14571"/>
      </w:tabs>
      <w:jc w:val="left"/>
      <w:rPr>
        <w:rFonts w:ascii="Arial" w:hAnsi="Arial" w:cs="Arial"/>
        <w:lang w:val="en-ZA"/>
      </w:rPr>
    </w:pPr>
    <w:r w:rsidRPr="007233C8">
      <w:rPr>
        <w:rFonts w:ascii="Arial" w:hAnsi="Arial" w:cs="Arial"/>
        <w:lang w:val="en-ZA"/>
      </w:rPr>
      <w:t>SARS Confidential</w:t>
    </w:r>
    <w:r w:rsidR="006F5F3B">
      <w:rPr>
        <w:rFonts w:ascii="Arial" w:hAnsi="Arial" w:cs="Arial"/>
        <w:lang w:val="en-ZA"/>
      </w:rPr>
      <w:tab/>
      <w:t>[Bidder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EA7881D8"/>
    <w:lvl w:ilvl="0">
      <w:start w:val="1"/>
      <w:numFmt w:val="decimal"/>
      <w:lvlText w:val="%1."/>
      <w:lvlJc w:val="left"/>
      <w:pPr>
        <w:ind w:left="360" w:hanging="360"/>
      </w:pPr>
    </w:lvl>
    <w:lvl w:ilvl="1">
      <w:start w:val="1"/>
      <w:numFmt w:val="decimal"/>
      <w:lvlText w:val="%1.%2."/>
      <w:lvlJc w:val="left"/>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2AA6BD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892AC1"/>
    <w:multiLevelType w:val="hybridMultilevel"/>
    <w:tmpl w:val="DF6A8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6" w15:restartNumberingAfterBreak="0">
    <w:nsid w:val="08BA0265"/>
    <w:multiLevelType w:val="hybridMultilevel"/>
    <w:tmpl w:val="2D440AC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48D1820"/>
    <w:multiLevelType w:val="hybridMultilevel"/>
    <w:tmpl w:val="A4A82FC8"/>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4E309C"/>
    <w:multiLevelType w:val="hybridMultilevel"/>
    <w:tmpl w:val="A4A82FC8"/>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DC073BF"/>
    <w:multiLevelType w:val="hybridMultilevel"/>
    <w:tmpl w:val="943C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C25CB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615275"/>
    <w:multiLevelType w:val="hybridMultilevel"/>
    <w:tmpl w:val="32EE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5C78DF"/>
    <w:multiLevelType w:val="multilevel"/>
    <w:tmpl w:val="DB2EF6C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A56A34"/>
    <w:multiLevelType w:val="hybridMultilevel"/>
    <w:tmpl w:val="16EA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FA6987"/>
    <w:multiLevelType w:val="hybridMultilevel"/>
    <w:tmpl w:val="4AC86A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F8557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D931D65"/>
    <w:multiLevelType w:val="hybridMultilevel"/>
    <w:tmpl w:val="FFFFFFFF"/>
    <w:lvl w:ilvl="0" w:tplc="DB8633A0">
      <w:numFmt w:val="none"/>
      <w:lvlText w:val=""/>
      <w:lvlJc w:val="left"/>
      <w:pPr>
        <w:tabs>
          <w:tab w:val="num" w:pos="360"/>
        </w:tabs>
      </w:pPr>
    </w:lvl>
    <w:lvl w:ilvl="1" w:tplc="D33C4730">
      <w:start w:val="1"/>
      <w:numFmt w:val="lowerLetter"/>
      <w:lvlText w:val="%2."/>
      <w:lvlJc w:val="left"/>
      <w:pPr>
        <w:ind w:left="1440" w:hanging="360"/>
      </w:pPr>
    </w:lvl>
    <w:lvl w:ilvl="2" w:tplc="7DFEFD92">
      <w:start w:val="1"/>
      <w:numFmt w:val="lowerRoman"/>
      <w:lvlText w:val="%3."/>
      <w:lvlJc w:val="right"/>
      <w:pPr>
        <w:ind w:left="2160" w:hanging="180"/>
      </w:pPr>
    </w:lvl>
    <w:lvl w:ilvl="3" w:tplc="6EB0B376">
      <w:start w:val="1"/>
      <w:numFmt w:val="decimal"/>
      <w:lvlText w:val="%4."/>
      <w:lvlJc w:val="left"/>
      <w:pPr>
        <w:ind w:left="2880" w:hanging="360"/>
      </w:pPr>
    </w:lvl>
    <w:lvl w:ilvl="4" w:tplc="3072CADC">
      <w:start w:val="1"/>
      <w:numFmt w:val="lowerLetter"/>
      <w:lvlText w:val="%5."/>
      <w:lvlJc w:val="left"/>
      <w:pPr>
        <w:ind w:left="3600" w:hanging="360"/>
      </w:pPr>
    </w:lvl>
    <w:lvl w:ilvl="5" w:tplc="E0163EB0">
      <w:start w:val="1"/>
      <w:numFmt w:val="lowerRoman"/>
      <w:lvlText w:val="%6."/>
      <w:lvlJc w:val="right"/>
      <w:pPr>
        <w:ind w:left="4320" w:hanging="180"/>
      </w:pPr>
    </w:lvl>
    <w:lvl w:ilvl="6" w:tplc="3B1AAA9A">
      <w:start w:val="1"/>
      <w:numFmt w:val="decimal"/>
      <w:lvlText w:val="%7."/>
      <w:lvlJc w:val="left"/>
      <w:pPr>
        <w:ind w:left="5040" w:hanging="360"/>
      </w:pPr>
    </w:lvl>
    <w:lvl w:ilvl="7" w:tplc="4C0E148C">
      <w:start w:val="1"/>
      <w:numFmt w:val="lowerLetter"/>
      <w:lvlText w:val="%8."/>
      <w:lvlJc w:val="left"/>
      <w:pPr>
        <w:ind w:left="5760" w:hanging="360"/>
      </w:pPr>
    </w:lvl>
    <w:lvl w:ilvl="8" w:tplc="B660317E">
      <w:start w:val="1"/>
      <w:numFmt w:val="lowerRoman"/>
      <w:lvlText w:val="%9."/>
      <w:lvlJc w:val="right"/>
      <w:pPr>
        <w:ind w:left="6480" w:hanging="180"/>
      </w:pPr>
    </w:lvl>
  </w:abstractNum>
  <w:abstractNum w:abstractNumId="17" w15:restartNumberingAfterBreak="0">
    <w:nsid w:val="327E58C1"/>
    <w:multiLevelType w:val="hybridMultilevel"/>
    <w:tmpl w:val="60D89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BEC270"/>
    <w:multiLevelType w:val="hybridMultilevel"/>
    <w:tmpl w:val="F0CA1E88"/>
    <w:lvl w:ilvl="0" w:tplc="942E32E6">
      <w:numFmt w:val="none"/>
      <w:lvlText w:val=""/>
      <w:lvlJc w:val="left"/>
      <w:pPr>
        <w:tabs>
          <w:tab w:val="num" w:pos="360"/>
        </w:tabs>
      </w:pPr>
    </w:lvl>
    <w:lvl w:ilvl="1" w:tplc="F506788A">
      <w:start w:val="1"/>
      <w:numFmt w:val="lowerLetter"/>
      <w:lvlText w:val="%2."/>
      <w:lvlJc w:val="left"/>
      <w:pPr>
        <w:ind w:left="1440" w:hanging="360"/>
      </w:pPr>
    </w:lvl>
    <w:lvl w:ilvl="2" w:tplc="B91CD81E">
      <w:start w:val="1"/>
      <w:numFmt w:val="lowerRoman"/>
      <w:lvlText w:val="%3."/>
      <w:lvlJc w:val="right"/>
      <w:pPr>
        <w:ind w:left="2160" w:hanging="180"/>
      </w:pPr>
    </w:lvl>
    <w:lvl w:ilvl="3" w:tplc="934E862E">
      <w:start w:val="1"/>
      <w:numFmt w:val="decimal"/>
      <w:lvlText w:val="%4."/>
      <w:lvlJc w:val="left"/>
      <w:pPr>
        <w:ind w:left="2880" w:hanging="360"/>
      </w:pPr>
    </w:lvl>
    <w:lvl w:ilvl="4" w:tplc="232E18DA">
      <w:start w:val="1"/>
      <w:numFmt w:val="lowerLetter"/>
      <w:lvlText w:val="%5."/>
      <w:lvlJc w:val="left"/>
      <w:pPr>
        <w:ind w:left="3600" w:hanging="360"/>
      </w:pPr>
    </w:lvl>
    <w:lvl w:ilvl="5" w:tplc="B0740440">
      <w:start w:val="1"/>
      <w:numFmt w:val="lowerRoman"/>
      <w:lvlText w:val="%6."/>
      <w:lvlJc w:val="right"/>
      <w:pPr>
        <w:ind w:left="4320" w:hanging="180"/>
      </w:pPr>
    </w:lvl>
    <w:lvl w:ilvl="6" w:tplc="6F3CB576">
      <w:start w:val="1"/>
      <w:numFmt w:val="decimal"/>
      <w:lvlText w:val="%7."/>
      <w:lvlJc w:val="left"/>
      <w:pPr>
        <w:ind w:left="5040" w:hanging="360"/>
      </w:pPr>
    </w:lvl>
    <w:lvl w:ilvl="7" w:tplc="FFB67F40">
      <w:start w:val="1"/>
      <w:numFmt w:val="lowerLetter"/>
      <w:lvlText w:val="%8."/>
      <w:lvlJc w:val="left"/>
      <w:pPr>
        <w:ind w:left="5760" w:hanging="360"/>
      </w:pPr>
    </w:lvl>
    <w:lvl w:ilvl="8" w:tplc="259E961A">
      <w:start w:val="1"/>
      <w:numFmt w:val="lowerRoman"/>
      <w:lvlText w:val="%9."/>
      <w:lvlJc w:val="right"/>
      <w:pPr>
        <w:ind w:left="6480" w:hanging="180"/>
      </w:pPr>
    </w:lvl>
  </w:abstractNum>
  <w:abstractNum w:abstractNumId="19" w15:restartNumberingAfterBreak="0">
    <w:nsid w:val="33172759"/>
    <w:multiLevelType w:val="hybridMultilevel"/>
    <w:tmpl w:val="965E3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601CEA"/>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B5159C3"/>
    <w:multiLevelType w:val="hybridMultilevel"/>
    <w:tmpl w:val="A4A82FC8"/>
    <w:lvl w:ilvl="0" w:tplc="0409000F">
      <w:start w:val="1"/>
      <w:numFmt w:val="decimal"/>
      <w:lvlText w:val="%1."/>
      <w:lvlJc w:val="left"/>
      <w:pPr>
        <w:ind w:left="720" w:hanging="360"/>
      </w:pPr>
    </w:lvl>
    <w:lvl w:ilvl="1" w:tplc="655CE012">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7A3E53"/>
    <w:multiLevelType w:val="hybridMultilevel"/>
    <w:tmpl w:val="909048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438B613B"/>
    <w:multiLevelType w:val="hybridMultilevel"/>
    <w:tmpl w:val="A0B0EE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27" w15:restartNumberingAfterBreak="0">
    <w:nsid w:val="455D3DE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88E3D46"/>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30" w15:restartNumberingAfterBreak="0">
    <w:nsid w:val="4F583640"/>
    <w:multiLevelType w:val="hybridMultilevel"/>
    <w:tmpl w:val="D8E2F726"/>
    <w:lvl w:ilvl="0" w:tplc="AEBAC668">
      <w:start w:val="1"/>
      <w:numFmt w:val="bullet"/>
      <w:lvlText w:val=""/>
      <w:lvlJc w:val="left"/>
      <w:pPr>
        <w:tabs>
          <w:tab w:val="num" w:pos="2520"/>
        </w:tabs>
        <w:ind w:left="252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1B97C6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3AC2FE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6635948"/>
    <w:multiLevelType w:val="hybridMultilevel"/>
    <w:tmpl w:val="DC7E5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972A52"/>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95D140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9DA4C76"/>
    <w:multiLevelType w:val="hybridMultilevel"/>
    <w:tmpl w:val="3DE87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996D3A"/>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F7C72E9"/>
    <w:multiLevelType w:val="hybridMultilevel"/>
    <w:tmpl w:val="58F4F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41" w15:restartNumberingAfterBreak="0">
    <w:nsid w:val="68EA3930"/>
    <w:multiLevelType w:val="hybridMultilevel"/>
    <w:tmpl w:val="39E21A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9D56B26"/>
    <w:multiLevelType w:val="hybridMultilevel"/>
    <w:tmpl w:val="D2942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8042C3"/>
    <w:multiLevelType w:val="hybridMultilevel"/>
    <w:tmpl w:val="E0DA9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5801D4"/>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903391A"/>
    <w:multiLevelType w:val="hybridMultilevel"/>
    <w:tmpl w:val="CA2475E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952662109">
    <w:abstractNumId w:val="16"/>
  </w:num>
  <w:num w:numId="2" w16cid:durableId="1680231407">
    <w:abstractNumId w:val="18"/>
  </w:num>
  <w:num w:numId="3" w16cid:durableId="2050034863">
    <w:abstractNumId w:val="26"/>
  </w:num>
  <w:num w:numId="4" w16cid:durableId="1451510387">
    <w:abstractNumId w:val="40"/>
  </w:num>
  <w:num w:numId="5" w16cid:durableId="1335380760">
    <w:abstractNumId w:val="5"/>
  </w:num>
  <w:num w:numId="6" w16cid:durableId="318928632">
    <w:abstractNumId w:val="1"/>
  </w:num>
  <w:num w:numId="7" w16cid:durableId="1661228450">
    <w:abstractNumId w:val="0"/>
  </w:num>
  <w:num w:numId="8" w16cid:durableId="1906409031">
    <w:abstractNumId w:val="29"/>
  </w:num>
  <w:num w:numId="9" w16cid:durableId="862590912">
    <w:abstractNumId w:val="24"/>
  </w:num>
  <w:num w:numId="10" w16cid:durableId="1282230296">
    <w:abstractNumId w:val="39"/>
  </w:num>
  <w:num w:numId="11" w16cid:durableId="181940364">
    <w:abstractNumId w:val="2"/>
  </w:num>
  <w:num w:numId="12" w16cid:durableId="467433650">
    <w:abstractNumId w:val="15"/>
  </w:num>
  <w:num w:numId="13" w16cid:durableId="647443082">
    <w:abstractNumId w:val="23"/>
  </w:num>
  <w:num w:numId="14" w16cid:durableId="235870901">
    <w:abstractNumId w:val="6"/>
  </w:num>
  <w:num w:numId="15" w16cid:durableId="1389525757">
    <w:abstractNumId w:val="32"/>
  </w:num>
  <w:num w:numId="16" w16cid:durableId="448932206">
    <w:abstractNumId w:val="35"/>
  </w:num>
  <w:num w:numId="17" w16cid:durableId="202182621">
    <w:abstractNumId w:val="27"/>
  </w:num>
  <w:num w:numId="18" w16cid:durableId="1443569143">
    <w:abstractNumId w:val="31"/>
  </w:num>
  <w:num w:numId="19" w16cid:durableId="1082338427">
    <w:abstractNumId w:val="10"/>
  </w:num>
  <w:num w:numId="20" w16cid:durableId="616910730">
    <w:abstractNumId w:val="45"/>
  </w:num>
  <w:num w:numId="21" w16cid:durableId="414665182">
    <w:abstractNumId w:val="25"/>
  </w:num>
  <w:num w:numId="22" w16cid:durableId="2077437756">
    <w:abstractNumId w:val="22"/>
  </w:num>
  <w:num w:numId="23" w16cid:durableId="1007370089">
    <w:abstractNumId w:val="37"/>
  </w:num>
  <w:num w:numId="24" w16cid:durableId="1536458070">
    <w:abstractNumId w:val="20"/>
  </w:num>
  <w:num w:numId="25" w16cid:durableId="755907018">
    <w:abstractNumId w:val="3"/>
  </w:num>
  <w:num w:numId="26" w16cid:durableId="1037706894">
    <w:abstractNumId w:val="34"/>
  </w:num>
  <w:num w:numId="27" w16cid:durableId="1057896346">
    <w:abstractNumId w:val="28"/>
  </w:num>
  <w:num w:numId="28" w16cid:durableId="1591623356">
    <w:abstractNumId w:val="44"/>
  </w:num>
  <w:num w:numId="29" w16cid:durableId="229928112">
    <w:abstractNumId w:val="30"/>
  </w:num>
  <w:num w:numId="30" w16cid:durableId="1736199604">
    <w:abstractNumId w:val="12"/>
  </w:num>
  <w:num w:numId="31" w16cid:durableId="971441570">
    <w:abstractNumId w:val="21"/>
  </w:num>
  <w:num w:numId="32" w16cid:durableId="1678383716">
    <w:abstractNumId w:val="14"/>
  </w:num>
  <w:num w:numId="33" w16cid:durableId="894245551">
    <w:abstractNumId w:val="41"/>
  </w:num>
  <w:num w:numId="34" w16cid:durableId="1364793804">
    <w:abstractNumId w:val="36"/>
  </w:num>
  <w:num w:numId="35" w16cid:durableId="1495997825">
    <w:abstractNumId w:val="4"/>
  </w:num>
  <w:num w:numId="36" w16cid:durableId="449200986">
    <w:abstractNumId w:val="11"/>
  </w:num>
  <w:num w:numId="37" w16cid:durableId="730738977">
    <w:abstractNumId w:val="43"/>
  </w:num>
  <w:num w:numId="38" w16cid:durableId="1177427523">
    <w:abstractNumId w:val="19"/>
  </w:num>
  <w:num w:numId="39" w16cid:durableId="909850261">
    <w:abstractNumId w:val="17"/>
  </w:num>
  <w:num w:numId="40" w16cid:durableId="898858448">
    <w:abstractNumId w:val="33"/>
  </w:num>
  <w:num w:numId="41" w16cid:durableId="2066289945">
    <w:abstractNumId w:val="9"/>
  </w:num>
  <w:num w:numId="42" w16cid:durableId="115760938">
    <w:abstractNumId w:val="13"/>
  </w:num>
  <w:num w:numId="43" w16cid:durableId="769013045">
    <w:abstractNumId w:val="38"/>
  </w:num>
  <w:num w:numId="44" w16cid:durableId="17201803">
    <w:abstractNumId w:val="42"/>
  </w:num>
  <w:num w:numId="45" w16cid:durableId="1248728194">
    <w:abstractNumId w:val="7"/>
  </w:num>
  <w:num w:numId="46" w16cid:durableId="301277782">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09"/>
    <w:rsid w:val="00000674"/>
    <w:rsid w:val="00000E0A"/>
    <w:rsid w:val="00001619"/>
    <w:rsid w:val="00001A6A"/>
    <w:rsid w:val="00002904"/>
    <w:rsid w:val="000042D1"/>
    <w:rsid w:val="00004734"/>
    <w:rsid w:val="000048FE"/>
    <w:rsid w:val="000051B2"/>
    <w:rsid w:val="000076A7"/>
    <w:rsid w:val="000108F5"/>
    <w:rsid w:val="00010FA7"/>
    <w:rsid w:val="0001411C"/>
    <w:rsid w:val="000143B1"/>
    <w:rsid w:val="000143BC"/>
    <w:rsid w:val="000164DE"/>
    <w:rsid w:val="00016931"/>
    <w:rsid w:val="0001772A"/>
    <w:rsid w:val="000204B7"/>
    <w:rsid w:val="000207C1"/>
    <w:rsid w:val="00021CF7"/>
    <w:rsid w:val="00022574"/>
    <w:rsid w:val="00022887"/>
    <w:rsid w:val="00022B8B"/>
    <w:rsid w:val="000264F0"/>
    <w:rsid w:val="00026F0A"/>
    <w:rsid w:val="00027C74"/>
    <w:rsid w:val="00030817"/>
    <w:rsid w:val="000319C3"/>
    <w:rsid w:val="00031F2E"/>
    <w:rsid w:val="000326F4"/>
    <w:rsid w:val="00032874"/>
    <w:rsid w:val="0003292A"/>
    <w:rsid w:val="00035A80"/>
    <w:rsid w:val="00035DC3"/>
    <w:rsid w:val="00036D43"/>
    <w:rsid w:val="00036F94"/>
    <w:rsid w:val="00037BE3"/>
    <w:rsid w:val="00040142"/>
    <w:rsid w:val="0004027C"/>
    <w:rsid w:val="000406AA"/>
    <w:rsid w:val="000425F4"/>
    <w:rsid w:val="000430A2"/>
    <w:rsid w:val="00045672"/>
    <w:rsid w:val="000458D8"/>
    <w:rsid w:val="00045AF9"/>
    <w:rsid w:val="000479C5"/>
    <w:rsid w:val="00051774"/>
    <w:rsid w:val="00052711"/>
    <w:rsid w:val="00052B15"/>
    <w:rsid w:val="00053135"/>
    <w:rsid w:val="000536BF"/>
    <w:rsid w:val="00053ADE"/>
    <w:rsid w:val="00054C61"/>
    <w:rsid w:val="000557F2"/>
    <w:rsid w:val="000558BC"/>
    <w:rsid w:val="000564BF"/>
    <w:rsid w:val="00057ABE"/>
    <w:rsid w:val="00057B77"/>
    <w:rsid w:val="00061A98"/>
    <w:rsid w:val="00063073"/>
    <w:rsid w:val="000652CF"/>
    <w:rsid w:val="000663B2"/>
    <w:rsid w:val="00067DB6"/>
    <w:rsid w:val="00070BC1"/>
    <w:rsid w:val="000728A9"/>
    <w:rsid w:val="00073436"/>
    <w:rsid w:val="000736F3"/>
    <w:rsid w:val="00074BAA"/>
    <w:rsid w:val="00075AE7"/>
    <w:rsid w:val="00075EAF"/>
    <w:rsid w:val="00076F6B"/>
    <w:rsid w:val="00081A3A"/>
    <w:rsid w:val="000827E6"/>
    <w:rsid w:val="00083F28"/>
    <w:rsid w:val="000845A7"/>
    <w:rsid w:val="00085BE9"/>
    <w:rsid w:val="000868FD"/>
    <w:rsid w:val="00087C17"/>
    <w:rsid w:val="00091F7A"/>
    <w:rsid w:val="000923DA"/>
    <w:rsid w:val="00092797"/>
    <w:rsid w:val="000930C9"/>
    <w:rsid w:val="0009593B"/>
    <w:rsid w:val="00095C0F"/>
    <w:rsid w:val="00096D89"/>
    <w:rsid w:val="00097AAC"/>
    <w:rsid w:val="000A14D9"/>
    <w:rsid w:val="000A1852"/>
    <w:rsid w:val="000A2028"/>
    <w:rsid w:val="000A22F0"/>
    <w:rsid w:val="000A331B"/>
    <w:rsid w:val="000A377E"/>
    <w:rsid w:val="000A3CEA"/>
    <w:rsid w:val="000A73A5"/>
    <w:rsid w:val="000A7546"/>
    <w:rsid w:val="000A7FB1"/>
    <w:rsid w:val="000B1658"/>
    <w:rsid w:val="000B176A"/>
    <w:rsid w:val="000B1EF8"/>
    <w:rsid w:val="000B2AB8"/>
    <w:rsid w:val="000B2B6E"/>
    <w:rsid w:val="000B333D"/>
    <w:rsid w:val="000B4CBD"/>
    <w:rsid w:val="000B4EC6"/>
    <w:rsid w:val="000B59E9"/>
    <w:rsid w:val="000B5C68"/>
    <w:rsid w:val="000B6296"/>
    <w:rsid w:val="000B7055"/>
    <w:rsid w:val="000C1A20"/>
    <w:rsid w:val="000C1F21"/>
    <w:rsid w:val="000C4ED8"/>
    <w:rsid w:val="000C51A8"/>
    <w:rsid w:val="000C59E0"/>
    <w:rsid w:val="000C6A7F"/>
    <w:rsid w:val="000C7FCF"/>
    <w:rsid w:val="000D039D"/>
    <w:rsid w:val="000D16E4"/>
    <w:rsid w:val="000D1E87"/>
    <w:rsid w:val="000D1FEA"/>
    <w:rsid w:val="000D2B8F"/>
    <w:rsid w:val="000D2CE7"/>
    <w:rsid w:val="000D33AE"/>
    <w:rsid w:val="000D33D4"/>
    <w:rsid w:val="000D3436"/>
    <w:rsid w:val="000D3AF9"/>
    <w:rsid w:val="000D3C46"/>
    <w:rsid w:val="000D3D84"/>
    <w:rsid w:val="000D53D3"/>
    <w:rsid w:val="000D6309"/>
    <w:rsid w:val="000D70E9"/>
    <w:rsid w:val="000D7D81"/>
    <w:rsid w:val="000E0325"/>
    <w:rsid w:val="000E0E6C"/>
    <w:rsid w:val="000E26BA"/>
    <w:rsid w:val="000E3E62"/>
    <w:rsid w:val="000E550F"/>
    <w:rsid w:val="000E5562"/>
    <w:rsid w:val="000E5D8E"/>
    <w:rsid w:val="000E6F9C"/>
    <w:rsid w:val="000E7646"/>
    <w:rsid w:val="000F05CC"/>
    <w:rsid w:val="000F0663"/>
    <w:rsid w:val="000F083B"/>
    <w:rsid w:val="000F0A6E"/>
    <w:rsid w:val="000F0A83"/>
    <w:rsid w:val="000F24BC"/>
    <w:rsid w:val="000F3342"/>
    <w:rsid w:val="000F3D95"/>
    <w:rsid w:val="000F3F39"/>
    <w:rsid w:val="000F59CF"/>
    <w:rsid w:val="000F5D13"/>
    <w:rsid w:val="000F6016"/>
    <w:rsid w:val="000F6403"/>
    <w:rsid w:val="000F6933"/>
    <w:rsid w:val="001022DE"/>
    <w:rsid w:val="001024B7"/>
    <w:rsid w:val="0010306B"/>
    <w:rsid w:val="00103211"/>
    <w:rsid w:val="00105F23"/>
    <w:rsid w:val="00106069"/>
    <w:rsid w:val="0010629C"/>
    <w:rsid w:val="0010648D"/>
    <w:rsid w:val="001112CB"/>
    <w:rsid w:val="00111D68"/>
    <w:rsid w:val="00112967"/>
    <w:rsid w:val="00114059"/>
    <w:rsid w:val="00114FBD"/>
    <w:rsid w:val="00115B0A"/>
    <w:rsid w:val="00115FB0"/>
    <w:rsid w:val="00116974"/>
    <w:rsid w:val="00117B94"/>
    <w:rsid w:val="00121367"/>
    <w:rsid w:val="00121DE0"/>
    <w:rsid w:val="00122E62"/>
    <w:rsid w:val="00123952"/>
    <w:rsid w:val="00123E1C"/>
    <w:rsid w:val="0012400B"/>
    <w:rsid w:val="0012401D"/>
    <w:rsid w:val="0012434D"/>
    <w:rsid w:val="00124C68"/>
    <w:rsid w:val="00124CDE"/>
    <w:rsid w:val="00125438"/>
    <w:rsid w:val="001254D8"/>
    <w:rsid w:val="001264AB"/>
    <w:rsid w:val="00126651"/>
    <w:rsid w:val="00127661"/>
    <w:rsid w:val="0012785F"/>
    <w:rsid w:val="00130374"/>
    <w:rsid w:val="001306A3"/>
    <w:rsid w:val="00132099"/>
    <w:rsid w:val="00132CBD"/>
    <w:rsid w:val="001343DC"/>
    <w:rsid w:val="0013474A"/>
    <w:rsid w:val="0013477C"/>
    <w:rsid w:val="00137301"/>
    <w:rsid w:val="0013790D"/>
    <w:rsid w:val="001414B7"/>
    <w:rsid w:val="00142329"/>
    <w:rsid w:val="001442E2"/>
    <w:rsid w:val="00144F87"/>
    <w:rsid w:val="00145917"/>
    <w:rsid w:val="001472EB"/>
    <w:rsid w:val="00147A04"/>
    <w:rsid w:val="001504D1"/>
    <w:rsid w:val="00150887"/>
    <w:rsid w:val="00151412"/>
    <w:rsid w:val="00152F53"/>
    <w:rsid w:val="001541A8"/>
    <w:rsid w:val="0015441F"/>
    <w:rsid w:val="00154A80"/>
    <w:rsid w:val="00156681"/>
    <w:rsid w:val="00156B46"/>
    <w:rsid w:val="001576D8"/>
    <w:rsid w:val="0016080B"/>
    <w:rsid w:val="00162C73"/>
    <w:rsid w:val="00163441"/>
    <w:rsid w:val="0016392D"/>
    <w:rsid w:val="00163E00"/>
    <w:rsid w:val="001645C3"/>
    <w:rsid w:val="001645FB"/>
    <w:rsid w:val="001670BE"/>
    <w:rsid w:val="00167485"/>
    <w:rsid w:val="001700BF"/>
    <w:rsid w:val="00170378"/>
    <w:rsid w:val="0017128D"/>
    <w:rsid w:val="00172587"/>
    <w:rsid w:val="00172F55"/>
    <w:rsid w:val="00174E12"/>
    <w:rsid w:val="00176BF3"/>
    <w:rsid w:val="00176E5F"/>
    <w:rsid w:val="00176F4C"/>
    <w:rsid w:val="00180288"/>
    <w:rsid w:val="00180D3E"/>
    <w:rsid w:val="00181C5C"/>
    <w:rsid w:val="00183D4E"/>
    <w:rsid w:val="001844B7"/>
    <w:rsid w:val="0018507C"/>
    <w:rsid w:val="001854E3"/>
    <w:rsid w:val="00185750"/>
    <w:rsid w:val="001863CD"/>
    <w:rsid w:val="001873A1"/>
    <w:rsid w:val="00187BC3"/>
    <w:rsid w:val="001903CD"/>
    <w:rsid w:val="00190579"/>
    <w:rsid w:val="001922CA"/>
    <w:rsid w:val="001924EE"/>
    <w:rsid w:val="00192D6C"/>
    <w:rsid w:val="001936F2"/>
    <w:rsid w:val="00193EC6"/>
    <w:rsid w:val="001957A3"/>
    <w:rsid w:val="00195BA7"/>
    <w:rsid w:val="001977FD"/>
    <w:rsid w:val="00197A0D"/>
    <w:rsid w:val="001A089F"/>
    <w:rsid w:val="001A2ACA"/>
    <w:rsid w:val="001A2B58"/>
    <w:rsid w:val="001A3705"/>
    <w:rsid w:val="001A3D3D"/>
    <w:rsid w:val="001A486B"/>
    <w:rsid w:val="001A5953"/>
    <w:rsid w:val="001A5BB1"/>
    <w:rsid w:val="001A6C37"/>
    <w:rsid w:val="001B0943"/>
    <w:rsid w:val="001B0E58"/>
    <w:rsid w:val="001B1741"/>
    <w:rsid w:val="001B1C65"/>
    <w:rsid w:val="001B23A4"/>
    <w:rsid w:val="001B44DE"/>
    <w:rsid w:val="001B5D5F"/>
    <w:rsid w:val="001B61EB"/>
    <w:rsid w:val="001B7F45"/>
    <w:rsid w:val="001C0E91"/>
    <w:rsid w:val="001C3768"/>
    <w:rsid w:val="001C423A"/>
    <w:rsid w:val="001C4305"/>
    <w:rsid w:val="001C495A"/>
    <w:rsid w:val="001C507F"/>
    <w:rsid w:val="001C63B4"/>
    <w:rsid w:val="001C6EE9"/>
    <w:rsid w:val="001C7DAD"/>
    <w:rsid w:val="001D2902"/>
    <w:rsid w:val="001D292A"/>
    <w:rsid w:val="001D34D6"/>
    <w:rsid w:val="001D49E7"/>
    <w:rsid w:val="001D4D5A"/>
    <w:rsid w:val="001D4E20"/>
    <w:rsid w:val="001D4F60"/>
    <w:rsid w:val="001D578D"/>
    <w:rsid w:val="001D5977"/>
    <w:rsid w:val="001D5E66"/>
    <w:rsid w:val="001D71FD"/>
    <w:rsid w:val="001E005F"/>
    <w:rsid w:val="001E1946"/>
    <w:rsid w:val="001E225A"/>
    <w:rsid w:val="001E2390"/>
    <w:rsid w:val="001E33AD"/>
    <w:rsid w:val="001E42D9"/>
    <w:rsid w:val="001E5392"/>
    <w:rsid w:val="001E65D3"/>
    <w:rsid w:val="001E6914"/>
    <w:rsid w:val="001E77D8"/>
    <w:rsid w:val="001F0FAB"/>
    <w:rsid w:val="001F125F"/>
    <w:rsid w:val="001F1B48"/>
    <w:rsid w:val="001F1F53"/>
    <w:rsid w:val="001F310F"/>
    <w:rsid w:val="001F4335"/>
    <w:rsid w:val="001F467D"/>
    <w:rsid w:val="001F499F"/>
    <w:rsid w:val="001F75B7"/>
    <w:rsid w:val="002008AC"/>
    <w:rsid w:val="0020109A"/>
    <w:rsid w:val="0020453D"/>
    <w:rsid w:val="00205986"/>
    <w:rsid w:val="00206F9F"/>
    <w:rsid w:val="0020785C"/>
    <w:rsid w:val="00210CFD"/>
    <w:rsid w:val="00211065"/>
    <w:rsid w:val="00211BBF"/>
    <w:rsid w:val="002120E4"/>
    <w:rsid w:val="002149D6"/>
    <w:rsid w:val="00214ABD"/>
    <w:rsid w:val="00215D6B"/>
    <w:rsid w:val="00215FB8"/>
    <w:rsid w:val="002173B0"/>
    <w:rsid w:val="002174D9"/>
    <w:rsid w:val="00221062"/>
    <w:rsid w:val="00221614"/>
    <w:rsid w:val="00223225"/>
    <w:rsid w:val="00223296"/>
    <w:rsid w:val="00223856"/>
    <w:rsid w:val="00224C99"/>
    <w:rsid w:val="00225C31"/>
    <w:rsid w:val="0022612D"/>
    <w:rsid w:val="002269B5"/>
    <w:rsid w:val="00230D84"/>
    <w:rsid w:val="00231F11"/>
    <w:rsid w:val="00232EFF"/>
    <w:rsid w:val="002333F4"/>
    <w:rsid w:val="002337B0"/>
    <w:rsid w:val="0023401B"/>
    <w:rsid w:val="002351D2"/>
    <w:rsid w:val="00235701"/>
    <w:rsid w:val="002406B4"/>
    <w:rsid w:val="00240953"/>
    <w:rsid w:val="0024196E"/>
    <w:rsid w:val="00241BDD"/>
    <w:rsid w:val="00243D6C"/>
    <w:rsid w:val="00244124"/>
    <w:rsid w:val="0024537C"/>
    <w:rsid w:val="00245D70"/>
    <w:rsid w:val="00245F22"/>
    <w:rsid w:val="00246BDF"/>
    <w:rsid w:val="00247673"/>
    <w:rsid w:val="00247865"/>
    <w:rsid w:val="00247A39"/>
    <w:rsid w:val="002545E4"/>
    <w:rsid w:val="0025627F"/>
    <w:rsid w:val="002569F9"/>
    <w:rsid w:val="00257568"/>
    <w:rsid w:val="00260144"/>
    <w:rsid w:val="00260BC9"/>
    <w:rsid w:val="00261FD2"/>
    <w:rsid w:val="00264E91"/>
    <w:rsid w:val="00265189"/>
    <w:rsid w:val="002653D9"/>
    <w:rsid w:val="0026612C"/>
    <w:rsid w:val="00267D6C"/>
    <w:rsid w:val="00270BBE"/>
    <w:rsid w:val="00270DDF"/>
    <w:rsid w:val="00272180"/>
    <w:rsid w:val="00276224"/>
    <w:rsid w:val="00281332"/>
    <w:rsid w:val="0028150D"/>
    <w:rsid w:val="00281766"/>
    <w:rsid w:val="0028184C"/>
    <w:rsid w:val="00281BDD"/>
    <w:rsid w:val="002824B6"/>
    <w:rsid w:val="0028349D"/>
    <w:rsid w:val="0028361F"/>
    <w:rsid w:val="002852F4"/>
    <w:rsid w:val="00285359"/>
    <w:rsid w:val="002853A1"/>
    <w:rsid w:val="002864B1"/>
    <w:rsid w:val="00286A20"/>
    <w:rsid w:val="00291C57"/>
    <w:rsid w:val="00292E19"/>
    <w:rsid w:val="00293874"/>
    <w:rsid w:val="00293EFE"/>
    <w:rsid w:val="0029495E"/>
    <w:rsid w:val="002963BB"/>
    <w:rsid w:val="00297BFF"/>
    <w:rsid w:val="002A098F"/>
    <w:rsid w:val="002A1DED"/>
    <w:rsid w:val="002A3938"/>
    <w:rsid w:val="002A5736"/>
    <w:rsid w:val="002A5B70"/>
    <w:rsid w:val="002A77DC"/>
    <w:rsid w:val="002A7D8F"/>
    <w:rsid w:val="002B02E0"/>
    <w:rsid w:val="002B096C"/>
    <w:rsid w:val="002B198E"/>
    <w:rsid w:val="002B22DC"/>
    <w:rsid w:val="002B28B7"/>
    <w:rsid w:val="002B3660"/>
    <w:rsid w:val="002B4F3C"/>
    <w:rsid w:val="002B69FD"/>
    <w:rsid w:val="002B755D"/>
    <w:rsid w:val="002B77F5"/>
    <w:rsid w:val="002C0921"/>
    <w:rsid w:val="002C307A"/>
    <w:rsid w:val="002C31B6"/>
    <w:rsid w:val="002C3C55"/>
    <w:rsid w:val="002C5480"/>
    <w:rsid w:val="002C74B4"/>
    <w:rsid w:val="002C75CD"/>
    <w:rsid w:val="002C7948"/>
    <w:rsid w:val="002D03DF"/>
    <w:rsid w:val="002D1564"/>
    <w:rsid w:val="002D2BD7"/>
    <w:rsid w:val="002D3AE7"/>
    <w:rsid w:val="002D4B6E"/>
    <w:rsid w:val="002D4E7A"/>
    <w:rsid w:val="002D5806"/>
    <w:rsid w:val="002D5997"/>
    <w:rsid w:val="002D5F67"/>
    <w:rsid w:val="002D7B69"/>
    <w:rsid w:val="002E041C"/>
    <w:rsid w:val="002E07BD"/>
    <w:rsid w:val="002E1333"/>
    <w:rsid w:val="002E4883"/>
    <w:rsid w:val="002E4CF0"/>
    <w:rsid w:val="002E526E"/>
    <w:rsid w:val="002E63DB"/>
    <w:rsid w:val="002F3C9B"/>
    <w:rsid w:val="002F5CEA"/>
    <w:rsid w:val="002F6C5A"/>
    <w:rsid w:val="002F7C82"/>
    <w:rsid w:val="003008D4"/>
    <w:rsid w:val="00302C5F"/>
    <w:rsid w:val="00303DB4"/>
    <w:rsid w:val="00304BE2"/>
    <w:rsid w:val="00305F72"/>
    <w:rsid w:val="00306A48"/>
    <w:rsid w:val="0030706F"/>
    <w:rsid w:val="003071F0"/>
    <w:rsid w:val="00310F01"/>
    <w:rsid w:val="0031195A"/>
    <w:rsid w:val="0031195B"/>
    <w:rsid w:val="00313DEC"/>
    <w:rsid w:val="00316A9A"/>
    <w:rsid w:val="00317C43"/>
    <w:rsid w:val="00317ED2"/>
    <w:rsid w:val="00324A52"/>
    <w:rsid w:val="00324F4C"/>
    <w:rsid w:val="0032643B"/>
    <w:rsid w:val="00327B34"/>
    <w:rsid w:val="00330994"/>
    <w:rsid w:val="003318DE"/>
    <w:rsid w:val="00331ECC"/>
    <w:rsid w:val="00333AB6"/>
    <w:rsid w:val="00334480"/>
    <w:rsid w:val="00334A98"/>
    <w:rsid w:val="0033606A"/>
    <w:rsid w:val="0034036A"/>
    <w:rsid w:val="00341BA0"/>
    <w:rsid w:val="00343D90"/>
    <w:rsid w:val="00344E15"/>
    <w:rsid w:val="00345DBE"/>
    <w:rsid w:val="00346B29"/>
    <w:rsid w:val="00346F29"/>
    <w:rsid w:val="00347C58"/>
    <w:rsid w:val="00347F22"/>
    <w:rsid w:val="003508D0"/>
    <w:rsid w:val="0035187E"/>
    <w:rsid w:val="00352620"/>
    <w:rsid w:val="003527D6"/>
    <w:rsid w:val="0035298D"/>
    <w:rsid w:val="003544A4"/>
    <w:rsid w:val="00355222"/>
    <w:rsid w:val="00356CA6"/>
    <w:rsid w:val="003574BE"/>
    <w:rsid w:val="003606B7"/>
    <w:rsid w:val="003606ED"/>
    <w:rsid w:val="003623E8"/>
    <w:rsid w:val="003630BE"/>
    <w:rsid w:val="00363A73"/>
    <w:rsid w:val="00364667"/>
    <w:rsid w:val="00367B1A"/>
    <w:rsid w:val="00367BB7"/>
    <w:rsid w:val="003700B6"/>
    <w:rsid w:val="00371C7C"/>
    <w:rsid w:val="003726FE"/>
    <w:rsid w:val="00374CBE"/>
    <w:rsid w:val="00375066"/>
    <w:rsid w:val="0037514F"/>
    <w:rsid w:val="003751B0"/>
    <w:rsid w:val="00376AF8"/>
    <w:rsid w:val="00377044"/>
    <w:rsid w:val="00377E74"/>
    <w:rsid w:val="00380F2B"/>
    <w:rsid w:val="00381056"/>
    <w:rsid w:val="0038149C"/>
    <w:rsid w:val="00381BB3"/>
    <w:rsid w:val="00382396"/>
    <w:rsid w:val="00382AA3"/>
    <w:rsid w:val="003830B4"/>
    <w:rsid w:val="00383953"/>
    <w:rsid w:val="00383DC6"/>
    <w:rsid w:val="00383EAA"/>
    <w:rsid w:val="003849EB"/>
    <w:rsid w:val="003853C9"/>
    <w:rsid w:val="00385D53"/>
    <w:rsid w:val="00386061"/>
    <w:rsid w:val="0038718A"/>
    <w:rsid w:val="00387D05"/>
    <w:rsid w:val="00391F23"/>
    <w:rsid w:val="00392202"/>
    <w:rsid w:val="00392382"/>
    <w:rsid w:val="00395CA4"/>
    <w:rsid w:val="003A00B6"/>
    <w:rsid w:val="003A0F65"/>
    <w:rsid w:val="003A125A"/>
    <w:rsid w:val="003A327C"/>
    <w:rsid w:val="003A390D"/>
    <w:rsid w:val="003A3B78"/>
    <w:rsid w:val="003A45C6"/>
    <w:rsid w:val="003A5892"/>
    <w:rsid w:val="003A60A8"/>
    <w:rsid w:val="003A64CF"/>
    <w:rsid w:val="003A6962"/>
    <w:rsid w:val="003A7762"/>
    <w:rsid w:val="003A7F5E"/>
    <w:rsid w:val="003B0C5B"/>
    <w:rsid w:val="003B26BC"/>
    <w:rsid w:val="003B2CC3"/>
    <w:rsid w:val="003B5B36"/>
    <w:rsid w:val="003B5C21"/>
    <w:rsid w:val="003B607F"/>
    <w:rsid w:val="003B678F"/>
    <w:rsid w:val="003B6C79"/>
    <w:rsid w:val="003B6F8E"/>
    <w:rsid w:val="003B7456"/>
    <w:rsid w:val="003B74E0"/>
    <w:rsid w:val="003C01D7"/>
    <w:rsid w:val="003C1EA0"/>
    <w:rsid w:val="003C3FFF"/>
    <w:rsid w:val="003C41BB"/>
    <w:rsid w:val="003C493B"/>
    <w:rsid w:val="003C4D5C"/>
    <w:rsid w:val="003C5981"/>
    <w:rsid w:val="003C6B93"/>
    <w:rsid w:val="003C6CA1"/>
    <w:rsid w:val="003D2541"/>
    <w:rsid w:val="003D4175"/>
    <w:rsid w:val="003D441F"/>
    <w:rsid w:val="003D4882"/>
    <w:rsid w:val="003D496F"/>
    <w:rsid w:val="003D5A71"/>
    <w:rsid w:val="003D5C74"/>
    <w:rsid w:val="003D7210"/>
    <w:rsid w:val="003E1349"/>
    <w:rsid w:val="003E1E69"/>
    <w:rsid w:val="003E2DAB"/>
    <w:rsid w:val="003E42B2"/>
    <w:rsid w:val="003E5497"/>
    <w:rsid w:val="003E5594"/>
    <w:rsid w:val="003E5BAA"/>
    <w:rsid w:val="003E5CA9"/>
    <w:rsid w:val="003E62E7"/>
    <w:rsid w:val="003E7D44"/>
    <w:rsid w:val="003F0AE8"/>
    <w:rsid w:val="003F654E"/>
    <w:rsid w:val="0040076F"/>
    <w:rsid w:val="00401970"/>
    <w:rsid w:val="004038C4"/>
    <w:rsid w:val="00406A3D"/>
    <w:rsid w:val="004074DD"/>
    <w:rsid w:val="00410BEC"/>
    <w:rsid w:val="00410DCF"/>
    <w:rsid w:val="00411D73"/>
    <w:rsid w:val="00412E13"/>
    <w:rsid w:val="0041329D"/>
    <w:rsid w:val="004134A7"/>
    <w:rsid w:val="004134F6"/>
    <w:rsid w:val="00414AE4"/>
    <w:rsid w:val="00414C7C"/>
    <w:rsid w:val="004151DB"/>
    <w:rsid w:val="00415F4B"/>
    <w:rsid w:val="00416585"/>
    <w:rsid w:val="00416E98"/>
    <w:rsid w:val="004175E7"/>
    <w:rsid w:val="004203EB"/>
    <w:rsid w:val="00420F29"/>
    <w:rsid w:val="004214BB"/>
    <w:rsid w:val="00421E5C"/>
    <w:rsid w:val="0042211B"/>
    <w:rsid w:val="00422EE1"/>
    <w:rsid w:val="00423736"/>
    <w:rsid w:val="004238EC"/>
    <w:rsid w:val="004269AE"/>
    <w:rsid w:val="004271D7"/>
    <w:rsid w:val="00427AC6"/>
    <w:rsid w:val="00432189"/>
    <w:rsid w:val="00435399"/>
    <w:rsid w:val="0043554F"/>
    <w:rsid w:val="00437ACC"/>
    <w:rsid w:val="00441305"/>
    <w:rsid w:val="004415C9"/>
    <w:rsid w:val="00441A06"/>
    <w:rsid w:val="00443036"/>
    <w:rsid w:val="0044329C"/>
    <w:rsid w:val="00445BED"/>
    <w:rsid w:val="004477C1"/>
    <w:rsid w:val="00450025"/>
    <w:rsid w:val="00450B7D"/>
    <w:rsid w:val="00450EE9"/>
    <w:rsid w:val="00452C64"/>
    <w:rsid w:val="00455355"/>
    <w:rsid w:val="00457FFC"/>
    <w:rsid w:val="00461E71"/>
    <w:rsid w:val="00462329"/>
    <w:rsid w:val="00463234"/>
    <w:rsid w:val="00463395"/>
    <w:rsid w:val="00463AB6"/>
    <w:rsid w:val="00464526"/>
    <w:rsid w:val="00464620"/>
    <w:rsid w:val="00465E36"/>
    <w:rsid w:val="00466638"/>
    <w:rsid w:val="00471858"/>
    <w:rsid w:val="00471B93"/>
    <w:rsid w:val="004721EC"/>
    <w:rsid w:val="00474195"/>
    <w:rsid w:val="004742B9"/>
    <w:rsid w:val="0047441A"/>
    <w:rsid w:val="004766AA"/>
    <w:rsid w:val="00476C6E"/>
    <w:rsid w:val="00480B77"/>
    <w:rsid w:val="00483440"/>
    <w:rsid w:val="0048347A"/>
    <w:rsid w:val="00483BA0"/>
    <w:rsid w:val="00485CB6"/>
    <w:rsid w:val="0048667C"/>
    <w:rsid w:val="00487732"/>
    <w:rsid w:val="00487782"/>
    <w:rsid w:val="00491365"/>
    <w:rsid w:val="00491F07"/>
    <w:rsid w:val="004925A2"/>
    <w:rsid w:val="00494B18"/>
    <w:rsid w:val="00495880"/>
    <w:rsid w:val="00495B93"/>
    <w:rsid w:val="004967A9"/>
    <w:rsid w:val="004A09C8"/>
    <w:rsid w:val="004A144F"/>
    <w:rsid w:val="004A1E96"/>
    <w:rsid w:val="004A2301"/>
    <w:rsid w:val="004A29B5"/>
    <w:rsid w:val="004A457F"/>
    <w:rsid w:val="004A5212"/>
    <w:rsid w:val="004A5269"/>
    <w:rsid w:val="004A5412"/>
    <w:rsid w:val="004A562E"/>
    <w:rsid w:val="004A5A07"/>
    <w:rsid w:val="004A5F73"/>
    <w:rsid w:val="004A70E2"/>
    <w:rsid w:val="004A779D"/>
    <w:rsid w:val="004A7BE7"/>
    <w:rsid w:val="004B0EBA"/>
    <w:rsid w:val="004B3E76"/>
    <w:rsid w:val="004B4492"/>
    <w:rsid w:val="004B4AE4"/>
    <w:rsid w:val="004B4D3C"/>
    <w:rsid w:val="004B6112"/>
    <w:rsid w:val="004B619B"/>
    <w:rsid w:val="004B68BA"/>
    <w:rsid w:val="004B6D45"/>
    <w:rsid w:val="004B7245"/>
    <w:rsid w:val="004B75CE"/>
    <w:rsid w:val="004B7AAB"/>
    <w:rsid w:val="004B7BEE"/>
    <w:rsid w:val="004C2CC3"/>
    <w:rsid w:val="004C3BB6"/>
    <w:rsid w:val="004C3C03"/>
    <w:rsid w:val="004C4FB5"/>
    <w:rsid w:val="004C54BC"/>
    <w:rsid w:val="004C61B6"/>
    <w:rsid w:val="004D18E3"/>
    <w:rsid w:val="004D1D70"/>
    <w:rsid w:val="004D2534"/>
    <w:rsid w:val="004D2B69"/>
    <w:rsid w:val="004D4932"/>
    <w:rsid w:val="004D5C83"/>
    <w:rsid w:val="004D5F0A"/>
    <w:rsid w:val="004D78EF"/>
    <w:rsid w:val="004D7E5D"/>
    <w:rsid w:val="004E07CD"/>
    <w:rsid w:val="004E10EC"/>
    <w:rsid w:val="004E5366"/>
    <w:rsid w:val="004E5F0B"/>
    <w:rsid w:val="004E5F26"/>
    <w:rsid w:val="004E7E68"/>
    <w:rsid w:val="004E7ECA"/>
    <w:rsid w:val="004F03D0"/>
    <w:rsid w:val="004F080C"/>
    <w:rsid w:val="004F1494"/>
    <w:rsid w:val="004F156E"/>
    <w:rsid w:val="004F163D"/>
    <w:rsid w:val="004F33C1"/>
    <w:rsid w:val="004F41E3"/>
    <w:rsid w:val="004F43F1"/>
    <w:rsid w:val="004F61F5"/>
    <w:rsid w:val="004F72FD"/>
    <w:rsid w:val="005004B0"/>
    <w:rsid w:val="00501270"/>
    <w:rsid w:val="00501839"/>
    <w:rsid w:val="0050313B"/>
    <w:rsid w:val="00503DC4"/>
    <w:rsid w:val="00506055"/>
    <w:rsid w:val="00507060"/>
    <w:rsid w:val="005100C1"/>
    <w:rsid w:val="00511B09"/>
    <w:rsid w:val="0051225C"/>
    <w:rsid w:val="00512585"/>
    <w:rsid w:val="005128F1"/>
    <w:rsid w:val="00512914"/>
    <w:rsid w:val="00512E5D"/>
    <w:rsid w:val="005156E0"/>
    <w:rsid w:val="0051573B"/>
    <w:rsid w:val="00515A6C"/>
    <w:rsid w:val="00515E60"/>
    <w:rsid w:val="005160B6"/>
    <w:rsid w:val="00517AD9"/>
    <w:rsid w:val="0052064A"/>
    <w:rsid w:val="005207FB"/>
    <w:rsid w:val="00520934"/>
    <w:rsid w:val="0052108A"/>
    <w:rsid w:val="00521729"/>
    <w:rsid w:val="00523AF2"/>
    <w:rsid w:val="00524796"/>
    <w:rsid w:val="00524C44"/>
    <w:rsid w:val="00526B4A"/>
    <w:rsid w:val="00527658"/>
    <w:rsid w:val="005276A2"/>
    <w:rsid w:val="00527A76"/>
    <w:rsid w:val="005309FA"/>
    <w:rsid w:val="005329A7"/>
    <w:rsid w:val="0053563B"/>
    <w:rsid w:val="005360C5"/>
    <w:rsid w:val="00536198"/>
    <w:rsid w:val="005362D6"/>
    <w:rsid w:val="005373B4"/>
    <w:rsid w:val="0053792D"/>
    <w:rsid w:val="00537DD5"/>
    <w:rsid w:val="005409E7"/>
    <w:rsid w:val="00541C2D"/>
    <w:rsid w:val="00543942"/>
    <w:rsid w:val="00544B94"/>
    <w:rsid w:val="00547BE6"/>
    <w:rsid w:val="00550333"/>
    <w:rsid w:val="005510B7"/>
    <w:rsid w:val="005516B9"/>
    <w:rsid w:val="00552667"/>
    <w:rsid w:val="00552B8C"/>
    <w:rsid w:val="00554596"/>
    <w:rsid w:val="00554DF2"/>
    <w:rsid w:val="0055681F"/>
    <w:rsid w:val="005575C8"/>
    <w:rsid w:val="005605B5"/>
    <w:rsid w:val="005607F4"/>
    <w:rsid w:val="00560C4D"/>
    <w:rsid w:val="00560F1C"/>
    <w:rsid w:val="00561400"/>
    <w:rsid w:val="0056252F"/>
    <w:rsid w:val="00562567"/>
    <w:rsid w:val="00562CCF"/>
    <w:rsid w:val="00562D01"/>
    <w:rsid w:val="00563DCF"/>
    <w:rsid w:val="00564112"/>
    <w:rsid w:val="0056552D"/>
    <w:rsid w:val="00565BE1"/>
    <w:rsid w:val="00566185"/>
    <w:rsid w:val="00567853"/>
    <w:rsid w:val="0057016D"/>
    <w:rsid w:val="00570C2A"/>
    <w:rsid w:val="00571325"/>
    <w:rsid w:val="005713AB"/>
    <w:rsid w:val="0057222E"/>
    <w:rsid w:val="0057383C"/>
    <w:rsid w:val="0057472E"/>
    <w:rsid w:val="00574F38"/>
    <w:rsid w:val="00575543"/>
    <w:rsid w:val="005773BC"/>
    <w:rsid w:val="00577EB9"/>
    <w:rsid w:val="0058005D"/>
    <w:rsid w:val="00582345"/>
    <w:rsid w:val="00583568"/>
    <w:rsid w:val="00583785"/>
    <w:rsid w:val="00583DAF"/>
    <w:rsid w:val="005841A9"/>
    <w:rsid w:val="0058481F"/>
    <w:rsid w:val="005854FF"/>
    <w:rsid w:val="00586CDC"/>
    <w:rsid w:val="00587559"/>
    <w:rsid w:val="00587CA9"/>
    <w:rsid w:val="00587F39"/>
    <w:rsid w:val="00593410"/>
    <w:rsid w:val="005939D8"/>
    <w:rsid w:val="005944E2"/>
    <w:rsid w:val="005949E4"/>
    <w:rsid w:val="00594B04"/>
    <w:rsid w:val="0059519C"/>
    <w:rsid w:val="005955F2"/>
    <w:rsid w:val="00596F33"/>
    <w:rsid w:val="005970EF"/>
    <w:rsid w:val="005974D2"/>
    <w:rsid w:val="005A1D1B"/>
    <w:rsid w:val="005A1FA1"/>
    <w:rsid w:val="005A341D"/>
    <w:rsid w:val="005A3BD4"/>
    <w:rsid w:val="005A4050"/>
    <w:rsid w:val="005A48F1"/>
    <w:rsid w:val="005A533A"/>
    <w:rsid w:val="005A6ADF"/>
    <w:rsid w:val="005B3B11"/>
    <w:rsid w:val="005B423B"/>
    <w:rsid w:val="005B4B12"/>
    <w:rsid w:val="005B5447"/>
    <w:rsid w:val="005B552D"/>
    <w:rsid w:val="005B6996"/>
    <w:rsid w:val="005B734F"/>
    <w:rsid w:val="005B75EB"/>
    <w:rsid w:val="005B76C1"/>
    <w:rsid w:val="005B7ECB"/>
    <w:rsid w:val="005B7FBE"/>
    <w:rsid w:val="005C0236"/>
    <w:rsid w:val="005C3B96"/>
    <w:rsid w:val="005C539F"/>
    <w:rsid w:val="005C5A23"/>
    <w:rsid w:val="005C6252"/>
    <w:rsid w:val="005C6A62"/>
    <w:rsid w:val="005C765E"/>
    <w:rsid w:val="005C7A63"/>
    <w:rsid w:val="005D0208"/>
    <w:rsid w:val="005D0505"/>
    <w:rsid w:val="005D0615"/>
    <w:rsid w:val="005D179A"/>
    <w:rsid w:val="005D36D9"/>
    <w:rsid w:val="005D3E63"/>
    <w:rsid w:val="005D461C"/>
    <w:rsid w:val="005D4B6A"/>
    <w:rsid w:val="005D620C"/>
    <w:rsid w:val="005D6D1A"/>
    <w:rsid w:val="005D72B6"/>
    <w:rsid w:val="005D72EA"/>
    <w:rsid w:val="005D7D40"/>
    <w:rsid w:val="005E19CE"/>
    <w:rsid w:val="005E1C00"/>
    <w:rsid w:val="005E2773"/>
    <w:rsid w:val="005E2868"/>
    <w:rsid w:val="005E30B2"/>
    <w:rsid w:val="005E399A"/>
    <w:rsid w:val="005E469E"/>
    <w:rsid w:val="005E473A"/>
    <w:rsid w:val="005E5D76"/>
    <w:rsid w:val="005E7520"/>
    <w:rsid w:val="005E79EA"/>
    <w:rsid w:val="005F1223"/>
    <w:rsid w:val="005F192F"/>
    <w:rsid w:val="005F1C69"/>
    <w:rsid w:val="005F36AA"/>
    <w:rsid w:val="005F5DAF"/>
    <w:rsid w:val="005F6A00"/>
    <w:rsid w:val="005F7E48"/>
    <w:rsid w:val="00601800"/>
    <w:rsid w:val="00602518"/>
    <w:rsid w:val="00603265"/>
    <w:rsid w:val="0060355C"/>
    <w:rsid w:val="00603DAE"/>
    <w:rsid w:val="00604493"/>
    <w:rsid w:val="00604DBE"/>
    <w:rsid w:val="006066F5"/>
    <w:rsid w:val="006072D6"/>
    <w:rsid w:val="00610114"/>
    <w:rsid w:val="0061029B"/>
    <w:rsid w:val="0061075B"/>
    <w:rsid w:val="00612476"/>
    <w:rsid w:val="00614567"/>
    <w:rsid w:val="00614BBA"/>
    <w:rsid w:val="00616703"/>
    <w:rsid w:val="00617564"/>
    <w:rsid w:val="00617606"/>
    <w:rsid w:val="00622184"/>
    <w:rsid w:val="00623C38"/>
    <w:rsid w:val="00624D18"/>
    <w:rsid w:val="00624DDE"/>
    <w:rsid w:val="006252E3"/>
    <w:rsid w:val="006259BF"/>
    <w:rsid w:val="00625DC8"/>
    <w:rsid w:val="00627E44"/>
    <w:rsid w:val="006301EA"/>
    <w:rsid w:val="006309D3"/>
    <w:rsid w:val="00630F76"/>
    <w:rsid w:val="00631315"/>
    <w:rsid w:val="00631F73"/>
    <w:rsid w:val="00632347"/>
    <w:rsid w:val="00633BF2"/>
    <w:rsid w:val="006346B4"/>
    <w:rsid w:val="00635477"/>
    <w:rsid w:val="00635883"/>
    <w:rsid w:val="00635EEF"/>
    <w:rsid w:val="00636FE0"/>
    <w:rsid w:val="006447D1"/>
    <w:rsid w:val="0064575A"/>
    <w:rsid w:val="00645F8B"/>
    <w:rsid w:val="0064640A"/>
    <w:rsid w:val="0064780F"/>
    <w:rsid w:val="00647B6E"/>
    <w:rsid w:val="0065052A"/>
    <w:rsid w:val="00650935"/>
    <w:rsid w:val="00650D22"/>
    <w:rsid w:val="006510B6"/>
    <w:rsid w:val="00653241"/>
    <w:rsid w:val="006534E3"/>
    <w:rsid w:val="00654175"/>
    <w:rsid w:val="00654DD8"/>
    <w:rsid w:val="00655467"/>
    <w:rsid w:val="00655A03"/>
    <w:rsid w:val="00655E06"/>
    <w:rsid w:val="0065702B"/>
    <w:rsid w:val="00657490"/>
    <w:rsid w:val="00657ED7"/>
    <w:rsid w:val="006601C3"/>
    <w:rsid w:val="00661300"/>
    <w:rsid w:val="00662E85"/>
    <w:rsid w:val="00663D05"/>
    <w:rsid w:val="006641B8"/>
    <w:rsid w:val="006658CC"/>
    <w:rsid w:val="00670645"/>
    <w:rsid w:val="006707AE"/>
    <w:rsid w:val="00671E96"/>
    <w:rsid w:val="006727B6"/>
    <w:rsid w:val="0067316C"/>
    <w:rsid w:val="0067377C"/>
    <w:rsid w:val="00673A18"/>
    <w:rsid w:val="00674A83"/>
    <w:rsid w:val="00675747"/>
    <w:rsid w:val="006758B0"/>
    <w:rsid w:val="006771C9"/>
    <w:rsid w:val="00677387"/>
    <w:rsid w:val="006800CD"/>
    <w:rsid w:val="006819B7"/>
    <w:rsid w:val="00682A74"/>
    <w:rsid w:val="00685649"/>
    <w:rsid w:val="0069193C"/>
    <w:rsid w:val="00692A0D"/>
    <w:rsid w:val="00693892"/>
    <w:rsid w:val="006938CF"/>
    <w:rsid w:val="00693923"/>
    <w:rsid w:val="00693FEB"/>
    <w:rsid w:val="00694687"/>
    <w:rsid w:val="0069733B"/>
    <w:rsid w:val="00697CE1"/>
    <w:rsid w:val="00697F7E"/>
    <w:rsid w:val="006A3FE9"/>
    <w:rsid w:val="006A41A8"/>
    <w:rsid w:val="006A4A34"/>
    <w:rsid w:val="006A5056"/>
    <w:rsid w:val="006A5A69"/>
    <w:rsid w:val="006A6254"/>
    <w:rsid w:val="006B0367"/>
    <w:rsid w:val="006B19CD"/>
    <w:rsid w:val="006B1B79"/>
    <w:rsid w:val="006B2074"/>
    <w:rsid w:val="006B22C4"/>
    <w:rsid w:val="006B29BB"/>
    <w:rsid w:val="006B3D8A"/>
    <w:rsid w:val="006B44C4"/>
    <w:rsid w:val="006B4FEA"/>
    <w:rsid w:val="006B5193"/>
    <w:rsid w:val="006B5F62"/>
    <w:rsid w:val="006B6778"/>
    <w:rsid w:val="006B68B8"/>
    <w:rsid w:val="006B72A9"/>
    <w:rsid w:val="006B7961"/>
    <w:rsid w:val="006C0BF5"/>
    <w:rsid w:val="006C35DD"/>
    <w:rsid w:val="006C38D4"/>
    <w:rsid w:val="006C5295"/>
    <w:rsid w:val="006C56A4"/>
    <w:rsid w:val="006D002D"/>
    <w:rsid w:val="006D0FE5"/>
    <w:rsid w:val="006D156E"/>
    <w:rsid w:val="006D24BC"/>
    <w:rsid w:val="006D2718"/>
    <w:rsid w:val="006D47A3"/>
    <w:rsid w:val="006D61FD"/>
    <w:rsid w:val="006D6787"/>
    <w:rsid w:val="006E073A"/>
    <w:rsid w:val="006E149F"/>
    <w:rsid w:val="006E214A"/>
    <w:rsid w:val="006E445B"/>
    <w:rsid w:val="006E518C"/>
    <w:rsid w:val="006E5681"/>
    <w:rsid w:val="006F1881"/>
    <w:rsid w:val="006F1963"/>
    <w:rsid w:val="006F2250"/>
    <w:rsid w:val="006F2748"/>
    <w:rsid w:val="006F2979"/>
    <w:rsid w:val="006F48A1"/>
    <w:rsid w:val="006F4AF6"/>
    <w:rsid w:val="006F5B9B"/>
    <w:rsid w:val="006F5F3B"/>
    <w:rsid w:val="006F5FC3"/>
    <w:rsid w:val="006F63C2"/>
    <w:rsid w:val="006F6BD8"/>
    <w:rsid w:val="006F6C34"/>
    <w:rsid w:val="006F7060"/>
    <w:rsid w:val="006F7350"/>
    <w:rsid w:val="00700647"/>
    <w:rsid w:val="00700A45"/>
    <w:rsid w:val="00701139"/>
    <w:rsid w:val="007022D6"/>
    <w:rsid w:val="00703485"/>
    <w:rsid w:val="00703BDD"/>
    <w:rsid w:val="00707D5E"/>
    <w:rsid w:val="00711E30"/>
    <w:rsid w:val="00712301"/>
    <w:rsid w:val="007154E1"/>
    <w:rsid w:val="007175E9"/>
    <w:rsid w:val="007176E3"/>
    <w:rsid w:val="00717874"/>
    <w:rsid w:val="007233C8"/>
    <w:rsid w:val="0072453D"/>
    <w:rsid w:val="00725B3A"/>
    <w:rsid w:val="0072668F"/>
    <w:rsid w:val="0072670F"/>
    <w:rsid w:val="00726CC4"/>
    <w:rsid w:val="007274C4"/>
    <w:rsid w:val="00727754"/>
    <w:rsid w:val="00733413"/>
    <w:rsid w:val="00733A2D"/>
    <w:rsid w:val="0073485C"/>
    <w:rsid w:val="00735292"/>
    <w:rsid w:val="00735365"/>
    <w:rsid w:val="0073637E"/>
    <w:rsid w:val="0074154C"/>
    <w:rsid w:val="00741A4E"/>
    <w:rsid w:val="00742651"/>
    <w:rsid w:val="00743A00"/>
    <w:rsid w:val="00743E3F"/>
    <w:rsid w:val="007440E6"/>
    <w:rsid w:val="007447D6"/>
    <w:rsid w:val="0074633A"/>
    <w:rsid w:val="007467BB"/>
    <w:rsid w:val="007468CA"/>
    <w:rsid w:val="00750C8E"/>
    <w:rsid w:val="007514D5"/>
    <w:rsid w:val="00752011"/>
    <w:rsid w:val="00752134"/>
    <w:rsid w:val="00753134"/>
    <w:rsid w:val="00755532"/>
    <w:rsid w:val="00755C71"/>
    <w:rsid w:val="00757808"/>
    <w:rsid w:val="00757B8B"/>
    <w:rsid w:val="007600A7"/>
    <w:rsid w:val="00760921"/>
    <w:rsid w:val="007609AD"/>
    <w:rsid w:val="00760EF9"/>
    <w:rsid w:val="00761930"/>
    <w:rsid w:val="0076193A"/>
    <w:rsid w:val="00761E38"/>
    <w:rsid w:val="00761E9A"/>
    <w:rsid w:val="00762DCA"/>
    <w:rsid w:val="0076394A"/>
    <w:rsid w:val="0076524A"/>
    <w:rsid w:val="00767174"/>
    <w:rsid w:val="00767DEA"/>
    <w:rsid w:val="0077080E"/>
    <w:rsid w:val="00770B23"/>
    <w:rsid w:val="007728DE"/>
    <w:rsid w:val="00772BC3"/>
    <w:rsid w:val="0077524A"/>
    <w:rsid w:val="00775609"/>
    <w:rsid w:val="007773A1"/>
    <w:rsid w:val="00781A06"/>
    <w:rsid w:val="00781E57"/>
    <w:rsid w:val="007827ED"/>
    <w:rsid w:val="00784B76"/>
    <w:rsid w:val="00785B76"/>
    <w:rsid w:val="00785EDA"/>
    <w:rsid w:val="007866C2"/>
    <w:rsid w:val="00787996"/>
    <w:rsid w:val="00790050"/>
    <w:rsid w:val="007902FA"/>
    <w:rsid w:val="007921D9"/>
    <w:rsid w:val="0079319E"/>
    <w:rsid w:val="007940D8"/>
    <w:rsid w:val="00794118"/>
    <w:rsid w:val="007943A2"/>
    <w:rsid w:val="00794772"/>
    <w:rsid w:val="007951FC"/>
    <w:rsid w:val="007956BD"/>
    <w:rsid w:val="00795F2E"/>
    <w:rsid w:val="00796C1B"/>
    <w:rsid w:val="00796C76"/>
    <w:rsid w:val="007A0DA8"/>
    <w:rsid w:val="007A2E3B"/>
    <w:rsid w:val="007A39DC"/>
    <w:rsid w:val="007A3B09"/>
    <w:rsid w:val="007A484F"/>
    <w:rsid w:val="007B0158"/>
    <w:rsid w:val="007B03EA"/>
    <w:rsid w:val="007B216C"/>
    <w:rsid w:val="007B2730"/>
    <w:rsid w:val="007B2CBB"/>
    <w:rsid w:val="007B3971"/>
    <w:rsid w:val="007B3C2A"/>
    <w:rsid w:val="007B5CAD"/>
    <w:rsid w:val="007B6C79"/>
    <w:rsid w:val="007B7600"/>
    <w:rsid w:val="007B7F27"/>
    <w:rsid w:val="007C365A"/>
    <w:rsid w:val="007C3980"/>
    <w:rsid w:val="007C3DBF"/>
    <w:rsid w:val="007C589A"/>
    <w:rsid w:val="007C5A4C"/>
    <w:rsid w:val="007C6219"/>
    <w:rsid w:val="007D0486"/>
    <w:rsid w:val="007D0D7C"/>
    <w:rsid w:val="007D1552"/>
    <w:rsid w:val="007D51C4"/>
    <w:rsid w:val="007D5A67"/>
    <w:rsid w:val="007D614D"/>
    <w:rsid w:val="007D6820"/>
    <w:rsid w:val="007E1ECD"/>
    <w:rsid w:val="007E3B56"/>
    <w:rsid w:val="007E5B23"/>
    <w:rsid w:val="007E61C3"/>
    <w:rsid w:val="007E62BB"/>
    <w:rsid w:val="007E64AD"/>
    <w:rsid w:val="007E6E3C"/>
    <w:rsid w:val="007E7E8F"/>
    <w:rsid w:val="007F07CF"/>
    <w:rsid w:val="007F27A5"/>
    <w:rsid w:val="007F2D3D"/>
    <w:rsid w:val="007F4282"/>
    <w:rsid w:val="007F4E47"/>
    <w:rsid w:val="008000B0"/>
    <w:rsid w:val="0080055C"/>
    <w:rsid w:val="0080144C"/>
    <w:rsid w:val="00801962"/>
    <w:rsid w:val="0080377C"/>
    <w:rsid w:val="00807B9B"/>
    <w:rsid w:val="00807D5A"/>
    <w:rsid w:val="00811547"/>
    <w:rsid w:val="00811CDC"/>
    <w:rsid w:val="00811FD0"/>
    <w:rsid w:val="00812221"/>
    <w:rsid w:val="00812BA7"/>
    <w:rsid w:val="00813CD0"/>
    <w:rsid w:val="008152D1"/>
    <w:rsid w:val="008156BD"/>
    <w:rsid w:val="00816EDA"/>
    <w:rsid w:val="00817C40"/>
    <w:rsid w:val="00823033"/>
    <w:rsid w:val="00823C17"/>
    <w:rsid w:val="008249AC"/>
    <w:rsid w:val="0082673C"/>
    <w:rsid w:val="00827156"/>
    <w:rsid w:val="00830F16"/>
    <w:rsid w:val="00834D6E"/>
    <w:rsid w:val="00834F1B"/>
    <w:rsid w:val="00835A16"/>
    <w:rsid w:val="00836DD4"/>
    <w:rsid w:val="00837B42"/>
    <w:rsid w:val="00837B4F"/>
    <w:rsid w:val="00840FE4"/>
    <w:rsid w:val="008427D4"/>
    <w:rsid w:val="00842AB6"/>
    <w:rsid w:val="008442F6"/>
    <w:rsid w:val="00844CFE"/>
    <w:rsid w:val="00844D6D"/>
    <w:rsid w:val="008502B5"/>
    <w:rsid w:val="00851CC3"/>
    <w:rsid w:val="00851F58"/>
    <w:rsid w:val="0085259A"/>
    <w:rsid w:val="00852600"/>
    <w:rsid w:val="00852938"/>
    <w:rsid w:val="008555E6"/>
    <w:rsid w:val="00855D35"/>
    <w:rsid w:val="00856AC9"/>
    <w:rsid w:val="00856BF2"/>
    <w:rsid w:val="00856DFC"/>
    <w:rsid w:val="0086013C"/>
    <w:rsid w:val="00860816"/>
    <w:rsid w:val="00860A79"/>
    <w:rsid w:val="00860AD6"/>
    <w:rsid w:val="00860D40"/>
    <w:rsid w:val="008641DE"/>
    <w:rsid w:val="008651E0"/>
    <w:rsid w:val="0086797E"/>
    <w:rsid w:val="0087021D"/>
    <w:rsid w:val="00870472"/>
    <w:rsid w:val="008706FE"/>
    <w:rsid w:val="00870B03"/>
    <w:rsid w:val="00871420"/>
    <w:rsid w:val="00872772"/>
    <w:rsid w:val="00875920"/>
    <w:rsid w:val="0088082B"/>
    <w:rsid w:val="00880AD3"/>
    <w:rsid w:val="00881786"/>
    <w:rsid w:val="00883039"/>
    <w:rsid w:val="008830EE"/>
    <w:rsid w:val="0088383C"/>
    <w:rsid w:val="0088398C"/>
    <w:rsid w:val="00883BE9"/>
    <w:rsid w:val="008842BB"/>
    <w:rsid w:val="00884592"/>
    <w:rsid w:val="0088525A"/>
    <w:rsid w:val="0088529A"/>
    <w:rsid w:val="00885745"/>
    <w:rsid w:val="00885796"/>
    <w:rsid w:val="0088698A"/>
    <w:rsid w:val="008872D0"/>
    <w:rsid w:val="00887774"/>
    <w:rsid w:val="0089065B"/>
    <w:rsid w:val="008907E3"/>
    <w:rsid w:val="0089113F"/>
    <w:rsid w:val="00892492"/>
    <w:rsid w:val="00894549"/>
    <w:rsid w:val="0089744E"/>
    <w:rsid w:val="008A1E28"/>
    <w:rsid w:val="008A2A6B"/>
    <w:rsid w:val="008A4918"/>
    <w:rsid w:val="008A4BCE"/>
    <w:rsid w:val="008A66EB"/>
    <w:rsid w:val="008A704D"/>
    <w:rsid w:val="008A7D17"/>
    <w:rsid w:val="008B0006"/>
    <w:rsid w:val="008B12CF"/>
    <w:rsid w:val="008B1AA6"/>
    <w:rsid w:val="008B50A6"/>
    <w:rsid w:val="008B628A"/>
    <w:rsid w:val="008C25BD"/>
    <w:rsid w:val="008C2A53"/>
    <w:rsid w:val="008C2C7F"/>
    <w:rsid w:val="008C347A"/>
    <w:rsid w:val="008C34A8"/>
    <w:rsid w:val="008C3680"/>
    <w:rsid w:val="008C3869"/>
    <w:rsid w:val="008C3AF1"/>
    <w:rsid w:val="008C505F"/>
    <w:rsid w:val="008C510E"/>
    <w:rsid w:val="008C5D7A"/>
    <w:rsid w:val="008D0788"/>
    <w:rsid w:val="008D0E3D"/>
    <w:rsid w:val="008D2A94"/>
    <w:rsid w:val="008D2C2F"/>
    <w:rsid w:val="008D34B5"/>
    <w:rsid w:val="008D60CE"/>
    <w:rsid w:val="008D6882"/>
    <w:rsid w:val="008D7DAC"/>
    <w:rsid w:val="008D7E52"/>
    <w:rsid w:val="008E004D"/>
    <w:rsid w:val="008E10D3"/>
    <w:rsid w:val="008E137C"/>
    <w:rsid w:val="008E19B7"/>
    <w:rsid w:val="008E1F8B"/>
    <w:rsid w:val="008E2BE5"/>
    <w:rsid w:val="008E2EEA"/>
    <w:rsid w:val="008E478D"/>
    <w:rsid w:val="008E4FE3"/>
    <w:rsid w:val="008E61F2"/>
    <w:rsid w:val="008F0140"/>
    <w:rsid w:val="008F02A2"/>
    <w:rsid w:val="008F042B"/>
    <w:rsid w:val="008F232A"/>
    <w:rsid w:val="008F46C8"/>
    <w:rsid w:val="008F5C61"/>
    <w:rsid w:val="008F634C"/>
    <w:rsid w:val="008F6B86"/>
    <w:rsid w:val="008F7368"/>
    <w:rsid w:val="008F7DB2"/>
    <w:rsid w:val="00900C9B"/>
    <w:rsid w:val="009027AF"/>
    <w:rsid w:val="00904B59"/>
    <w:rsid w:val="009055A5"/>
    <w:rsid w:val="00905677"/>
    <w:rsid w:val="009056F6"/>
    <w:rsid w:val="009103E6"/>
    <w:rsid w:val="00910B72"/>
    <w:rsid w:val="00911F82"/>
    <w:rsid w:val="0091325A"/>
    <w:rsid w:val="0091371C"/>
    <w:rsid w:val="00916384"/>
    <w:rsid w:val="009178AD"/>
    <w:rsid w:val="00917AAF"/>
    <w:rsid w:val="00921FEB"/>
    <w:rsid w:val="00922833"/>
    <w:rsid w:val="00924488"/>
    <w:rsid w:val="00925317"/>
    <w:rsid w:val="00925BA5"/>
    <w:rsid w:val="009271C8"/>
    <w:rsid w:val="00930873"/>
    <w:rsid w:val="00930904"/>
    <w:rsid w:val="0093308F"/>
    <w:rsid w:val="0093389E"/>
    <w:rsid w:val="00933FCA"/>
    <w:rsid w:val="00935042"/>
    <w:rsid w:val="009355EC"/>
    <w:rsid w:val="0093574D"/>
    <w:rsid w:val="00935C27"/>
    <w:rsid w:val="009362D9"/>
    <w:rsid w:val="00936C06"/>
    <w:rsid w:val="00936E92"/>
    <w:rsid w:val="0094020F"/>
    <w:rsid w:val="009419DC"/>
    <w:rsid w:val="009420ED"/>
    <w:rsid w:val="00942627"/>
    <w:rsid w:val="00945593"/>
    <w:rsid w:val="009455AE"/>
    <w:rsid w:val="0094632A"/>
    <w:rsid w:val="00946712"/>
    <w:rsid w:val="0094691A"/>
    <w:rsid w:val="00950052"/>
    <w:rsid w:val="00950BE4"/>
    <w:rsid w:val="00950C07"/>
    <w:rsid w:val="00950D7B"/>
    <w:rsid w:val="00950EC5"/>
    <w:rsid w:val="00951A17"/>
    <w:rsid w:val="00952D3E"/>
    <w:rsid w:val="009530D9"/>
    <w:rsid w:val="0095498F"/>
    <w:rsid w:val="00955044"/>
    <w:rsid w:val="009602C5"/>
    <w:rsid w:val="00961265"/>
    <w:rsid w:val="00962CC9"/>
    <w:rsid w:val="00963793"/>
    <w:rsid w:val="0096551C"/>
    <w:rsid w:val="00965994"/>
    <w:rsid w:val="00965CA0"/>
    <w:rsid w:val="0096649C"/>
    <w:rsid w:val="00966A2A"/>
    <w:rsid w:val="00966DC4"/>
    <w:rsid w:val="00966E11"/>
    <w:rsid w:val="00967BD6"/>
    <w:rsid w:val="00967F8C"/>
    <w:rsid w:val="009710C6"/>
    <w:rsid w:val="009711FB"/>
    <w:rsid w:val="00971C9B"/>
    <w:rsid w:val="00972541"/>
    <w:rsid w:val="009725AC"/>
    <w:rsid w:val="00973548"/>
    <w:rsid w:val="00973DF6"/>
    <w:rsid w:val="00974C4A"/>
    <w:rsid w:val="00977DBE"/>
    <w:rsid w:val="00977E68"/>
    <w:rsid w:val="009804C2"/>
    <w:rsid w:val="009811E3"/>
    <w:rsid w:val="00981429"/>
    <w:rsid w:val="009829D3"/>
    <w:rsid w:val="00983261"/>
    <w:rsid w:val="0098568B"/>
    <w:rsid w:val="0098586D"/>
    <w:rsid w:val="0098731C"/>
    <w:rsid w:val="009877E0"/>
    <w:rsid w:val="00990F09"/>
    <w:rsid w:val="00994E46"/>
    <w:rsid w:val="009965F1"/>
    <w:rsid w:val="00996DD3"/>
    <w:rsid w:val="009978C2"/>
    <w:rsid w:val="00997B1D"/>
    <w:rsid w:val="009A04CD"/>
    <w:rsid w:val="009A0C21"/>
    <w:rsid w:val="009A0C89"/>
    <w:rsid w:val="009A26C8"/>
    <w:rsid w:val="009A5C57"/>
    <w:rsid w:val="009A5FB7"/>
    <w:rsid w:val="009A6768"/>
    <w:rsid w:val="009B027B"/>
    <w:rsid w:val="009B1D12"/>
    <w:rsid w:val="009B3F98"/>
    <w:rsid w:val="009B492E"/>
    <w:rsid w:val="009B562A"/>
    <w:rsid w:val="009B65D8"/>
    <w:rsid w:val="009B667D"/>
    <w:rsid w:val="009B6771"/>
    <w:rsid w:val="009B7286"/>
    <w:rsid w:val="009C0830"/>
    <w:rsid w:val="009C24ED"/>
    <w:rsid w:val="009C4755"/>
    <w:rsid w:val="009C621A"/>
    <w:rsid w:val="009D057E"/>
    <w:rsid w:val="009D10E5"/>
    <w:rsid w:val="009D2112"/>
    <w:rsid w:val="009D22B9"/>
    <w:rsid w:val="009D50D0"/>
    <w:rsid w:val="009D6C7F"/>
    <w:rsid w:val="009D7C6F"/>
    <w:rsid w:val="009E4151"/>
    <w:rsid w:val="009E6176"/>
    <w:rsid w:val="009E67F5"/>
    <w:rsid w:val="009E7642"/>
    <w:rsid w:val="009E7D0C"/>
    <w:rsid w:val="009F0173"/>
    <w:rsid w:val="009F04B0"/>
    <w:rsid w:val="009F2322"/>
    <w:rsid w:val="009F520D"/>
    <w:rsid w:val="009F531D"/>
    <w:rsid w:val="009F59B4"/>
    <w:rsid w:val="009F5F67"/>
    <w:rsid w:val="009F6D93"/>
    <w:rsid w:val="009F6DEC"/>
    <w:rsid w:val="009F7FF6"/>
    <w:rsid w:val="00A02F88"/>
    <w:rsid w:val="00A03E50"/>
    <w:rsid w:val="00A04BD5"/>
    <w:rsid w:val="00A050DA"/>
    <w:rsid w:val="00A07681"/>
    <w:rsid w:val="00A07BA8"/>
    <w:rsid w:val="00A07F47"/>
    <w:rsid w:val="00A11E05"/>
    <w:rsid w:val="00A1606E"/>
    <w:rsid w:val="00A16717"/>
    <w:rsid w:val="00A17514"/>
    <w:rsid w:val="00A1769E"/>
    <w:rsid w:val="00A20B38"/>
    <w:rsid w:val="00A230B5"/>
    <w:rsid w:val="00A23785"/>
    <w:rsid w:val="00A23845"/>
    <w:rsid w:val="00A25259"/>
    <w:rsid w:val="00A26BDA"/>
    <w:rsid w:val="00A27F08"/>
    <w:rsid w:val="00A31784"/>
    <w:rsid w:val="00A326C6"/>
    <w:rsid w:val="00A33335"/>
    <w:rsid w:val="00A3489A"/>
    <w:rsid w:val="00A352E8"/>
    <w:rsid w:val="00A353D2"/>
    <w:rsid w:val="00A36B4B"/>
    <w:rsid w:val="00A37227"/>
    <w:rsid w:val="00A3788A"/>
    <w:rsid w:val="00A37FC5"/>
    <w:rsid w:val="00A413CC"/>
    <w:rsid w:val="00A415FF"/>
    <w:rsid w:val="00A42A95"/>
    <w:rsid w:val="00A42E3F"/>
    <w:rsid w:val="00A466BD"/>
    <w:rsid w:val="00A47781"/>
    <w:rsid w:val="00A504D6"/>
    <w:rsid w:val="00A50F9B"/>
    <w:rsid w:val="00A52AD2"/>
    <w:rsid w:val="00A55037"/>
    <w:rsid w:val="00A553DA"/>
    <w:rsid w:val="00A575F5"/>
    <w:rsid w:val="00A601E6"/>
    <w:rsid w:val="00A60EA6"/>
    <w:rsid w:val="00A61915"/>
    <w:rsid w:val="00A61BBC"/>
    <w:rsid w:val="00A61CFC"/>
    <w:rsid w:val="00A62AD4"/>
    <w:rsid w:val="00A6318C"/>
    <w:rsid w:val="00A63DBE"/>
    <w:rsid w:val="00A647B8"/>
    <w:rsid w:val="00A647F3"/>
    <w:rsid w:val="00A6499E"/>
    <w:rsid w:val="00A65FBB"/>
    <w:rsid w:val="00A70489"/>
    <w:rsid w:val="00A71779"/>
    <w:rsid w:val="00A721A4"/>
    <w:rsid w:val="00A72CA9"/>
    <w:rsid w:val="00A736EF"/>
    <w:rsid w:val="00A7389B"/>
    <w:rsid w:val="00A74FAB"/>
    <w:rsid w:val="00A75130"/>
    <w:rsid w:val="00A75858"/>
    <w:rsid w:val="00A7631F"/>
    <w:rsid w:val="00A77067"/>
    <w:rsid w:val="00A77389"/>
    <w:rsid w:val="00A80721"/>
    <w:rsid w:val="00A8124C"/>
    <w:rsid w:val="00A82518"/>
    <w:rsid w:val="00A8342F"/>
    <w:rsid w:val="00A84F29"/>
    <w:rsid w:val="00A85C5B"/>
    <w:rsid w:val="00A86A68"/>
    <w:rsid w:val="00A86CB6"/>
    <w:rsid w:val="00A87448"/>
    <w:rsid w:val="00A90420"/>
    <w:rsid w:val="00A91195"/>
    <w:rsid w:val="00A915FB"/>
    <w:rsid w:val="00A918AE"/>
    <w:rsid w:val="00A938F4"/>
    <w:rsid w:val="00A945B9"/>
    <w:rsid w:val="00A963D6"/>
    <w:rsid w:val="00A97C0D"/>
    <w:rsid w:val="00A97FB8"/>
    <w:rsid w:val="00AA0021"/>
    <w:rsid w:val="00AA0E31"/>
    <w:rsid w:val="00AA15EC"/>
    <w:rsid w:val="00AA1693"/>
    <w:rsid w:val="00AA1F7A"/>
    <w:rsid w:val="00AA2684"/>
    <w:rsid w:val="00AA2D26"/>
    <w:rsid w:val="00AA3661"/>
    <w:rsid w:val="00AA3FA1"/>
    <w:rsid w:val="00AA4062"/>
    <w:rsid w:val="00AA6026"/>
    <w:rsid w:val="00AA6E2B"/>
    <w:rsid w:val="00AB076A"/>
    <w:rsid w:val="00AB0982"/>
    <w:rsid w:val="00AB122D"/>
    <w:rsid w:val="00AB24FD"/>
    <w:rsid w:val="00AB31EA"/>
    <w:rsid w:val="00AB40C9"/>
    <w:rsid w:val="00AB435D"/>
    <w:rsid w:val="00AB5353"/>
    <w:rsid w:val="00AB5E44"/>
    <w:rsid w:val="00AC1828"/>
    <w:rsid w:val="00AC1E84"/>
    <w:rsid w:val="00AC2F36"/>
    <w:rsid w:val="00AC38EE"/>
    <w:rsid w:val="00AC3D9D"/>
    <w:rsid w:val="00AC4153"/>
    <w:rsid w:val="00AD09A1"/>
    <w:rsid w:val="00AD2728"/>
    <w:rsid w:val="00AD275B"/>
    <w:rsid w:val="00AD453F"/>
    <w:rsid w:val="00AD56DB"/>
    <w:rsid w:val="00AD5E9D"/>
    <w:rsid w:val="00AD6AD4"/>
    <w:rsid w:val="00AD6B61"/>
    <w:rsid w:val="00AD6DCE"/>
    <w:rsid w:val="00AD7666"/>
    <w:rsid w:val="00AE078B"/>
    <w:rsid w:val="00AE157B"/>
    <w:rsid w:val="00AE2095"/>
    <w:rsid w:val="00AE3589"/>
    <w:rsid w:val="00AE363E"/>
    <w:rsid w:val="00AE4A43"/>
    <w:rsid w:val="00AE4C4E"/>
    <w:rsid w:val="00AE54CA"/>
    <w:rsid w:val="00AE5C5A"/>
    <w:rsid w:val="00AE7F0E"/>
    <w:rsid w:val="00AF0ABD"/>
    <w:rsid w:val="00AF0B21"/>
    <w:rsid w:val="00AF0E16"/>
    <w:rsid w:val="00AF267C"/>
    <w:rsid w:val="00AF5685"/>
    <w:rsid w:val="00B0001F"/>
    <w:rsid w:val="00B005AE"/>
    <w:rsid w:val="00B00C31"/>
    <w:rsid w:val="00B011FF"/>
    <w:rsid w:val="00B0156A"/>
    <w:rsid w:val="00B05ADF"/>
    <w:rsid w:val="00B068A2"/>
    <w:rsid w:val="00B1024F"/>
    <w:rsid w:val="00B1111E"/>
    <w:rsid w:val="00B112B2"/>
    <w:rsid w:val="00B12220"/>
    <w:rsid w:val="00B1411C"/>
    <w:rsid w:val="00B177A0"/>
    <w:rsid w:val="00B21B57"/>
    <w:rsid w:val="00B21F96"/>
    <w:rsid w:val="00B23474"/>
    <w:rsid w:val="00B23B55"/>
    <w:rsid w:val="00B23FDE"/>
    <w:rsid w:val="00B24E94"/>
    <w:rsid w:val="00B24F80"/>
    <w:rsid w:val="00B25A11"/>
    <w:rsid w:val="00B2638C"/>
    <w:rsid w:val="00B30432"/>
    <w:rsid w:val="00B30ACE"/>
    <w:rsid w:val="00B31656"/>
    <w:rsid w:val="00B31993"/>
    <w:rsid w:val="00B31BE9"/>
    <w:rsid w:val="00B32051"/>
    <w:rsid w:val="00B324EC"/>
    <w:rsid w:val="00B3456C"/>
    <w:rsid w:val="00B35D9D"/>
    <w:rsid w:val="00B36F57"/>
    <w:rsid w:val="00B375BD"/>
    <w:rsid w:val="00B37BF7"/>
    <w:rsid w:val="00B429CA"/>
    <w:rsid w:val="00B43068"/>
    <w:rsid w:val="00B43712"/>
    <w:rsid w:val="00B457AE"/>
    <w:rsid w:val="00B46035"/>
    <w:rsid w:val="00B46818"/>
    <w:rsid w:val="00B46FE6"/>
    <w:rsid w:val="00B47778"/>
    <w:rsid w:val="00B500A3"/>
    <w:rsid w:val="00B503BE"/>
    <w:rsid w:val="00B507F2"/>
    <w:rsid w:val="00B51637"/>
    <w:rsid w:val="00B51D2B"/>
    <w:rsid w:val="00B5204D"/>
    <w:rsid w:val="00B5295F"/>
    <w:rsid w:val="00B54726"/>
    <w:rsid w:val="00B5506A"/>
    <w:rsid w:val="00B5573A"/>
    <w:rsid w:val="00B56967"/>
    <w:rsid w:val="00B5791D"/>
    <w:rsid w:val="00B57F0A"/>
    <w:rsid w:val="00B6052C"/>
    <w:rsid w:val="00B605EC"/>
    <w:rsid w:val="00B618A0"/>
    <w:rsid w:val="00B61B4C"/>
    <w:rsid w:val="00B6239E"/>
    <w:rsid w:val="00B653A1"/>
    <w:rsid w:val="00B655D0"/>
    <w:rsid w:val="00B65F48"/>
    <w:rsid w:val="00B661AC"/>
    <w:rsid w:val="00B664C3"/>
    <w:rsid w:val="00B67956"/>
    <w:rsid w:val="00B721CB"/>
    <w:rsid w:val="00B74779"/>
    <w:rsid w:val="00B75F0E"/>
    <w:rsid w:val="00B76109"/>
    <w:rsid w:val="00B77173"/>
    <w:rsid w:val="00B8093A"/>
    <w:rsid w:val="00B82DF5"/>
    <w:rsid w:val="00B8584F"/>
    <w:rsid w:val="00B85DFC"/>
    <w:rsid w:val="00B863F5"/>
    <w:rsid w:val="00B868A6"/>
    <w:rsid w:val="00B86B00"/>
    <w:rsid w:val="00B86D59"/>
    <w:rsid w:val="00B911DA"/>
    <w:rsid w:val="00B91FB7"/>
    <w:rsid w:val="00B92D41"/>
    <w:rsid w:val="00B9317D"/>
    <w:rsid w:val="00B933C8"/>
    <w:rsid w:val="00B9412D"/>
    <w:rsid w:val="00B945DC"/>
    <w:rsid w:val="00B94DB0"/>
    <w:rsid w:val="00B953F3"/>
    <w:rsid w:val="00B95B96"/>
    <w:rsid w:val="00B9663B"/>
    <w:rsid w:val="00B97B6C"/>
    <w:rsid w:val="00BA20E7"/>
    <w:rsid w:val="00BA28D1"/>
    <w:rsid w:val="00BA4AD6"/>
    <w:rsid w:val="00BA5233"/>
    <w:rsid w:val="00BA5579"/>
    <w:rsid w:val="00BA76AA"/>
    <w:rsid w:val="00BA7DEB"/>
    <w:rsid w:val="00BB18CE"/>
    <w:rsid w:val="00BB1A0D"/>
    <w:rsid w:val="00BB2150"/>
    <w:rsid w:val="00BB25BD"/>
    <w:rsid w:val="00BB30A5"/>
    <w:rsid w:val="00BB3D83"/>
    <w:rsid w:val="00BB3DD0"/>
    <w:rsid w:val="00BB5196"/>
    <w:rsid w:val="00BB5C3E"/>
    <w:rsid w:val="00BB60EA"/>
    <w:rsid w:val="00BB665A"/>
    <w:rsid w:val="00BB79AC"/>
    <w:rsid w:val="00BC0621"/>
    <w:rsid w:val="00BC159B"/>
    <w:rsid w:val="00BC25C5"/>
    <w:rsid w:val="00BC25F2"/>
    <w:rsid w:val="00BC2BA3"/>
    <w:rsid w:val="00BC39A4"/>
    <w:rsid w:val="00BC3D0B"/>
    <w:rsid w:val="00BC4500"/>
    <w:rsid w:val="00BC4F1B"/>
    <w:rsid w:val="00BC527C"/>
    <w:rsid w:val="00BC5E80"/>
    <w:rsid w:val="00BC62D5"/>
    <w:rsid w:val="00BC64B4"/>
    <w:rsid w:val="00BC7B58"/>
    <w:rsid w:val="00BC7E51"/>
    <w:rsid w:val="00BD1DB9"/>
    <w:rsid w:val="00BD2EBE"/>
    <w:rsid w:val="00BD3BC8"/>
    <w:rsid w:val="00BD4D4C"/>
    <w:rsid w:val="00BD562D"/>
    <w:rsid w:val="00BD659E"/>
    <w:rsid w:val="00BE0578"/>
    <w:rsid w:val="00BE0C62"/>
    <w:rsid w:val="00BE15DB"/>
    <w:rsid w:val="00BE1785"/>
    <w:rsid w:val="00BE28EE"/>
    <w:rsid w:val="00BE29CB"/>
    <w:rsid w:val="00BE2AF3"/>
    <w:rsid w:val="00BE380D"/>
    <w:rsid w:val="00BE3D45"/>
    <w:rsid w:val="00BE4662"/>
    <w:rsid w:val="00BE51F8"/>
    <w:rsid w:val="00BE59A9"/>
    <w:rsid w:val="00BE6232"/>
    <w:rsid w:val="00BE7702"/>
    <w:rsid w:val="00BF0A9B"/>
    <w:rsid w:val="00BF0E99"/>
    <w:rsid w:val="00BF25A5"/>
    <w:rsid w:val="00BF3A04"/>
    <w:rsid w:val="00BF3CB0"/>
    <w:rsid w:val="00BF5053"/>
    <w:rsid w:val="00BF50EC"/>
    <w:rsid w:val="00BF5D59"/>
    <w:rsid w:val="00BF68AC"/>
    <w:rsid w:val="00C00AC9"/>
    <w:rsid w:val="00C011A7"/>
    <w:rsid w:val="00C02009"/>
    <w:rsid w:val="00C04581"/>
    <w:rsid w:val="00C04925"/>
    <w:rsid w:val="00C0590B"/>
    <w:rsid w:val="00C05C3C"/>
    <w:rsid w:val="00C07978"/>
    <w:rsid w:val="00C11A5A"/>
    <w:rsid w:val="00C11C1A"/>
    <w:rsid w:val="00C13F3B"/>
    <w:rsid w:val="00C148A3"/>
    <w:rsid w:val="00C154B2"/>
    <w:rsid w:val="00C170D1"/>
    <w:rsid w:val="00C17445"/>
    <w:rsid w:val="00C20289"/>
    <w:rsid w:val="00C20617"/>
    <w:rsid w:val="00C20CDA"/>
    <w:rsid w:val="00C21427"/>
    <w:rsid w:val="00C21442"/>
    <w:rsid w:val="00C21BD9"/>
    <w:rsid w:val="00C22A62"/>
    <w:rsid w:val="00C258AC"/>
    <w:rsid w:val="00C25FC0"/>
    <w:rsid w:val="00C2627F"/>
    <w:rsid w:val="00C2644C"/>
    <w:rsid w:val="00C26C54"/>
    <w:rsid w:val="00C30CA6"/>
    <w:rsid w:val="00C30CC0"/>
    <w:rsid w:val="00C3116D"/>
    <w:rsid w:val="00C32A9B"/>
    <w:rsid w:val="00C32F10"/>
    <w:rsid w:val="00C33743"/>
    <w:rsid w:val="00C34CCF"/>
    <w:rsid w:val="00C34F23"/>
    <w:rsid w:val="00C37235"/>
    <w:rsid w:val="00C376E1"/>
    <w:rsid w:val="00C37E98"/>
    <w:rsid w:val="00C41702"/>
    <w:rsid w:val="00C4293E"/>
    <w:rsid w:val="00C43863"/>
    <w:rsid w:val="00C448A0"/>
    <w:rsid w:val="00C459C3"/>
    <w:rsid w:val="00C460D1"/>
    <w:rsid w:val="00C46642"/>
    <w:rsid w:val="00C46B87"/>
    <w:rsid w:val="00C47BEB"/>
    <w:rsid w:val="00C47FE4"/>
    <w:rsid w:val="00C47FF8"/>
    <w:rsid w:val="00C50963"/>
    <w:rsid w:val="00C52523"/>
    <w:rsid w:val="00C53507"/>
    <w:rsid w:val="00C53FB2"/>
    <w:rsid w:val="00C57050"/>
    <w:rsid w:val="00C6149B"/>
    <w:rsid w:val="00C61521"/>
    <w:rsid w:val="00C65165"/>
    <w:rsid w:val="00C65543"/>
    <w:rsid w:val="00C65DF1"/>
    <w:rsid w:val="00C66A89"/>
    <w:rsid w:val="00C700DB"/>
    <w:rsid w:val="00C715EA"/>
    <w:rsid w:val="00C73BDF"/>
    <w:rsid w:val="00C74D7F"/>
    <w:rsid w:val="00C77B7F"/>
    <w:rsid w:val="00C80231"/>
    <w:rsid w:val="00C8053D"/>
    <w:rsid w:val="00C80866"/>
    <w:rsid w:val="00C82DAB"/>
    <w:rsid w:val="00C85B39"/>
    <w:rsid w:val="00C8779C"/>
    <w:rsid w:val="00C91CEF"/>
    <w:rsid w:val="00C95316"/>
    <w:rsid w:val="00CA057B"/>
    <w:rsid w:val="00CA32B0"/>
    <w:rsid w:val="00CA5116"/>
    <w:rsid w:val="00CA66CB"/>
    <w:rsid w:val="00CA70AA"/>
    <w:rsid w:val="00CA70CA"/>
    <w:rsid w:val="00CB0462"/>
    <w:rsid w:val="00CB15C9"/>
    <w:rsid w:val="00CB23E4"/>
    <w:rsid w:val="00CB286F"/>
    <w:rsid w:val="00CB2A53"/>
    <w:rsid w:val="00CB2F6B"/>
    <w:rsid w:val="00CB376A"/>
    <w:rsid w:val="00CB45A7"/>
    <w:rsid w:val="00CB616D"/>
    <w:rsid w:val="00CB658B"/>
    <w:rsid w:val="00CB6E78"/>
    <w:rsid w:val="00CB6F9B"/>
    <w:rsid w:val="00CB7211"/>
    <w:rsid w:val="00CB7758"/>
    <w:rsid w:val="00CB7F49"/>
    <w:rsid w:val="00CC2427"/>
    <w:rsid w:val="00CC2F57"/>
    <w:rsid w:val="00CC3FBE"/>
    <w:rsid w:val="00CC4A85"/>
    <w:rsid w:val="00CC4BE6"/>
    <w:rsid w:val="00CC7745"/>
    <w:rsid w:val="00CD2426"/>
    <w:rsid w:val="00CD30D9"/>
    <w:rsid w:val="00CD62C8"/>
    <w:rsid w:val="00CE2047"/>
    <w:rsid w:val="00CE20CB"/>
    <w:rsid w:val="00CE3E2D"/>
    <w:rsid w:val="00CE4CB8"/>
    <w:rsid w:val="00CE5724"/>
    <w:rsid w:val="00CE7277"/>
    <w:rsid w:val="00CE7513"/>
    <w:rsid w:val="00CF0873"/>
    <w:rsid w:val="00CF16A1"/>
    <w:rsid w:val="00CF2456"/>
    <w:rsid w:val="00CF6177"/>
    <w:rsid w:val="00CF7B1D"/>
    <w:rsid w:val="00D01276"/>
    <w:rsid w:val="00D01A5C"/>
    <w:rsid w:val="00D02198"/>
    <w:rsid w:val="00D02AE7"/>
    <w:rsid w:val="00D03201"/>
    <w:rsid w:val="00D0333D"/>
    <w:rsid w:val="00D04DF7"/>
    <w:rsid w:val="00D05742"/>
    <w:rsid w:val="00D06350"/>
    <w:rsid w:val="00D063B1"/>
    <w:rsid w:val="00D06FB1"/>
    <w:rsid w:val="00D11452"/>
    <w:rsid w:val="00D11836"/>
    <w:rsid w:val="00D136DB"/>
    <w:rsid w:val="00D138F8"/>
    <w:rsid w:val="00D142E9"/>
    <w:rsid w:val="00D1482A"/>
    <w:rsid w:val="00D155BD"/>
    <w:rsid w:val="00D1621E"/>
    <w:rsid w:val="00D16778"/>
    <w:rsid w:val="00D16A65"/>
    <w:rsid w:val="00D17537"/>
    <w:rsid w:val="00D20D84"/>
    <w:rsid w:val="00D23107"/>
    <w:rsid w:val="00D2561B"/>
    <w:rsid w:val="00D258F9"/>
    <w:rsid w:val="00D25B45"/>
    <w:rsid w:val="00D26B24"/>
    <w:rsid w:val="00D26F23"/>
    <w:rsid w:val="00D2706E"/>
    <w:rsid w:val="00D30AA5"/>
    <w:rsid w:val="00D33D5E"/>
    <w:rsid w:val="00D37C50"/>
    <w:rsid w:val="00D40832"/>
    <w:rsid w:val="00D41DD1"/>
    <w:rsid w:val="00D435C5"/>
    <w:rsid w:val="00D4420B"/>
    <w:rsid w:val="00D45E84"/>
    <w:rsid w:val="00D47C6E"/>
    <w:rsid w:val="00D51DA0"/>
    <w:rsid w:val="00D53BE2"/>
    <w:rsid w:val="00D53DAC"/>
    <w:rsid w:val="00D54D58"/>
    <w:rsid w:val="00D55AE8"/>
    <w:rsid w:val="00D56A2C"/>
    <w:rsid w:val="00D5749A"/>
    <w:rsid w:val="00D60107"/>
    <w:rsid w:val="00D629B4"/>
    <w:rsid w:val="00D64C84"/>
    <w:rsid w:val="00D64C9A"/>
    <w:rsid w:val="00D67581"/>
    <w:rsid w:val="00D67A12"/>
    <w:rsid w:val="00D67C9B"/>
    <w:rsid w:val="00D7016A"/>
    <w:rsid w:val="00D746F0"/>
    <w:rsid w:val="00D74ECD"/>
    <w:rsid w:val="00D7644D"/>
    <w:rsid w:val="00D77BC6"/>
    <w:rsid w:val="00D805DB"/>
    <w:rsid w:val="00D80C79"/>
    <w:rsid w:val="00D81585"/>
    <w:rsid w:val="00D83AF0"/>
    <w:rsid w:val="00D8461E"/>
    <w:rsid w:val="00D8671E"/>
    <w:rsid w:val="00D86B2C"/>
    <w:rsid w:val="00D87BC1"/>
    <w:rsid w:val="00D87D63"/>
    <w:rsid w:val="00D906E2"/>
    <w:rsid w:val="00D9176A"/>
    <w:rsid w:val="00D91A76"/>
    <w:rsid w:val="00D920E1"/>
    <w:rsid w:val="00D92672"/>
    <w:rsid w:val="00D9636D"/>
    <w:rsid w:val="00D97CE8"/>
    <w:rsid w:val="00DA00C6"/>
    <w:rsid w:val="00DA0CE3"/>
    <w:rsid w:val="00DA0D23"/>
    <w:rsid w:val="00DA18F5"/>
    <w:rsid w:val="00DA194B"/>
    <w:rsid w:val="00DA1CD7"/>
    <w:rsid w:val="00DA2805"/>
    <w:rsid w:val="00DA2A43"/>
    <w:rsid w:val="00DA40F1"/>
    <w:rsid w:val="00DA46BD"/>
    <w:rsid w:val="00DA4B7E"/>
    <w:rsid w:val="00DA5DC7"/>
    <w:rsid w:val="00DA606C"/>
    <w:rsid w:val="00DB00DE"/>
    <w:rsid w:val="00DB0244"/>
    <w:rsid w:val="00DB47B1"/>
    <w:rsid w:val="00DB55E2"/>
    <w:rsid w:val="00DB6EE7"/>
    <w:rsid w:val="00DB7155"/>
    <w:rsid w:val="00DC06CD"/>
    <w:rsid w:val="00DC208D"/>
    <w:rsid w:val="00DC3374"/>
    <w:rsid w:val="00DC3F4B"/>
    <w:rsid w:val="00DC3FA5"/>
    <w:rsid w:val="00DC5615"/>
    <w:rsid w:val="00DC75C1"/>
    <w:rsid w:val="00DD049A"/>
    <w:rsid w:val="00DD1586"/>
    <w:rsid w:val="00DD19B5"/>
    <w:rsid w:val="00DD20FE"/>
    <w:rsid w:val="00DD220E"/>
    <w:rsid w:val="00DD2789"/>
    <w:rsid w:val="00DD2813"/>
    <w:rsid w:val="00DD2A5C"/>
    <w:rsid w:val="00DD3154"/>
    <w:rsid w:val="00DD3F1B"/>
    <w:rsid w:val="00DD5330"/>
    <w:rsid w:val="00DD5A35"/>
    <w:rsid w:val="00DD6013"/>
    <w:rsid w:val="00DD7D16"/>
    <w:rsid w:val="00DE07D2"/>
    <w:rsid w:val="00DE1D71"/>
    <w:rsid w:val="00DE5262"/>
    <w:rsid w:val="00DE5284"/>
    <w:rsid w:val="00DE6CBF"/>
    <w:rsid w:val="00DE6D7E"/>
    <w:rsid w:val="00DE78A0"/>
    <w:rsid w:val="00DF072A"/>
    <w:rsid w:val="00DF1DE2"/>
    <w:rsid w:val="00DF2C4E"/>
    <w:rsid w:val="00DF3189"/>
    <w:rsid w:val="00DF35FA"/>
    <w:rsid w:val="00DF38D5"/>
    <w:rsid w:val="00DF5EA5"/>
    <w:rsid w:val="00DF66ED"/>
    <w:rsid w:val="00DF67E5"/>
    <w:rsid w:val="00DF6DB1"/>
    <w:rsid w:val="00E01E00"/>
    <w:rsid w:val="00E0223F"/>
    <w:rsid w:val="00E023B0"/>
    <w:rsid w:val="00E03627"/>
    <w:rsid w:val="00E0387E"/>
    <w:rsid w:val="00E04569"/>
    <w:rsid w:val="00E06808"/>
    <w:rsid w:val="00E074DD"/>
    <w:rsid w:val="00E10098"/>
    <w:rsid w:val="00E102C2"/>
    <w:rsid w:val="00E105E8"/>
    <w:rsid w:val="00E107FF"/>
    <w:rsid w:val="00E109DA"/>
    <w:rsid w:val="00E10DB0"/>
    <w:rsid w:val="00E110EE"/>
    <w:rsid w:val="00E12D6D"/>
    <w:rsid w:val="00E12FAA"/>
    <w:rsid w:val="00E13291"/>
    <w:rsid w:val="00E13AB0"/>
    <w:rsid w:val="00E13DF8"/>
    <w:rsid w:val="00E148BB"/>
    <w:rsid w:val="00E149E0"/>
    <w:rsid w:val="00E163FF"/>
    <w:rsid w:val="00E1648B"/>
    <w:rsid w:val="00E16F55"/>
    <w:rsid w:val="00E1756E"/>
    <w:rsid w:val="00E17882"/>
    <w:rsid w:val="00E178EC"/>
    <w:rsid w:val="00E17CF9"/>
    <w:rsid w:val="00E220B1"/>
    <w:rsid w:val="00E263E1"/>
    <w:rsid w:val="00E27CA0"/>
    <w:rsid w:val="00E31772"/>
    <w:rsid w:val="00E31A63"/>
    <w:rsid w:val="00E320B2"/>
    <w:rsid w:val="00E3251D"/>
    <w:rsid w:val="00E329B0"/>
    <w:rsid w:val="00E32C29"/>
    <w:rsid w:val="00E32CA1"/>
    <w:rsid w:val="00E332D5"/>
    <w:rsid w:val="00E33CBB"/>
    <w:rsid w:val="00E3451D"/>
    <w:rsid w:val="00E350DA"/>
    <w:rsid w:val="00E353B4"/>
    <w:rsid w:val="00E40003"/>
    <w:rsid w:val="00E40293"/>
    <w:rsid w:val="00E424EA"/>
    <w:rsid w:val="00E45674"/>
    <w:rsid w:val="00E45732"/>
    <w:rsid w:val="00E46905"/>
    <w:rsid w:val="00E46DE2"/>
    <w:rsid w:val="00E476DA"/>
    <w:rsid w:val="00E4780F"/>
    <w:rsid w:val="00E5066E"/>
    <w:rsid w:val="00E52F77"/>
    <w:rsid w:val="00E5320F"/>
    <w:rsid w:val="00E53589"/>
    <w:rsid w:val="00E57341"/>
    <w:rsid w:val="00E6011C"/>
    <w:rsid w:val="00E6083A"/>
    <w:rsid w:val="00E614BE"/>
    <w:rsid w:val="00E61D9D"/>
    <w:rsid w:val="00E62E30"/>
    <w:rsid w:val="00E63220"/>
    <w:rsid w:val="00E6359E"/>
    <w:rsid w:val="00E63A93"/>
    <w:rsid w:val="00E64277"/>
    <w:rsid w:val="00E6440D"/>
    <w:rsid w:val="00E64F20"/>
    <w:rsid w:val="00E65139"/>
    <w:rsid w:val="00E67562"/>
    <w:rsid w:val="00E676A1"/>
    <w:rsid w:val="00E67B1D"/>
    <w:rsid w:val="00E70062"/>
    <w:rsid w:val="00E704F1"/>
    <w:rsid w:val="00E71457"/>
    <w:rsid w:val="00E7523D"/>
    <w:rsid w:val="00E75570"/>
    <w:rsid w:val="00E766B7"/>
    <w:rsid w:val="00E7698A"/>
    <w:rsid w:val="00E76C1A"/>
    <w:rsid w:val="00E76E04"/>
    <w:rsid w:val="00E770AD"/>
    <w:rsid w:val="00E774E4"/>
    <w:rsid w:val="00E77FA6"/>
    <w:rsid w:val="00E801FE"/>
    <w:rsid w:val="00E803A9"/>
    <w:rsid w:val="00E8168F"/>
    <w:rsid w:val="00E83987"/>
    <w:rsid w:val="00E84F97"/>
    <w:rsid w:val="00E85631"/>
    <w:rsid w:val="00E85987"/>
    <w:rsid w:val="00E85C34"/>
    <w:rsid w:val="00E872D1"/>
    <w:rsid w:val="00E90F1F"/>
    <w:rsid w:val="00E9166A"/>
    <w:rsid w:val="00E91965"/>
    <w:rsid w:val="00E92175"/>
    <w:rsid w:val="00E922E1"/>
    <w:rsid w:val="00E95948"/>
    <w:rsid w:val="00E96562"/>
    <w:rsid w:val="00EA01E7"/>
    <w:rsid w:val="00EA1D9C"/>
    <w:rsid w:val="00EA248B"/>
    <w:rsid w:val="00EA43D2"/>
    <w:rsid w:val="00EA4600"/>
    <w:rsid w:val="00EA56D8"/>
    <w:rsid w:val="00EA7EC3"/>
    <w:rsid w:val="00EB0D56"/>
    <w:rsid w:val="00EB1878"/>
    <w:rsid w:val="00EB255B"/>
    <w:rsid w:val="00EB38C0"/>
    <w:rsid w:val="00EB5243"/>
    <w:rsid w:val="00EB5693"/>
    <w:rsid w:val="00EB5919"/>
    <w:rsid w:val="00EB5F83"/>
    <w:rsid w:val="00EB72D6"/>
    <w:rsid w:val="00EB7C29"/>
    <w:rsid w:val="00EC0902"/>
    <w:rsid w:val="00EC1680"/>
    <w:rsid w:val="00EC53C8"/>
    <w:rsid w:val="00EC5651"/>
    <w:rsid w:val="00EC5CF0"/>
    <w:rsid w:val="00EC6C42"/>
    <w:rsid w:val="00ED0C3A"/>
    <w:rsid w:val="00ED1015"/>
    <w:rsid w:val="00ED210A"/>
    <w:rsid w:val="00ED223D"/>
    <w:rsid w:val="00ED24D7"/>
    <w:rsid w:val="00ED2AAB"/>
    <w:rsid w:val="00ED39EB"/>
    <w:rsid w:val="00ED57D3"/>
    <w:rsid w:val="00ED63E0"/>
    <w:rsid w:val="00ED6FF6"/>
    <w:rsid w:val="00EE141C"/>
    <w:rsid w:val="00EE308F"/>
    <w:rsid w:val="00EE5074"/>
    <w:rsid w:val="00EE6620"/>
    <w:rsid w:val="00EE671D"/>
    <w:rsid w:val="00EE6DE0"/>
    <w:rsid w:val="00EE796F"/>
    <w:rsid w:val="00EF1F97"/>
    <w:rsid w:val="00EF3145"/>
    <w:rsid w:val="00EF566E"/>
    <w:rsid w:val="00EF6B51"/>
    <w:rsid w:val="00EF7CC1"/>
    <w:rsid w:val="00F003D7"/>
    <w:rsid w:val="00F00AD5"/>
    <w:rsid w:val="00F026AA"/>
    <w:rsid w:val="00F02A71"/>
    <w:rsid w:val="00F03695"/>
    <w:rsid w:val="00F04024"/>
    <w:rsid w:val="00F044E9"/>
    <w:rsid w:val="00F05721"/>
    <w:rsid w:val="00F06A19"/>
    <w:rsid w:val="00F0790A"/>
    <w:rsid w:val="00F10F6E"/>
    <w:rsid w:val="00F10FC3"/>
    <w:rsid w:val="00F1127B"/>
    <w:rsid w:val="00F13939"/>
    <w:rsid w:val="00F13D44"/>
    <w:rsid w:val="00F16266"/>
    <w:rsid w:val="00F16594"/>
    <w:rsid w:val="00F16A0E"/>
    <w:rsid w:val="00F16C5C"/>
    <w:rsid w:val="00F17747"/>
    <w:rsid w:val="00F17D28"/>
    <w:rsid w:val="00F17EE2"/>
    <w:rsid w:val="00F2133D"/>
    <w:rsid w:val="00F22137"/>
    <w:rsid w:val="00F22A83"/>
    <w:rsid w:val="00F24FC0"/>
    <w:rsid w:val="00F26037"/>
    <w:rsid w:val="00F313AC"/>
    <w:rsid w:val="00F327DE"/>
    <w:rsid w:val="00F342C2"/>
    <w:rsid w:val="00F37096"/>
    <w:rsid w:val="00F405F7"/>
    <w:rsid w:val="00F407ED"/>
    <w:rsid w:val="00F40884"/>
    <w:rsid w:val="00F40E3A"/>
    <w:rsid w:val="00F413D8"/>
    <w:rsid w:val="00F4275F"/>
    <w:rsid w:val="00F438B8"/>
    <w:rsid w:val="00F4406C"/>
    <w:rsid w:val="00F44AD9"/>
    <w:rsid w:val="00F44E00"/>
    <w:rsid w:val="00F45CDA"/>
    <w:rsid w:val="00F46293"/>
    <w:rsid w:val="00F47D27"/>
    <w:rsid w:val="00F503E5"/>
    <w:rsid w:val="00F50FE1"/>
    <w:rsid w:val="00F513BC"/>
    <w:rsid w:val="00F517DD"/>
    <w:rsid w:val="00F51A68"/>
    <w:rsid w:val="00F54255"/>
    <w:rsid w:val="00F54AE0"/>
    <w:rsid w:val="00F553C6"/>
    <w:rsid w:val="00F555C7"/>
    <w:rsid w:val="00F55840"/>
    <w:rsid w:val="00F56983"/>
    <w:rsid w:val="00F60927"/>
    <w:rsid w:val="00F60BA0"/>
    <w:rsid w:val="00F60EEE"/>
    <w:rsid w:val="00F61CAF"/>
    <w:rsid w:val="00F63D8A"/>
    <w:rsid w:val="00F6413F"/>
    <w:rsid w:val="00F64713"/>
    <w:rsid w:val="00F6497A"/>
    <w:rsid w:val="00F64995"/>
    <w:rsid w:val="00F64CA1"/>
    <w:rsid w:val="00F670BE"/>
    <w:rsid w:val="00F67A4D"/>
    <w:rsid w:val="00F7084E"/>
    <w:rsid w:val="00F70C9F"/>
    <w:rsid w:val="00F71020"/>
    <w:rsid w:val="00F72B3F"/>
    <w:rsid w:val="00F73773"/>
    <w:rsid w:val="00F74342"/>
    <w:rsid w:val="00F74B9D"/>
    <w:rsid w:val="00F75A42"/>
    <w:rsid w:val="00F75A89"/>
    <w:rsid w:val="00F75B39"/>
    <w:rsid w:val="00F75C90"/>
    <w:rsid w:val="00F76B97"/>
    <w:rsid w:val="00F7718F"/>
    <w:rsid w:val="00F8160F"/>
    <w:rsid w:val="00F82191"/>
    <w:rsid w:val="00F82A70"/>
    <w:rsid w:val="00F82ED6"/>
    <w:rsid w:val="00F84277"/>
    <w:rsid w:val="00F84DDB"/>
    <w:rsid w:val="00F8502C"/>
    <w:rsid w:val="00F85967"/>
    <w:rsid w:val="00F85F18"/>
    <w:rsid w:val="00F86915"/>
    <w:rsid w:val="00F87709"/>
    <w:rsid w:val="00F87B74"/>
    <w:rsid w:val="00F9008A"/>
    <w:rsid w:val="00F90C6C"/>
    <w:rsid w:val="00F91832"/>
    <w:rsid w:val="00F92A7D"/>
    <w:rsid w:val="00F92D1A"/>
    <w:rsid w:val="00F931B5"/>
    <w:rsid w:val="00F934AC"/>
    <w:rsid w:val="00F95263"/>
    <w:rsid w:val="00F96FA8"/>
    <w:rsid w:val="00FA0577"/>
    <w:rsid w:val="00FA0C78"/>
    <w:rsid w:val="00FA1DD0"/>
    <w:rsid w:val="00FA2213"/>
    <w:rsid w:val="00FA3483"/>
    <w:rsid w:val="00FA659C"/>
    <w:rsid w:val="00FB0481"/>
    <w:rsid w:val="00FB203E"/>
    <w:rsid w:val="00FB2837"/>
    <w:rsid w:val="00FB3725"/>
    <w:rsid w:val="00FB6875"/>
    <w:rsid w:val="00FB7989"/>
    <w:rsid w:val="00FC0DC7"/>
    <w:rsid w:val="00FC0E24"/>
    <w:rsid w:val="00FC3B2D"/>
    <w:rsid w:val="00FC4B9E"/>
    <w:rsid w:val="00FC5AF9"/>
    <w:rsid w:val="00FC62FB"/>
    <w:rsid w:val="00FC63AC"/>
    <w:rsid w:val="00FC6459"/>
    <w:rsid w:val="00FC6F91"/>
    <w:rsid w:val="00FC727D"/>
    <w:rsid w:val="00FD36A7"/>
    <w:rsid w:val="00FD3901"/>
    <w:rsid w:val="00FD4A5F"/>
    <w:rsid w:val="00FD521C"/>
    <w:rsid w:val="00FD5D7B"/>
    <w:rsid w:val="00FD5E20"/>
    <w:rsid w:val="00FD601A"/>
    <w:rsid w:val="00FD6E5E"/>
    <w:rsid w:val="00FD7823"/>
    <w:rsid w:val="00FE0ACE"/>
    <w:rsid w:val="00FE1C47"/>
    <w:rsid w:val="00FE5359"/>
    <w:rsid w:val="00FE6809"/>
    <w:rsid w:val="00FE77DB"/>
    <w:rsid w:val="00FF0B85"/>
    <w:rsid w:val="00FF5D16"/>
    <w:rsid w:val="00FF5E3B"/>
    <w:rsid w:val="013FAC35"/>
    <w:rsid w:val="015E4A51"/>
    <w:rsid w:val="016E481F"/>
    <w:rsid w:val="027CBC35"/>
    <w:rsid w:val="02BF41B7"/>
    <w:rsid w:val="02C01F8D"/>
    <w:rsid w:val="02EA7910"/>
    <w:rsid w:val="03386CF2"/>
    <w:rsid w:val="036EE1C3"/>
    <w:rsid w:val="03894414"/>
    <w:rsid w:val="03C21481"/>
    <w:rsid w:val="03ED9080"/>
    <w:rsid w:val="0422A903"/>
    <w:rsid w:val="0426DE60"/>
    <w:rsid w:val="04323D84"/>
    <w:rsid w:val="045088C8"/>
    <w:rsid w:val="04E4BBF6"/>
    <w:rsid w:val="05B5CECC"/>
    <w:rsid w:val="062F482A"/>
    <w:rsid w:val="06BEC010"/>
    <w:rsid w:val="076016FD"/>
    <w:rsid w:val="089298C5"/>
    <w:rsid w:val="08CDDEEC"/>
    <w:rsid w:val="0A7CDB06"/>
    <w:rsid w:val="0BAEBE5E"/>
    <w:rsid w:val="0BB4BA9D"/>
    <w:rsid w:val="0C1EF5EB"/>
    <w:rsid w:val="0D186D21"/>
    <w:rsid w:val="0D1B9AB2"/>
    <w:rsid w:val="0DAD0A11"/>
    <w:rsid w:val="0FB7FB60"/>
    <w:rsid w:val="0FCE4C30"/>
    <w:rsid w:val="0FF573AA"/>
    <w:rsid w:val="105238F2"/>
    <w:rsid w:val="106AACF5"/>
    <w:rsid w:val="10A1E98B"/>
    <w:rsid w:val="11418013"/>
    <w:rsid w:val="125F6150"/>
    <w:rsid w:val="128DB219"/>
    <w:rsid w:val="132C51E0"/>
    <w:rsid w:val="14657069"/>
    <w:rsid w:val="147F3BE5"/>
    <w:rsid w:val="155CE1D8"/>
    <w:rsid w:val="1698E514"/>
    <w:rsid w:val="16CCEA09"/>
    <w:rsid w:val="16CF5652"/>
    <w:rsid w:val="179BE0BF"/>
    <w:rsid w:val="17BACF34"/>
    <w:rsid w:val="1806D544"/>
    <w:rsid w:val="186BF5F8"/>
    <w:rsid w:val="18E8CF85"/>
    <w:rsid w:val="19A155DB"/>
    <w:rsid w:val="1A78B2B3"/>
    <w:rsid w:val="1EBE0E14"/>
    <w:rsid w:val="1FE75387"/>
    <w:rsid w:val="2244FB53"/>
    <w:rsid w:val="248CE60B"/>
    <w:rsid w:val="25380F39"/>
    <w:rsid w:val="26B91412"/>
    <w:rsid w:val="27D93D0F"/>
    <w:rsid w:val="29B15287"/>
    <w:rsid w:val="2B45FFAB"/>
    <w:rsid w:val="2B83371D"/>
    <w:rsid w:val="2C2C961D"/>
    <w:rsid w:val="2C9C0DCF"/>
    <w:rsid w:val="2D1E27EA"/>
    <w:rsid w:val="2DB8BEF6"/>
    <w:rsid w:val="2DFC378D"/>
    <w:rsid w:val="2E1F1FDD"/>
    <w:rsid w:val="2EA8A5B1"/>
    <w:rsid w:val="2EEF2B3B"/>
    <w:rsid w:val="2F90AB86"/>
    <w:rsid w:val="30A4D1DC"/>
    <w:rsid w:val="3143F2A6"/>
    <w:rsid w:val="321D292B"/>
    <w:rsid w:val="331A6CC2"/>
    <w:rsid w:val="331B5D3F"/>
    <w:rsid w:val="3346E180"/>
    <w:rsid w:val="33644A03"/>
    <w:rsid w:val="35728B80"/>
    <w:rsid w:val="35938E6C"/>
    <w:rsid w:val="360C300B"/>
    <w:rsid w:val="3715C113"/>
    <w:rsid w:val="380E297F"/>
    <w:rsid w:val="3828EF10"/>
    <w:rsid w:val="3872C53D"/>
    <w:rsid w:val="387C20D2"/>
    <w:rsid w:val="38D213EE"/>
    <w:rsid w:val="3A8053A4"/>
    <w:rsid w:val="3B244193"/>
    <w:rsid w:val="3C9B364B"/>
    <w:rsid w:val="3D8DCA4E"/>
    <w:rsid w:val="3D8FCED1"/>
    <w:rsid w:val="3E1913F6"/>
    <w:rsid w:val="3F95CDA4"/>
    <w:rsid w:val="4022BA77"/>
    <w:rsid w:val="407AADA9"/>
    <w:rsid w:val="40A37AFC"/>
    <w:rsid w:val="414965B2"/>
    <w:rsid w:val="41B95FD9"/>
    <w:rsid w:val="4296CF1D"/>
    <w:rsid w:val="430322BC"/>
    <w:rsid w:val="4352D71B"/>
    <w:rsid w:val="4390C06F"/>
    <w:rsid w:val="444A43F2"/>
    <w:rsid w:val="449CD3B5"/>
    <w:rsid w:val="44F856A9"/>
    <w:rsid w:val="451F92AF"/>
    <w:rsid w:val="458A95B9"/>
    <w:rsid w:val="46622F6C"/>
    <w:rsid w:val="46628FB6"/>
    <w:rsid w:val="46E9EF2D"/>
    <w:rsid w:val="4742CBE4"/>
    <w:rsid w:val="4814C73C"/>
    <w:rsid w:val="495B30DC"/>
    <w:rsid w:val="49776815"/>
    <w:rsid w:val="49D71E41"/>
    <w:rsid w:val="4B1552E2"/>
    <w:rsid w:val="4B7855C0"/>
    <w:rsid w:val="4BC1F7D8"/>
    <w:rsid w:val="4BF3F200"/>
    <w:rsid w:val="4DD9F38E"/>
    <w:rsid w:val="4E47312D"/>
    <w:rsid w:val="4E8EC766"/>
    <w:rsid w:val="4F357C9F"/>
    <w:rsid w:val="4F59AB28"/>
    <w:rsid w:val="5104C321"/>
    <w:rsid w:val="51A28125"/>
    <w:rsid w:val="52A5CA25"/>
    <w:rsid w:val="533D43A0"/>
    <w:rsid w:val="5415B907"/>
    <w:rsid w:val="54583391"/>
    <w:rsid w:val="54B14C80"/>
    <w:rsid w:val="55CEB41F"/>
    <w:rsid w:val="56531C99"/>
    <w:rsid w:val="5657D6B2"/>
    <w:rsid w:val="56C6C82C"/>
    <w:rsid w:val="56CB8C73"/>
    <w:rsid w:val="58F32355"/>
    <w:rsid w:val="590197A5"/>
    <w:rsid w:val="5A987DF6"/>
    <w:rsid w:val="5C82BDE9"/>
    <w:rsid w:val="5D412C27"/>
    <w:rsid w:val="5DB54789"/>
    <w:rsid w:val="5EBFFC5D"/>
    <w:rsid w:val="5F6BEF19"/>
    <w:rsid w:val="6043B8F3"/>
    <w:rsid w:val="60A8A40F"/>
    <w:rsid w:val="62580180"/>
    <w:rsid w:val="62D99835"/>
    <w:rsid w:val="6383CF63"/>
    <w:rsid w:val="6537F982"/>
    <w:rsid w:val="6639C848"/>
    <w:rsid w:val="665538C3"/>
    <w:rsid w:val="66C133EB"/>
    <w:rsid w:val="67225F86"/>
    <w:rsid w:val="675F5B95"/>
    <w:rsid w:val="68213D9B"/>
    <w:rsid w:val="697B1D7D"/>
    <w:rsid w:val="6A6A964D"/>
    <w:rsid w:val="6A6E4657"/>
    <w:rsid w:val="6B0AC5A3"/>
    <w:rsid w:val="6B412D1B"/>
    <w:rsid w:val="6C4BD1D8"/>
    <w:rsid w:val="6CCC4347"/>
    <w:rsid w:val="6DB56DD9"/>
    <w:rsid w:val="6EA56E71"/>
    <w:rsid w:val="702C4A51"/>
    <w:rsid w:val="71213C34"/>
    <w:rsid w:val="716120C1"/>
    <w:rsid w:val="71E14EB6"/>
    <w:rsid w:val="71F87DDA"/>
    <w:rsid w:val="71FF3FC4"/>
    <w:rsid w:val="724A4DDB"/>
    <w:rsid w:val="72C15CBC"/>
    <w:rsid w:val="72E543BF"/>
    <w:rsid w:val="74328C13"/>
    <w:rsid w:val="753052FF"/>
    <w:rsid w:val="75FC8551"/>
    <w:rsid w:val="767B826E"/>
    <w:rsid w:val="7689A9F2"/>
    <w:rsid w:val="76CBEEFD"/>
    <w:rsid w:val="780854EE"/>
    <w:rsid w:val="786651F6"/>
    <w:rsid w:val="78694252"/>
    <w:rsid w:val="7919A687"/>
    <w:rsid w:val="7934781F"/>
    <w:rsid w:val="79D3383E"/>
    <w:rsid w:val="79F8D28F"/>
    <w:rsid w:val="7A9BE54A"/>
    <w:rsid w:val="7AA5641D"/>
    <w:rsid w:val="7AFEBDF3"/>
    <w:rsid w:val="7B9A0EA1"/>
    <w:rsid w:val="7BA31DB7"/>
    <w:rsid w:val="7BC36856"/>
    <w:rsid w:val="7C111619"/>
    <w:rsid w:val="7CB09F84"/>
    <w:rsid w:val="7D9DB855"/>
    <w:rsid w:val="7E73B730"/>
    <w:rsid w:val="7F412EF7"/>
    <w:rsid w:val="7F82EF24"/>
    <w:rsid w:val="7F8708AE"/>
    <w:rsid w:val="7FE9B0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BEC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2F6"/>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3"/>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3"/>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3"/>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3"/>
      </w:numPr>
      <w:outlineLvl w:val="3"/>
    </w:pPr>
  </w:style>
  <w:style w:type="paragraph" w:styleId="Heading5">
    <w:name w:val="heading 5"/>
    <w:basedOn w:val="BodyText"/>
    <w:next w:val="Heading5Text"/>
    <w:qFormat/>
    <w:rsid w:val="00B30432"/>
    <w:pPr>
      <w:numPr>
        <w:ilvl w:val="4"/>
        <w:numId w:val="3"/>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3"/>
      </w:numPr>
      <w:outlineLvl w:val="5"/>
    </w:pPr>
  </w:style>
  <w:style w:type="paragraph" w:styleId="Heading7">
    <w:name w:val="heading 7"/>
    <w:aliases w:val="DTSÜberschrift 7"/>
    <w:basedOn w:val="BodyText"/>
    <w:next w:val="BodyText"/>
    <w:qFormat/>
    <w:rsid w:val="00B30432"/>
    <w:pPr>
      <w:numPr>
        <w:ilvl w:val="6"/>
        <w:numId w:val="3"/>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uiPriority w:val="39"/>
    <w:qFormat/>
    <w:rsid w:val="00CE20CB"/>
    <w:pPr>
      <w:tabs>
        <w:tab w:val="right" w:leader="dot" w:pos="11340"/>
      </w:tabs>
      <w:spacing w:before="120" w:after="120"/>
      <w:ind w:left="720" w:hanging="720"/>
    </w:pPr>
    <w:rPr>
      <w:rFonts w:ascii="Arial" w:hAnsi="Arial"/>
      <w:b/>
      <w:caps/>
      <w:noProof/>
    </w:rPr>
  </w:style>
  <w:style w:type="paragraph" w:styleId="TOC2">
    <w:name w:val="toc 2"/>
    <w:basedOn w:val="BodyText"/>
    <w:uiPriority w:val="39"/>
    <w:qFormat/>
    <w:rsid w:val="00CE20CB"/>
    <w:pPr>
      <w:tabs>
        <w:tab w:val="left" w:pos="1440"/>
        <w:tab w:val="right" w:leader="dot" w:pos="11340"/>
      </w:tabs>
      <w:spacing w:before="60" w:after="60"/>
      <w:ind w:left="1440" w:hanging="720"/>
    </w:pPr>
    <w:rPr>
      <w:rFonts w:ascii="Arial" w:hAnsi="Arial"/>
      <w:b/>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uiPriority w:val="99"/>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4"/>
      </w:numPr>
    </w:pPr>
    <w:rPr>
      <w:b/>
      <w:caps/>
    </w:rPr>
  </w:style>
  <w:style w:type="paragraph" w:customStyle="1" w:styleId="ScheduleHdg2">
    <w:name w:val="Schedule Hdg 2"/>
    <w:basedOn w:val="BodyText"/>
    <w:next w:val="Heading2Text"/>
    <w:pPr>
      <w:keepNext/>
      <w:numPr>
        <w:ilvl w:val="1"/>
        <w:numId w:val="4"/>
      </w:numPr>
    </w:pPr>
    <w:rPr>
      <w:b/>
    </w:rPr>
  </w:style>
  <w:style w:type="paragraph" w:customStyle="1" w:styleId="ScheduleHdg3">
    <w:name w:val="Schedule Hdg 3"/>
    <w:basedOn w:val="BodyText"/>
    <w:next w:val="Heading3Text"/>
    <w:pPr>
      <w:numPr>
        <w:ilvl w:val="2"/>
        <w:numId w:val="4"/>
      </w:numPr>
    </w:pPr>
  </w:style>
  <w:style w:type="paragraph" w:customStyle="1" w:styleId="ScheduleHdg4">
    <w:name w:val="Schedule Hdg 4"/>
    <w:basedOn w:val="BodyText"/>
    <w:next w:val="Heading4Text"/>
    <w:pPr>
      <w:numPr>
        <w:ilvl w:val="3"/>
        <w:numId w:val="4"/>
      </w:numPr>
    </w:pPr>
  </w:style>
  <w:style w:type="paragraph" w:customStyle="1" w:styleId="ScheduleHdg5">
    <w:name w:val="Schedule Hdg 5"/>
    <w:basedOn w:val="BodyText"/>
    <w:next w:val="Heading5Text"/>
    <w:pPr>
      <w:numPr>
        <w:ilvl w:val="4"/>
        <w:numId w:val="4"/>
      </w:numPr>
    </w:pPr>
  </w:style>
  <w:style w:type="paragraph" w:customStyle="1" w:styleId="ScheduleHdg6">
    <w:name w:val="Schedule Hdg 6"/>
    <w:basedOn w:val="BodyText"/>
    <w:next w:val="Heading6Text"/>
    <w:pPr>
      <w:numPr>
        <w:ilvl w:val="5"/>
        <w:numId w:val="4"/>
      </w:numPr>
    </w:pPr>
  </w:style>
  <w:style w:type="paragraph" w:customStyle="1" w:styleId="ScheduleHdg7">
    <w:name w:val="Schedule Hdg 7"/>
    <w:basedOn w:val="BodyText"/>
    <w:next w:val="Heading7Text"/>
    <w:pPr>
      <w:numPr>
        <w:ilvl w:val="6"/>
        <w:numId w:val="4"/>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5"/>
      </w:numPr>
      <w:spacing w:before="120" w:after="120"/>
    </w:pPr>
    <w:rPr>
      <w:rFonts w:ascii="Tahoma" w:hAnsi="Tahoma"/>
      <w:szCs w:val="20"/>
    </w:rPr>
  </w:style>
  <w:style w:type="paragraph" w:styleId="ListBullet">
    <w:name w:val="List Bullet"/>
    <w:basedOn w:val="Normal"/>
    <w:autoRedefine/>
    <w:rsid w:val="004A5212"/>
    <w:pPr>
      <w:widowControl/>
      <w:numPr>
        <w:numId w:val="6"/>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7"/>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8"/>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styleId="TOCHeading">
    <w:name w:val="TOC Heading"/>
    <w:basedOn w:val="Heading1"/>
    <w:next w:val="Normal"/>
    <w:uiPriority w:val="39"/>
    <w:semiHidden/>
    <w:unhideWhenUsed/>
    <w:qFormat/>
    <w:rsid w:val="00D1482A"/>
    <w:pPr>
      <w:widowControl w:val="0"/>
      <w:numPr>
        <w:numId w:val="0"/>
      </w:numPr>
      <w:spacing w:before="240" w:after="60"/>
      <w:outlineLvl w:val="9"/>
    </w:pPr>
    <w:rPr>
      <w:rFonts w:ascii="Cambria" w:hAnsi="Cambria"/>
      <w:bCs/>
      <w:caps w:val="0"/>
      <w:kern w:val="32"/>
      <w:sz w:val="32"/>
      <w:szCs w:val="32"/>
    </w:rPr>
  </w:style>
  <w:style w:type="character" w:customStyle="1" w:styleId="normaltextrun">
    <w:name w:val="normaltextrun"/>
    <w:basedOn w:val="DefaultParagraphFont"/>
    <w:rsid w:val="000430A2"/>
  </w:style>
  <w:style w:type="paragraph" w:styleId="Revision">
    <w:name w:val="Revision"/>
    <w:hidden/>
    <w:uiPriority w:val="99"/>
    <w:semiHidden/>
    <w:rsid w:val="00D03201"/>
    <w:rPr>
      <w:rFonts w:ascii="Garamond" w:hAnsi="Garamond"/>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a9aa011af57c74f08bb7eb779010dc9e">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0d98ad23e107ae01d7079a3f3d90da2d"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6F0A0-8097-4B8A-B593-DF24649A40AC}">
  <ds:schemaRefs>
    <ds:schemaRef ds:uri="http://schemas.microsoft.com/sharepoint/v3/contenttype/forms"/>
  </ds:schemaRefs>
</ds:datastoreItem>
</file>

<file path=customXml/itemProps2.xml><?xml version="1.0" encoding="utf-8"?>
<ds:datastoreItem xmlns:ds="http://schemas.openxmlformats.org/officeDocument/2006/customXml" ds:itemID="{92E86154-AFE8-4228-B79C-08058D38D9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C23C5B-8DEF-49E7-8736-848B8D9764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433FC93-B717-428D-9D07-15581C672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5591</Words>
  <Characters>33902</Characters>
  <Application>Microsoft Office Word</Application>
  <DocSecurity>0</DocSecurity>
  <Lines>282</Lines>
  <Paragraphs>78</Paragraphs>
  <ScaleCrop>false</ScaleCrop>
  <LinksUpToDate>false</LinksUpToDate>
  <CharactersWithSpaces>39415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2024-05-15T05:53:00Z</dcterms:created>
  <dcterms:modified xsi:type="dcterms:W3CDTF">2024-05-17T13:28:00Z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ies>
</file>